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622FF7" w:rsidR="00CF326F" w:rsidP="5C7087E1" w:rsidRDefault="00CF326F" w14:paraId="530F16AB" w14:textId="1295B15B">
      <w:pPr>
        <w:tabs>
          <w:tab w:val="left" w:pos="1701"/>
        </w:tabs>
        <w:spacing w:after="0" w:line="276" w:lineRule="auto"/>
        <w:ind w:left="1701" w:right="-1554" w:hanging="1701"/>
        <w:jc w:val="center"/>
        <w:outlineLvl w:val="0"/>
        <w:rPr>
          <w:rFonts w:ascii="Bookman Old Style" w:hAnsi="Bookman Old Style"/>
          <w:b w:val="1"/>
          <w:bCs w:val="1"/>
          <w:sz w:val="24"/>
          <w:szCs w:val="24"/>
          <w:lang w:val="en-US"/>
        </w:rPr>
      </w:pPr>
      <w:r w:rsidRPr="5C7087E1" w:rsidR="00CF326F">
        <w:rPr>
          <w:rFonts w:ascii="Bookman Old Style" w:hAnsi="Bookman Old Style"/>
          <w:b w:val="1"/>
          <w:bCs w:val="1"/>
          <w:sz w:val="24"/>
          <w:szCs w:val="24"/>
          <w:lang w:val="en-US"/>
        </w:rPr>
        <w:t xml:space="preserve">BAB </w:t>
      </w:r>
      <w:r w:rsidRPr="5C7087E1" w:rsidR="00CF326F">
        <w:rPr>
          <w:rFonts w:ascii="Bookman Old Style" w:hAnsi="Bookman Old Style"/>
          <w:b w:val="1"/>
          <w:bCs w:val="1"/>
          <w:sz w:val="24"/>
          <w:szCs w:val="24"/>
          <w:lang w:val="en-US"/>
        </w:rPr>
        <w:t>III</w:t>
      </w:r>
    </w:p>
    <w:p w:rsidRPr="00BD7064" w:rsidR="007B4A4A" w:rsidP="5C7087E1" w:rsidRDefault="00CF326F" w14:paraId="68CA6EAC" w14:textId="740BE59A">
      <w:pPr>
        <w:spacing w:line="276" w:lineRule="auto"/>
        <w:ind w:right="-1554"/>
        <w:jc w:val="center"/>
        <w:rPr>
          <w:rFonts w:ascii="Bookman Old Style" w:hAnsi="Bookman Old Style"/>
          <w:color w:val="FFFFFF" w:themeColor="background1" w:themeTint="FF" w:themeShade="FF"/>
          <w:lang w:val="en-US"/>
        </w:rPr>
      </w:pPr>
      <w:r w:rsidRPr="5C7087E1" w:rsidR="00CF326F">
        <w:rPr>
          <w:rFonts w:ascii="Bookman Old Style" w:hAnsi="Bookman Old Style"/>
          <w:b w:val="1"/>
          <w:bCs w:val="1"/>
          <w:sz w:val="24"/>
          <w:szCs w:val="24"/>
        </w:rPr>
        <w:t>INVESTASI PADA SURAT BERHARGA</w:t>
      </w:r>
      <w:r w:rsidRPr="5C7087E1" w:rsidR="00BD7064">
        <w:rPr>
          <w:rFonts w:ascii="Bookman Old Style" w:hAnsi="Bookman Old Style"/>
          <w:b w:val="1"/>
          <w:bCs w:val="1"/>
          <w:sz w:val="24"/>
          <w:szCs w:val="24"/>
          <w:lang w:val="en-US"/>
        </w:rPr>
        <w:t xml:space="preserve"> SYARIAH</w:t>
      </w:r>
    </w:p>
    <w:tbl>
      <w:tblPr>
        <w:tblStyle w:val="TableGrid"/>
        <w:tblW w:w="16368" w:type="dxa"/>
        <w:tblInd w:w="-289" w:type="dxa"/>
        <w:tblLook w:val="04A0" w:firstRow="1" w:lastRow="0" w:firstColumn="1" w:lastColumn="0" w:noHBand="0" w:noVBand="1"/>
      </w:tblPr>
      <w:tblGrid>
        <w:gridCol w:w="4196"/>
        <w:gridCol w:w="4935"/>
        <w:gridCol w:w="3390"/>
        <w:gridCol w:w="3847"/>
      </w:tblGrid>
      <w:tr w:rsidRPr="00CF326F" w:rsidR="00CF326F" w:rsidTr="5C7087E1" w14:paraId="50D917A0" w14:textId="77777777">
        <w:trPr>
          <w:trHeight w:val="839"/>
          <w:tblHeader/>
        </w:trPr>
        <w:tc>
          <w:tcPr>
            <w:tcW w:w="4196" w:type="dxa"/>
            <w:shd w:val="clear" w:color="auto" w:fill="C00000"/>
            <w:tcMar/>
            <w:vAlign w:val="center"/>
          </w:tcPr>
          <w:p w:rsidRPr="00CF326F" w:rsidR="00CF326F" w:rsidP="5C7087E1" w:rsidRDefault="00CF326F" w14:paraId="0DEA0234" w14:textId="77777777">
            <w:pPr>
              <w:tabs>
                <w:tab w:val="left" w:pos="1701"/>
              </w:tabs>
              <w:spacing w:line="276" w:lineRule="auto"/>
              <w:jc w:val="center"/>
              <w:outlineLvl w:val="0"/>
              <w:rPr>
                <w:rFonts w:ascii="Bookman Old Style" w:hAnsi="Bookman Old Style"/>
                <w:b w:val="1"/>
                <w:bCs w:val="1"/>
                <w:color w:val="FFFFFF" w:themeColor="background1"/>
                <w:lang w:val="en-US"/>
              </w:rPr>
            </w:pPr>
            <w:r w:rsidRPr="5C7087E1" w:rsidR="00CF326F">
              <w:rPr>
                <w:rFonts w:ascii="Bookman Old Style" w:hAnsi="Bookman Old Style"/>
                <w:b w:val="1"/>
                <w:bCs w:val="1"/>
                <w:color w:val="FFFFFF" w:themeColor="background1" w:themeTint="FF" w:themeShade="FF"/>
              </w:rPr>
              <w:t>PAPSI BUS UUS (2013)</w:t>
            </w:r>
          </w:p>
        </w:tc>
        <w:tc>
          <w:tcPr>
            <w:tcW w:w="4935" w:type="dxa"/>
            <w:shd w:val="clear" w:color="auto" w:fill="C00000"/>
            <w:tcMar/>
            <w:vAlign w:val="center"/>
          </w:tcPr>
          <w:p w:rsidRPr="00CF326F" w:rsidR="00CF326F" w:rsidP="5C7087E1" w:rsidRDefault="00CF326F" w14:paraId="65632CC0" w14:textId="77777777">
            <w:pPr>
              <w:tabs>
                <w:tab w:val="left" w:pos="1701"/>
              </w:tabs>
              <w:spacing w:line="276" w:lineRule="auto"/>
              <w:jc w:val="center"/>
              <w:outlineLvl w:val="0"/>
              <w:rPr>
                <w:rFonts w:ascii="Bookman Old Style" w:hAnsi="Bookman Old Style"/>
                <w:b w:val="1"/>
                <w:bCs w:val="1"/>
                <w:color w:val="FFFFFF" w:themeColor="background1" w:themeTint="FF" w:themeShade="FF"/>
              </w:rPr>
            </w:pPr>
            <w:r w:rsidRPr="5C7087E1" w:rsidR="00CF326F">
              <w:rPr>
                <w:rFonts w:ascii="Bookman Old Style" w:hAnsi="Bookman Old Style"/>
                <w:b w:val="1"/>
                <w:bCs w:val="1"/>
                <w:color w:val="FFFFFF" w:themeColor="background1" w:themeTint="FF" w:themeShade="FF"/>
              </w:rPr>
              <w:t>Rancangan PAPSI BUS UUS (2026)</w:t>
            </w:r>
          </w:p>
        </w:tc>
        <w:tc>
          <w:tcPr>
            <w:tcW w:w="3390" w:type="dxa"/>
            <w:shd w:val="clear" w:color="auto" w:fill="C00000"/>
            <w:tcMar/>
            <w:vAlign w:val="center"/>
          </w:tcPr>
          <w:p w:rsidR="5C7087E1" w:rsidP="5C7087E1" w:rsidRDefault="5C7087E1" w14:paraId="512F2B45" w14:textId="38AF33DD">
            <w:pPr>
              <w:spacing w:line="276" w:lineRule="auto"/>
              <w:jc w:val="center"/>
              <w:rPr>
                <w:rFonts w:ascii="Bookman Old Style" w:hAnsi="Bookman Old Style" w:eastAsia="Bookman Old Style" w:cs="Bookman Old Style"/>
                <w:b w:val="0"/>
                <w:bCs w:val="0"/>
                <w:i w:val="0"/>
                <w:iCs w:val="0"/>
                <w:caps w:val="0"/>
                <w:smallCaps w:val="0"/>
                <w:color w:val="FFFFFF" w:themeColor="background1" w:themeTint="FF" w:themeShade="FF"/>
                <w:sz w:val="22"/>
                <w:szCs w:val="22"/>
              </w:rPr>
            </w:pPr>
            <w:r w:rsidRPr="5C7087E1" w:rsidR="5C7087E1">
              <w:rPr>
                <w:rFonts w:ascii="Bookman Old Style" w:hAnsi="Bookman Old Style" w:eastAsia="Bookman Old Style" w:cs="Bookman Old Style"/>
                <w:b w:val="1"/>
                <w:bCs w:val="1"/>
                <w:i w:val="0"/>
                <w:iCs w:val="0"/>
                <w:caps w:val="0"/>
                <w:smallCaps w:val="0"/>
                <w:color w:val="FFFFFF" w:themeColor="background1" w:themeTint="FF" w:themeShade="FF"/>
                <w:sz w:val="22"/>
                <w:szCs w:val="22"/>
                <w:lang w:val="id-ID"/>
              </w:rPr>
              <w:t>Tanggapan</w:t>
            </w:r>
          </w:p>
        </w:tc>
        <w:tc>
          <w:tcPr>
            <w:tcW w:w="3847" w:type="dxa"/>
            <w:shd w:val="clear" w:color="auto" w:fill="C00000"/>
            <w:tcMar/>
            <w:vAlign w:val="center"/>
          </w:tcPr>
          <w:p w:rsidR="5C7087E1" w:rsidP="5C7087E1" w:rsidRDefault="5C7087E1" w14:paraId="3BCD5737" w14:textId="5504BD06">
            <w:pPr>
              <w:spacing w:line="276" w:lineRule="auto"/>
              <w:jc w:val="center"/>
              <w:rPr>
                <w:rFonts w:ascii="Bookman Old Style" w:hAnsi="Bookman Old Style" w:eastAsia="Bookman Old Style" w:cs="Bookman Old Style"/>
                <w:b w:val="0"/>
                <w:bCs w:val="0"/>
                <w:i w:val="0"/>
                <w:iCs w:val="0"/>
                <w:caps w:val="0"/>
                <w:smallCaps w:val="0"/>
                <w:color w:val="FFFFFF" w:themeColor="background1" w:themeTint="FF" w:themeShade="FF"/>
                <w:sz w:val="22"/>
                <w:szCs w:val="22"/>
              </w:rPr>
            </w:pPr>
            <w:r w:rsidRPr="5C7087E1" w:rsidR="5C7087E1">
              <w:rPr>
                <w:rFonts w:ascii="Bookman Old Style" w:hAnsi="Bookman Old Style" w:eastAsia="Bookman Old Style" w:cs="Bookman Old Style"/>
                <w:b w:val="1"/>
                <w:bCs w:val="1"/>
                <w:i w:val="0"/>
                <w:iCs w:val="0"/>
                <w:caps w:val="0"/>
                <w:smallCaps w:val="0"/>
                <w:color w:val="FFFFFF" w:themeColor="background1" w:themeTint="FF" w:themeShade="FF"/>
                <w:sz w:val="22"/>
                <w:szCs w:val="22"/>
                <w:lang w:val="en-US"/>
              </w:rPr>
              <w:t>Usulan</w:t>
            </w:r>
            <w:r w:rsidRPr="5C7087E1" w:rsidR="5C7087E1">
              <w:rPr>
                <w:rFonts w:ascii="Bookman Old Style" w:hAnsi="Bookman Old Style" w:eastAsia="Bookman Old Style" w:cs="Bookman Old Style"/>
                <w:b w:val="1"/>
                <w:bCs w:val="1"/>
                <w:i w:val="0"/>
                <w:iCs w:val="0"/>
                <w:caps w:val="0"/>
                <w:smallCaps w:val="0"/>
                <w:color w:val="FFFFFF" w:themeColor="background1" w:themeTint="FF" w:themeShade="FF"/>
                <w:sz w:val="22"/>
                <w:szCs w:val="22"/>
                <w:lang w:val="en-US"/>
              </w:rPr>
              <w:t xml:space="preserve"> </w:t>
            </w:r>
            <w:r w:rsidRPr="5C7087E1" w:rsidR="5C7087E1">
              <w:rPr>
                <w:rFonts w:ascii="Bookman Old Style" w:hAnsi="Bookman Old Style" w:eastAsia="Bookman Old Style" w:cs="Bookman Old Style"/>
                <w:b w:val="1"/>
                <w:bCs w:val="1"/>
                <w:i w:val="0"/>
                <w:iCs w:val="0"/>
                <w:caps w:val="0"/>
                <w:smallCaps w:val="0"/>
                <w:color w:val="FFFFFF" w:themeColor="background1" w:themeTint="FF" w:themeShade="FF"/>
                <w:sz w:val="22"/>
                <w:szCs w:val="22"/>
                <w:lang w:val="en-US"/>
              </w:rPr>
              <w:t>Perubahan</w:t>
            </w:r>
          </w:p>
        </w:tc>
      </w:tr>
      <w:tr w:rsidRPr="00CF326F" w:rsidR="00CF326F" w:rsidTr="5C7087E1" w14:paraId="5B95917C" w14:textId="77777777">
        <w:trPr>
          <w:trHeight w:val="300"/>
        </w:trPr>
        <w:tc>
          <w:tcPr>
            <w:tcW w:w="4196" w:type="dxa"/>
            <w:tcMar/>
          </w:tcPr>
          <w:p w:rsidRPr="00CF326F" w:rsidR="00CF326F" w:rsidP="5C7087E1" w:rsidRDefault="00CF326F" w14:paraId="336C3602" w14:textId="77777777">
            <w:pPr>
              <w:pStyle w:val="ListParagraph"/>
              <w:numPr>
                <w:ilvl w:val="0"/>
                <w:numId w:val="30"/>
              </w:numPr>
              <w:tabs>
                <w:tab w:val="left" w:pos="1701"/>
              </w:tabs>
              <w:snapToGrid w:val="0"/>
              <w:spacing w:line="276" w:lineRule="auto"/>
              <w:ind w:left="604" w:hanging="604"/>
              <w:jc w:val="both"/>
              <w:outlineLvl w:val="2"/>
              <w:rPr>
                <w:rFonts w:ascii="Bookman Old Style" w:hAnsi="Bookman Old Style" w:cs="Calibri"/>
                <w:b w:val="1"/>
                <w:bCs w:val="1"/>
                <w:color w:val="auto"/>
                <w:lang w:val="en-US"/>
              </w:rPr>
            </w:pPr>
            <w:r w:rsidRPr="5C7087E1" w:rsidR="00CF326F">
              <w:rPr>
                <w:rFonts w:ascii="Bookman Old Style" w:hAnsi="Bookman Old Style" w:cs="Calibri"/>
                <w:b w:val="1"/>
                <w:bCs w:val="1"/>
                <w:color w:val="auto"/>
                <w:lang w:val="en-US"/>
              </w:rPr>
              <w:t>Definisi</w:t>
            </w:r>
          </w:p>
        </w:tc>
        <w:tc>
          <w:tcPr>
            <w:tcW w:w="4935" w:type="dxa"/>
            <w:tcMar/>
          </w:tcPr>
          <w:p w:rsidRPr="00CF326F" w:rsidR="00CF326F" w:rsidP="5C7087E1" w:rsidRDefault="00CF326F" w14:paraId="5960BF3F" w14:textId="500CACB2">
            <w:pPr>
              <w:pStyle w:val="ListParagraph"/>
              <w:numPr>
                <w:ilvl w:val="1"/>
                <w:numId w:val="1"/>
              </w:numPr>
              <w:tabs>
                <w:tab w:val="left" w:pos="1701"/>
              </w:tabs>
              <w:snapToGrid w:val="0"/>
              <w:spacing w:line="276" w:lineRule="auto"/>
              <w:ind w:left="362" w:hanging="362"/>
              <w:jc w:val="both"/>
              <w:outlineLvl w:val="2"/>
              <w:rPr>
                <w:rFonts w:ascii="Bookman Old Style" w:hAnsi="Bookman Old Style" w:cs="Calibri"/>
                <w:b w:val="1"/>
                <w:bCs w:val="1"/>
                <w:color w:val="auto"/>
                <w:lang w:val="en-US"/>
              </w:rPr>
            </w:pPr>
            <w:bookmarkStart w:name="_Toc3964846" w:id="1"/>
            <w:r w:rsidRPr="5C7087E1" w:rsidR="00CF326F">
              <w:rPr>
                <w:rFonts w:ascii="Bookman Old Style" w:hAnsi="Bookman Old Style" w:cs="Calibri"/>
                <w:b w:val="1"/>
                <w:bCs w:val="1"/>
                <w:color w:val="auto"/>
                <w:lang w:val="en-US"/>
              </w:rPr>
              <w:t>Definisi</w:t>
            </w:r>
            <w:bookmarkEnd w:id="1"/>
          </w:p>
        </w:tc>
        <w:tc>
          <w:tcPr>
            <w:tcW w:w="3390" w:type="dxa"/>
            <w:tcMar/>
          </w:tcPr>
          <w:p w:rsidRPr="00CF326F" w:rsidR="00CF326F" w:rsidP="5C7087E1" w:rsidRDefault="00CF326F" w14:paraId="6F95A987" w14:textId="77777777">
            <w:pPr>
              <w:tabs>
                <w:tab w:val="left" w:pos="1701"/>
              </w:tabs>
              <w:snapToGrid w:val="0"/>
              <w:spacing w:line="276" w:lineRule="auto"/>
              <w:jc w:val="both"/>
              <w:outlineLvl w:val="2"/>
              <w:rPr>
                <w:rFonts w:ascii="Bookman Old Style" w:hAnsi="Bookman Old Style" w:cs="Calibri"/>
                <w:b w:val="1"/>
                <w:bCs w:val="1"/>
                <w:color w:val="auto"/>
                <w:lang w:val="en-US"/>
              </w:rPr>
            </w:pPr>
          </w:p>
        </w:tc>
        <w:tc>
          <w:tcPr>
            <w:tcW w:w="3847" w:type="dxa"/>
            <w:tcMar/>
          </w:tcPr>
          <w:p w:rsidR="5C7087E1" w:rsidP="5C7087E1" w:rsidRDefault="5C7087E1" w14:paraId="1A5A3453" w14:textId="4F12B65F">
            <w:pPr>
              <w:pStyle w:val="Normal"/>
              <w:spacing w:line="276" w:lineRule="auto"/>
              <w:jc w:val="both"/>
              <w:rPr>
                <w:rFonts w:ascii="Bookman Old Style" w:hAnsi="Bookman Old Style" w:cs="Calibri"/>
                <w:b w:val="1"/>
                <w:bCs w:val="1"/>
                <w:color w:val="auto"/>
                <w:lang w:val="en-US"/>
              </w:rPr>
            </w:pPr>
          </w:p>
        </w:tc>
      </w:tr>
      <w:tr w:rsidRPr="00CF326F" w:rsidR="00CF326F" w:rsidTr="5C7087E1" w14:paraId="3BB016C3" w14:textId="77777777">
        <w:trPr>
          <w:trHeight w:val="300"/>
        </w:trPr>
        <w:tc>
          <w:tcPr>
            <w:tcW w:w="4196" w:type="dxa"/>
            <w:tcMar/>
          </w:tcPr>
          <w:p w:rsidRPr="00CF326F" w:rsidR="00CF326F" w:rsidP="5C7087E1" w:rsidRDefault="00CF326F" w14:paraId="13FB1C0A" w14:textId="77777777">
            <w:pPr>
              <w:spacing w:line="276" w:lineRule="auto"/>
              <w:contextualSpacing w:val="1"/>
              <w:jc w:val="both"/>
              <w:rPr>
                <w:rFonts w:ascii="Bookman Old Style" w:hAnsi="Bookman Old Style" w:cs="Calibri"/>
                <w:color w:val="000000" w:themeColor="text1" w:themeTint="FF" w:themeShade="FF"/>
                <w:lang w:val="id"/>
              </w:rPr>
            </w:pPr>
            <w:r w:rsidRPr="5C7087E1" w:rsidR="00CF326F">
              <w:rPr>
                <w:rFonts w:ascii="Bookman Old Style" w:hAnsi="Bookman Old Style" w:cs="Calibri"/>
                <w:color w:val="000000" w:themeColor="text1" w:themeTint="FF" w:themeShade="FF"/>
                <w:lang w:val="id"/>
              </w:rPr>
              <w:t xml:space="preserve">Investasi pada surat berharga adalah investasi yang ditanamkan pada surat berharga Syariah komersial, seperti </w:t>
            </w:r>
            <w:r w:rsidRPr="5C7087E1" w:rsidR="00CF326F">
              <w:rPr>
                <w:rFonts w:ascii="Bookman Old Style" w:hAnsi="Bookman Old Style" w:cs="Calibri"/>
                <w:i w:val="1"/>
                <w:iCs w:val="1"/>
                <w:color w:val="000000" w:themeColor="text1" w:themeTint="FF" w:themeShade="FF"/>
                <w:lang w:val="id"/>
              </w:rPr>
              <w:t xml:space="preserve">sukuk </w:t>
            </w:r>
            <w:r w:rsidRPr="5C7087E1" w:rsidR="00CF326F">
              <w:rPr>
                <w:rFonts w:ascii="Bookman Old Style" w:hAnsi="Bookman Old Style" w:cs="Calibri"/>
                <w:color w:val="000000" w:themeColor="text1" w:themeTint="FF" w:themeShade="FF"/>
                <w:lang w:val="id"/>
              </w:rPr>
              <w:t xml:space="preserve">dan surat berharga lainnya, antara lain: Sertifikat Investasi </w:t>
            </w:r>
            <w:r w:rsidRPr="5C7087E1" w:rsidR="00CF326F">
              <w:rPr>
                <w:rFonts w:ascii="Bookman Old Style" w:hAnsi="Bookman Old Style" w:cs="Calibri"/>
                <w:i w:val="1"/>
                <w:iCs w:val="1"/>
                <w:color w:val="000000" w:themeColor="text1" w:themeTint="FF" w:themeShade="FF"/>
                <w:lang w:val="id"/>
              </w:rPr>
              <w:t xml:space="preserve">Mudharabah </w:t>
            </w:r>
            <w:r w:rsidRPr="5C7087E1" w:rsidR="00CF326F">
              <w:rPr>
                <w:rFonts w:ascii="Bookman Old Style" w:hAnsi="Bookman Old Style" w:cs="Calibri"/>
                <w:color w:val="000000" w:themeColor="text1" w:themeTint="FF" w:themeShade="FF"/>
                <w:lang w:val="id"/>
              </w:rPr>
              <w:t xml:space="preserve">Antar Bank (SIMA), Surat Investasi Komoditas Antar Bank (SIKA), unit penyertaan Syariah atau kontrak investasi kolektif (reksadana), </w:t>
            </w:r>
            <w:r w:rsidRPr="5C7087E1" w:rsidR="00CF326F">
              <w:rPr>
                <w:rFonts w:ascii="Bookman Old Style" w:hAnsi="Bookman Old Style" w:cs="Calibri"/>
                <w:i w:val="1"/>
                <w:iCs w:val="1"/>
                <w:color w:val="000000" w:themeColor="text1" w:themeTint="FF" w:themeShade="FF"/>
                <w:lang w:val="id"/>
              </w:rPr>
              <w:t xml:space="preserve">reverse repo </w:t>
            </w:r>
            <w:r w:rsidRPr="5C7087E1" w:rsidR="00CF326F">
              <w:rPr>
                <w:rFonts w:ascii="Bookman Old Style" w:hAnsi="Bookman Old Style" w:cs="Calibri"/>
                <w:color w:val="000000" w:themeColor="text1" w:themeTint="FF" w:themeShade="FF"/>
                <w:lang w:val="id"/>
              </w:rPr>
              <w:t>sepanjang tidak bertentangan dengan prinsip Syariah.</w:t>
            </w:r>
          </w:p>
          <w:p w:rsidRPr="00CF326F" w:rsidR="00CF326F" w:rsidP="5C7087E1" w:rsidRDefault="00CF326F" w14:paraId="236F64E1" w14:textId="77777777">
            <w:pPr>
              <w:spacing w:line="276" w:lineRule="auto"/>
              <w:contextualSpacing w:val="1"/>
              <w:jc w:val="both"/>
              <w:rPr>
                <w:rFonts w:ascii="Bookman Old Style" w:hAnsi="Bookman Old Style" w:cs="Calibri"/>
                <w:color w:val="000000" w:themeColor="text1" w:themeTint="FF" w:themeShade="FF"/>
              </w:rPr>
            </w:pPr>
          </w:p>
        </w:tc>
        <w:tc>
          <w:tcPr>
            <w:tcW w:w="4935" w:type="dxa"/>
            <w:tcMar/>
          </w:tcPr>
          <w:p w:rsidRPr="00BD7064" w:rsidR="00CF326F" w:rsidP="5C7087E1" w:rsidRDefault="00CF326F" w14:paraId="037DDCE4" w14:textId="709C591A">
            <w:pPr>
              <w:pStyle w:val="ListParagraph"/>
              <w:numPr>
                <w:ilvl w:val="3"/>
                <w:numId w:val="1"/>
              </w:numPr>
              <w:spacing w:line="276" w:lineRule="auto"/>
              <w:ind w:left="361"/>
              <w:jc w:val="both"/>
              <w:rPr>
                <w:rFonts w:ascii="Bookman Old Style" w:hAnsi="Bookman Old Style" w:cs="Calibri"/>
                <w:color w:val="000000" w:themeColor="text1" w:themeTint="FF" w:themeShade="FF"/>
              </w:rPr>
            </w:pPr>
            <w:r w:rsidRPr="5C7087E1" w:rsidR="00CF326F">
              <w:rPr>
                <w:rFonts w:ascii="Bookman Old Style" w:hAnsi="Bookman Old Style" w:cs="Calibri"/>
                <w:color w:val="000000" w:themeColor="text1" w:themeTint="FF" w:themeShade="FF"/>
              </w:rPr>
              <w:t>Investasi pada surat berharga</w:t>
            </w:r>
            <w:r w:rsidRPr="5C7087E1" w:rsidR="00BD7064">
              <w:rPr>
                <w:rFonts w:ascii="Bookman Old Style" w:hAnsi="Bookman Old Style" w:cs="Calibri"/>
                <w:color w:val="000000" w:themeColor="text1" w:themeTint="FF" w:themeShade="FF"/>
                <w:lang w:val="en-US"/>
              </w:rPr>
              <w:t xml:space="preserve"> syariah </w:t>
            </w:r>
            <w:r w:rsidRPr="5C7087E1" w:rsidR="00CF326F">
              <w:rPr>
                <w:rFonts w:ascii="Bookman Old Style" w:hAnsi="Bookman Old Style" w:cs="Calibri"/>
                <w:color w:val="000000" w:themeColor="text1" w:themeTint="FF" w:themeShade="FF"/>
              </w:rPr>
              <w:t xml:space="preserve"> adalah investasi yang ditanamkan pada surat berharga syariah</w:t>
            </w:r>
            <w:r w:rsidRPr="5C7087E1" w:rsidR="00CF326F">
              <w:rPr>
                <w:rFonts w:ascii="Bookman Old Style" w:hAnsi="Bookman Old Style" w:cs="Calibri"/>
                <w:color w:val="000000" w:themeColor="text1" w:themeTint="FF" w:themeShade="FF"/>
              </w:rPr>
              <w:t>, seperti sukuk</w:t>
            </w:r>
            <w:r w:rsidRPr="5C7087E1" w:rsidR="00DF2F57">
              <w:rPr>
                <w:rFonts w:ascii="Bookman Old Style" w:hAnsi="Bookman Old Style" w:cs="Calibri"/>
                <w:color w:val="000000" w:themeColor="text1" w:themeTint="FF" w:themeShade="FF"/>
                <w:lang w:val="en-US"/>
              </w:rPr>
              <w:t>,</w:t>
            </w:r>
            <w:r w:rsidRPr="5C7087E1" w:rsidR="00DF2F57">
              <w:rPr>
                <w:rFonts w:ascii="Bookman Old Style" w:hAnsi="Bookman Old Style" w:cs="Calibri"/>
                <w:i w:val="1"/>
                <w:iCs w:val="1"/>
                <w:color w:val="000000" w:themeColor="text1" w:themeTint="FF" w:themeShade="FF"/>
              </w:rPr>
              <w:t xml:space="preserve"> </w:t>
            </w:r>
            <w:r w:rsidRPr="5C7087E1" w:rsidR="00DF2F57">
              <w:rPr>
                <w:rFonts w:ascii="Bookman Old Style" w:hAnsi="Bookman Old Style" w:cs="Calibri"/>
                <w:color w:val="000000" w:themeColor="text1" w:themeTint="FF" w:themeShade="FF"/>
              </w:rPr>
              <w:t xml:space="preserve">SUKBI (Sukuk Bank Indonesia), SUVBI (Sukuk Valas Bank Indonesia) surat berharga komersial (SBK) syariah </w:t>
            </w:r>
            <w:r w:rsidRPr="5C7087E1" w:rsidR="00CF326F">
              <w:rPr>
                <w:rFonts w:ascii="Bookman Old Style" w:hAnsi="Bookman Old Style" w:cs="Calibri"/>
                <w:color w:val="000000" w:themeColor="text1" w:themeTint="FF" w:themeShade="FF"/>
              </w:rPr>
              <w:t>dan surat berharga lainnya</w:t>
            </w:r>
            <w:r w:rsidRPr="5C7087E1" w:rsidR="00804A16">
              <w:rPr>
                <w:rFonts w:ascii="Bookman Old Style" w:hAnsi="Bookman Old Style" w:cs="Calibri"/>
                <w:color w:val="000000" w:themeColor="text1" w:themeTint="FF" w:themeShade="FF"/>
                <w:lang w:val="en-US"/>
              </w:rPr>
              <w:t xml:space="preserve">, </w:t>
            </w:r>
            <w:r w:rsidRPr="5C7087E1" w:rsidR="00804A16">
              <w:rPr>
                <w:rFonts w:ascii="Bookman Old Style" w:hAnsi="Bookman Old Style" w:cs="Calibri"/>
                <w:color w:val="000000" w:themeColor="text1" w:themeTint="FF" w:themeShade="FF"/>
                <w:lang w:val="en-US"/>
              </w:rPr>
              <w:t>termasuk</w:t>
            </w:r>
            <w:r w:rsidRPr="5C7087E1" w:rsidR="00CF326F">
              <w:rPr>
                <w:rFonts w:ascii="Bookman Old Style" w:hAnsi="Bookman Old Style" w:cs="Calibri"/>
                <w:color w:val="000000" w:themeColor="text1" w:themeTint="FF" w:themeShade="FF"/>
              </w:rPr>
              <w:t xml:space="preserve"> unit penyertaan Kontrak Investasi Kolektif (KIK) atau </w:t>
            </w:r>
            <w:r w:rsidRPr="5C7087E1" w:rsidR="30B744C3">
              <w:rPr>
                <w:rFonts w:ascii="Bookman Old Style" w:hAnsi="Bookman Old Style" w:cs="Calibri"/>
                <w:color w:val="000000" w:themeColor="text1" w:themeTint="FF" w:themeShade="FF"/>
              </w:rPr>
              <w:t>r</w:t>
            </w:r>
            <w:r w:rsidRPr="5C7087E1" w:rsidR="00CF326F">
              <w:rPr>
                <w:rFonts w:ascii="Bookman Old Style" w:hAnsi="Bookman Old Style" w:cs="Calibri"/>
                <w:color w:val="000000" w:themeColor="text1" w:themeTint="FF" w:themeShade="FF"/>
              </w:rPr>
              <w:t>eksadana</w:t>
            </w:r>
            <w:r w:rsidRPr="5C7087E1" w:rsidR="00CF326F">
              <w:rPr>
                <w:rFonts w:ascii="Bookman Old Style" w:hAnsi="Bookman Old Style" w:cs="Calibri"/>
                <w:color w:val="000000" w:themeColor="text1" w:themeTint="FF" w:themeShade="FF"/>
              </w:rPr>
              <w:t xml:space="preserve"> syariah.</w:t>
            </w:r>
          </w:p>
        </w:tc>
        <w:tc>
          <w:tcPr>
            <w:tcW w:w="3390" w:type="dxa"/>
            <w:tcMar/>
          </w:tcPr>
          <w:p w:rsidRPr="00CF326F" w:rsidR="00CF326F" w:rsidP="5C7087E1" w:rsidRDefault="00CF326F" w14:paraId="0E8FBF71"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5204E041" w14:textId="737F42C1">
            <w:pPr>
              <w:pStyle w:val="Normal"/>
              <w:spacing w:line="276" w:lineRule="auto"/>
              <w:jc w:val="both"/>
              <w:rPr>
                <w:rFonts w:ascii="Bookman Old Style" w:hAnsi="Bookman Old Style" w:cs="Calibri"/>
                <w:color w:val="000000" w:themeColor="text1" w:themeTint="FF" w:themeShade="FF"/>
              </w:rPr>
            </w:pPr>
          </w:p>
        </w:tc>
      </w:tr>
      <w:tr w:rsidRPr="00CF326F" w:rsidR="00BD7064" w:rsidTr="5C7087E1" w14:paraId="16DFDE30" w14:textId="77777777">
        <w:trPr>
          <w:trHeight w:val="300"/>
        </w:trPr>
        <w:tc>
          <w:tcPr>
            <w:tcW w:w="4196" w:type="dxa"/>
            <w:tcMar/>
          </w:tcPr>
          <w:p w:rsidRPr="00CF326F" w:rsidR="00BD7064" w:rsidP="5C7087E1" w:rsidRDefault="00BD7064" w14:paraId="23CF3CF1" w14:textId="77777777">
            <w:pPr>
              <w:spacing w:line="276" w:lineRule="auto"/>
              <w:contextualSpacing w:val="1"/>
              <w:jc w:val="both"/>
              <w:rPr>
                <w:rFonts w:ascii="Bookman Old Style" w:hAnsi="Bookman Old Style" w:cs="Calibri"/>
                <w:color w:val="000000" w:themeColor="text1" w:themeTint="FF" w:themeShade="FF"/>
                <w:lang w:val="id"/>
              </w:rPr>
            </w:pPr>
          </w:p>
        </w:tc>
        <w:tc>
          <w:tcPr>
            <w:tcW w:w="4935" w:type="dxa"/>
            <w:tcMar/>
          </w:tcPr>
          <w:p w:rsidRPr="00BD7064" w:rsidR="00BD7064" w:rsidP="5C7087E1" w:rsidRDefault="00BD7064" w14:paraId="6061BF6B" w14:textId="65D732DD">
            <w:pPr>
              <w:pStyle w:val="ListParagraph"/>
              <w:numPr>
                <w:ilvl w:val="3"/>
                <w:numId w:val="1"/>
              </w:numPr>
              <w:spacing w:line="276" w:lineRule="auto"/>
              <w:ind w:left="361"/>
              <w:jc w:val="both"/>
              <w:rPr>
                <w:rFonts w:ascii="Bookman Old Style" w:hAnsi="Bookman Old Style" w:cs="Calibri"/>
                <w:color w:val="000000" w:themeColor="text1" w:themeTint="FF" w:themeShade="FF"/>
              </w:rPr>
            </w:pPr>
            <w:r w:rsidRPr="5C7087E1" w:rsidR="00BD7064">
              <w:rPr>
                <w:rFonts w:ascii="Bookman Old Style" w:hAnsi="Bookman Old Style" w:cs="Calibri"/>
                <w:color w:val="000000" w:themeColor="text1" w:themeTint="FF" w:themeShade="FF"/>
                <w:lang w:val="en-US"/>
              </w:rPr>
              <w:t xml:space="preserve">Surat </w:t>
            </w:r>
            <w:r w:rsidRPr="5C7087E1" w:rsidR="00BD7064">
              <w:rPr>
                <w:rFonts w:ascii="Bookman Old Style" w:hAnsi="Bookman Old Style" w:cs="Calibri"/>
                <w:color w:val="000000" w:themeColor="text1" w:themeTint="FF" w:themeShade="FF"/>
                <w:lang w:val="en-US"/>
              </w:rPr>
              <w:t>berharga</w:t>
            </w:r>
            <w:r w:rsidRPr="5C7087E1" w:rsidR="00BD7064">
              <w:rPr>
                <w:rFonts w:ascii="Bookman Old Style" w:hAnsi="Bookman Old Style" w:cs="Calibri"/>
                <w:color w:val="000000" w:themeColor="text1" w:themeTint="FF" w:themeShade="FF"/>
                <w:lang w:val="en-US"/>
              </w:rPr>
              <w:t xml:space="preserve"> </w:t>
            </w:r>
            <w:r w:rsidRPr="5C7087E1" w:rsidR="00BD7064">
              <w:rPr>
                <w:rFonts w:ascii="Bookman Old Style" w:hAnsi="Bookman Old Style" w:cs="Calibri"/>
                <w:color w:val="000000" w:themeColor="text1" w:themeTint="FF" w:themeShade="FF"/>
                <w:lang w:val="en-US"/>
              </w:rPr>
              <w:t>syariah</w:t>
            </w:r>
            <w:r w:rsidRPr="5C7087E1" w:rsidR="00BD7064">
              <w:rPr>
                <w:rFonts w:ascii="Bookman Old Style" w:hAnsi="Bookman Old Style" w:cs="Calibri"/>
                <w:color w:val="000000" w:themeColor="text1" w:themeTint="FF" w:themeShade="FF"/>
                <w:lang w:val="en-US"/>
              </w:rPr>
              <w:t xml:space="preserve"> </w:t>
            </w:r>
            <w:r w:rsidRPr="5C7087E1" w:rsidR="00BD7064">
              <w:rPr>
                <w:rFonts w:ascii="Bookman Old Style" w:hAnsi="Bookman Old Style" w:cs="Calibri"/>
                <w:color w:val="000000" w:themeColor="text1" w:themeTint="FF" w:themeShade="FF"/>
                <w:lang w:val="en-US"/>
              </w:rPr>
              <w:t>adalah</w:t>
            </w:r>
            <w:r w:rsidRPr="5C7087E1" w:rsidR="00BD7064">
              <w:rPr>
                <w:rFonts w:ascii="Bookman Old Style" w:hAnsi="Bookman Old Style" w:cs="Calibri"/>
                <w:color w:val="000000" w:themeColor="text1" w:themeTint="FF" w:themeShade="FF"/>
                <w:lang w:val="en-US"/>
              </w:rPr>
              <w:t xml:space="preserve"> </w:t>
            </w:r>
            <w:r w:rsidRPr="5C7087E1" w:rsidR="00BD7064">
              <w:rPr>
                <w:rFonts w:ascii="Bookman Old Style" w:hAnsi="Bookman Old Style" w:cs="Calibri"/>
                <w:color w:val="000000" w:themeColor="text1" w:themeTint="FF" w:themeShade="FF"/>
              </w:rPr>
              <w:t xml:space="preserve">surat berharga yang diterbitkan berdasarkan </w:t>
            </w:r>
            <w:r w:rsidRPr="5C7087E1" w:rsidR="00575C70">
              <w:rPr>
                <w:rFonts w:ascii="Bookman Old Style" w:hAnsi="Bookman Old Style" w:cs="Calibri"/>
                <w:color w:val="000000" w:themeColor="text1" w:themeTint="FF" w:themeShade="FF"/>
              </w:rPr>
              <w:t xml:space="preserve">prinsip syariah </w:t>
            </w:r>
            <w:r w:rsidRPr="5C7087E1" w:rsidR="00BD7064">
              <w:rPr>
                <w:rFonts w:ascii="Bookman Old Style" w:hAnsi="Bookman Old Style" w:cs="Calibri"/>
                <w:color w:val="000000" w:themeColor="text1" w:themeTint="FF" w:themeShade="FF"/>
              </w:rPr>
              <w:t xml:space="preserve">oleh </w:t>
            </w:r>
            <w:r w:rsidRPr="5C7087E1" w:rsidR="00EF0CF6">
              <w:rPr>
                <w:rFonts w:ascii="Bookman Old Style" w:hAnsi="Bookman Old Style" w:cs="Calibri"/>
                <w:color w:val="000000" w:themeColor="text1" w:themeTint="FF" w:themeShade="FF"/>
              </w:rPr>
              <w:t>pihak yang dapat menerbitkan surat berharga syariah sesuai dengan ketentuan peraturan perundang-undangan sebagai bukti penyertaan atas kepemilikan aset surat berharga syariah, baik dalam mata uang rupiah maupun valuta asing.</w:t>
            </w:r>
          </w:p>
        </w:tc>
        <w:tc>
          <w:tcPr>
            <w:tcW w:w="3390" w:type="dxa"/>
            <w:tcMar/>
          </w:tcPr>
          <w:p w:rsidRPr="00CF326F" w:rsidR="00BD7064" w:rsidP="5C7087E1" w:rsidRDefault="00BD7064" w14:paraId="20F94BDB"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2CEC2FAE" w14:textId="0BB196B0">
            <w:pPr>
              <w:pStyle w:val="Normal"/>
              <w:spacing w:line="276" w:lineRule="auto"/>
              <w:jc w:val="both"/>
              <w:rPr>
                <w:rFonts w:ascii="Bookman Old Style" w:hAnsi="Bookman Old Style" w:cs="Calibri"/>
                <w:color w:val="000000" w:themeColor="text1" w:themeTint="FF" w:themeShade="FF"/>
              </w:rPr>
            </w:pPr>
          </w:p>
        </w:tc>
      </w:tr>
      <w:tr w:rsidRPr="00CF326F" w:rsidR="00575C70" w:rsidTr="5C7087E1" w14:paraId="23A49716" w14:textId="77777777">
        <w:trPr>
          <w:trHeight w:val="300"/>
        </w:trPr>
        <w:tc>
          <w:tcPr>
            <w:tcW w:w="4196" w:type="dxa"/>
            <w:tcMar/>
          </w:tcPr>
          <w:p w:rsidRPr="00CF326F" w:rsidR="00575C70" w:rsidP="5C7087E1" w:rsidRDefault="00575C70" w14:paraId="74A30493" w14:textId="77777777">
            <w:pPr>
              <w:tabs>
                <w:tab w:val="left" w:pos="1701"/>
              </w:tabs>
              <w:snapToGrid w:val="0"/>
              <w:spacing w:line="276" w:lineRule="auto"/>
              <w:jc w:val="both"/>
              <w:outlineLvl w:val="2"/>
              <w:rPr>
                <w:rFonts w:ascii="Bookman Old Style" w:hAnsi="Bookman Old Style"/>
                <w:b w:val="1"/>
                <w:bCs w:val="1"/>
                <w:color w:val="000000" w:themeColor="text1" w:themeTint="FF" w:themeShade="FF"/>
                <w:w w:val="110"/>
                <w:lang w:val="en-US"/>
              </w:rPr>
            </w:pPr>
          </w:p>
        </w:tc>
        <w:tc>
          <w:tcPr>
            <w:tcW w:w="4935" w:type="dxa"/>
            <w:tcMar/>
          </w:tcPr>
          <w:p w:rsidRPr="00CF326F" w:rsidR="00575C70" w:rsidP="5C7087E1" w:rsidRDefault="00575C70" w14:paraId="2CF35E62" w14:textId="77777777">
            <w:pPr>
              <w:pStyle w:val="ListParagraph"/>
              <w:tabs>
                <w:tab w:val="left" w:pos="1701"/>
              </w:tabs>
              <w:snapToGrid w:val="0"/>
              <w:spacing w:line="276" w:lineRule="auto"/>
              <w:ind w:left="362"/>
              <w:jc w:val="both"/>
              <w:outlineLvl w:val="2"/>
              <w:rPr>
                <w:rFonts w:ascii="Bookman Old Style" w:hAnsi="Bookman Old Style" w:cs="Calibri"/>
                <w:b w:val="1"/>
                <w:bCs w:val="1"/>
                <w:color w:val="000000" w:themeColor="text1" w:themeTint="FF" w:themeShade="FF"/>
                <w:lang w:val="en-US"/>
              </w:rPr>
            </w:pPr>
          </w:p>
        </w:tc>
        <w:tc>
          <w:tcPr>
            <w:tcW w:w="3390" w:type="dxa"/>
            <w:tcMar/>
          </w:tcPr>
          <w:p w:rsidRPr="00CF326F" w:rsidR="00575C70" w:rsidP="5C7087E1" w:rsidRDefault="00575C70" w14:paraId="0F78AD7F" w14:textId="77777777">
            <w:pPr>
              <w:tabs>
                <w:tab w:val="left" w:pos="1701"/>
              </w:tabs>
              <w:snapToGrid w:val="0"/>
              <w:spacing w:line="276" w:lineRule="auto"/>
              <w:jc w:val="both"/>
              <w:outlineLvl w:val="2"/>
              <w:rPr>
                <w:rFonts w:ascii="Bookman Old Style" w:hAnsi="Bookman Old Style" w:cs="Calibri"/>
                <w:b w:val="1"/>
                <w:bCs w:val="1"/>
                <w:color w:val="000000" w:themeColor="text1" w:themeTint="FF" w:themeShade="FF"/>
              </w:rPr>
            </w:pPr>
          </w:p>
        </w:tc>
        <w:tc>
          <w:tcPr>
            <w:tcW w:w="3847" w:type="dxa"/>
            <w:tcMar/>
          </w:tcPr>
          <w:p w:rsidR="5C7087E1" w:rsidP="5C7087E1" w:rsidRDefault="5C7087E1" w14:paraId="4DCFB9D5" w14:textId="6991E721">
            <w:pPr>
              <w:pStyle w:val="Normal"/>
              <w:spacing w:line="276" w:lineRule="auto"/>
              <w:jc w:val="both"/>
              <w:rPr>
                <w:rFonts w:ascii="Bookman Old Style" w:hAnsi="Bookman Old Style" w:cs="Calibri"/>
                <w:b w:val="1"/>
                <w:bCs w:val="1"/>
                <w:color w:val="000000" w:themeColor="text1" w:themeTint="FF" w:themeShade="FF"/>
              </w:rPr>
            </w:pPr>
          </w:p>
        </w:tc>
      </w:tr>
      <w:tr w:rsidRPr="00CF326F" w:rsidR="00CF326F" w:rsidTr="5C7087E1" w14:paraId="3E2681BA" w14:textId="77777777">
        <w:trPr>
          <w:trHeight w:val="300"/>
        </w:trPr>
        <w:tc>
          <w:tcPr>
            <w:tcW w:w="4196" w:type="dxa"/>
            <w:tcMar/>
          </w:tcPr>
          <w:p w:rsidRPr="00CF326F" w:rsidR="00CF326F" w:rsidP="5C7087E1" w:rsidRDefault="00CF326F" w14:paraId="6D65FFF8" w14:textId="77777777">
            <w:pPr>
              <w:tabs>
                <w:tab w:val="left" w:pos="1701"/>
              </w:tabs>
              <w:snapToGrid w:val="0"/>
              <w:spacing w:line="276" w:lineRule="auto"/>
              <w:jc w:val="both"/>
              <w:outlineLvl w:val="2"/>
              <w:rPr>
                <w:rFonts w:ascii="Bookman Old Style" w:hAnsi="Bookman Old Style" w:cs="Calibri"/>
                <w:b w:val="1"/>
                <w:bCs w:val="1"/>
                <w:color w:val="000000" w:themeColor="text1" w:themeTint="FF" w:themeShade="FF"/>
              </w:rPr>
            </w:pPr>
            <w:bookmarkStart w:name="_TOC_250008" w:id="4"/>
            <w:r w:rsidRPr="5C7087E1" w:rsidR="00CF326F">
              <w:rPr>
                <w:rFonts w:ascii="Bookman Old Style" w:hAnsi="Bookman Old Style"/>
                <w:b w:val="1"/>
                <w:bCs w:val="1"/>
                <w:color w:val="000000" w:themeColor="text1" w:themeTint="FF" w:themeShade="FF"/>
                <w:w w:val="110"/>
                <w:lang w:val="en-US"/>
              </w:rPr>
              <w:t xml:space="preserve">B. </w:t>
            </w:r>
            <w:r w:rsidRPr="5C7087E1" w:rsidR="00CF326F">
              <w:rPr>
                <w:rFonts w:ascii="Bookman Old Style" w:hAnsi="Bookman Old Style"/>
                <w:b w:val="1"/>
                <w:bCs w:val="1"/>
                <w:color w:val="000000" w:themeColor="text1" w:themeTint="FF" w:themeShade="FF"/>
                <w:w w:val="110"/>
              </w:rPr>
              <w:t>Dasar</w:t>
            </w:r>
            <w:r w:rsidRPr="5C7087E1" w:rsidR="00CF326F">
              <w:rPr>
                <w:rFonts w:ascii="Bookman Old Style" w:hAnsi="Bookman Old Style"/>
                <w:b w:val="1"/>
                <w:bCs w:val="1"/>
                <w:color w:val="000000" w:themeColor="text1" w:themeTint="FF" w:themeShade="FF"/>
                <w:spacing w:val="8"/>
                <w:w w:val="110"/>
              </w:rPr>
              <w:t xml:space="preserve"> </w:t>
            </w:r>
            <w:bookmarkEnd w:id="4"/>
            <w:r w:rsidRPr="5C7087E1" w:rsidR="00CF326F">
              <w:rPr>
                <w:rFonts w:ascii="Bookman Old Style" w:hAnsi="Bookman Old Style"/>
                <w:b w:val="1"/>
                <w:bCs w:val="1"/>
                <w:color w:val="000000" w:themeColor="text1" w:themeTint="FF" w:themeShade="FF"/>
                <w:spacing w:val="-2"/>
                <w:w w:val="110"/>
              </w:rPr>
              <w:t>Pengaturan</w:t>
            </w:r>
          </w:p>
        </w:tc>
        <w:tc>
          <w:tcPr>
            <w:tcW w:w="4935" w:type="dxa"/>
            <w:tcMar/>
          </w:tcPr>
          <w:p w:rsidRPr="00CF326F" w:rsidR="00CF326F" w:rsidP="5C7087E1" w:rsidRDefault="00CF326F" w14:paraId="7D19B1B8" w14:textId="32216F99">
            <w:pPr>
              <w:pStyle w:val="ListParagraph"/>
              <w:numPr>
                <w:ilvl w:val="1"/>
                <w:numId w:val="1"/>
              </w:numPr>
              <w:tabs>
                <w:tab w:val="left" w:pos="1701"/>
              </w:tabs>
              <w:snapToGrid w:val="0"/>
              <w:spacing w:line="276" w:lineRule="auto"/>
              <w:ind w:left="362" w:hanging="362"/>
              <w:jc w:val="both"/>
              <w:outlineLvl w:val="2"/>
              <w:rPr>
                <w:rFonts w:ascii="Bookman Old Style" w:hAnsi="Bookman Old Style" w:cs="Calibri"/>
                <w:b w:val="1"/>
                <w:bCs w:val="1"/>
                <w:color w:val="000000" w:themeColor="text1" w:themeTint="FF" w:themeShade="FF"/>
              </w:rPr>
            </w:pPr>
            <w:bookmarkStart w:name="_Toc3964847" w:id="5"/>
            <w:r w:rsidRPr="5C7087E1" w:rsidR="00CF326F">
              <w:rPr>
                <w:rFonts w:ascii="Bookman Old Style" w:hAnsi="Bookman Old Style" w:cs="Calibri"/>
                <w:b w:val="1"/>
                <w:bCs w:val="1"/>
                <w:color w:val="000000" w:themeColor="text1" w:themeTint="FF" w:themeShade="FF"/>
                <w:lang w:val="en-US"/>
              </w:rPr>
              <w:t>Dasar</w:t>
            </w:r>
            <w:r w:rsidRPr="5C7087E1" w:rsidR="00CF326F">
              <w:rPr>
                <w:rFonts w:ascii="Bookman Old Style" w:hAnsi="Bookman Old Style" w:cs="Calibri"/>
                <w:b w:val="1"/>
                <w:bCs w:val="1"/>
                <w:color w:val="000000" w:themeColor="text1" w:themeTint="FF" w:themeShade="FF"/>
              </w:rPr>
              <w:t xml:space="preserve"> Pengaturan</w:t>
            </w:r>
            <w:bookmarkEnd w:id="5"/>
            <w:r w:rsidRPr="5C7087E1" w:rsidR="00CF326F">
              <w:rPr>
                <w:rFonts w:ascii="Bookman Old Style" w:hAnsi="Bookman Old Style" w:cs="Calibri"/>
                <w:b w:val="1"/>
                <w:bCs w:val="1"/>
                <w:color w:val="000000" w:themeColor="text1" w:themeTint="FF" w:themeShade="FF"/>
              </w:rPr>
              <w:t xml:space="preserve"> </w:t>
            </w:r>
          </w:p>
        </w:tc>
        <w:tc>
          <w:tcPr>
            <w:tcW w:w="3390" w:type="dxa"/>
            <w:tcMar/>
          </w:tcPr>
          <w:p w:rsidRPr="00CF326F" w:rsidR="00CF326F" w:rsidP="5C7087E1" w:rsidRDefault="00CF326F" w14:paraId="5DC3DDF2" w14:textId="77777777">
            <w:pPr>
              <w:tabs>
                <w:tab w:val="left" w:pos="1701"/>
              </w:tabs>
              <w:snapToGrid w:val="0"/>
              <w:spacing w:line="276" w:lineRule="auto"/>
              <w:jc w:val="both"/>
              <w:outlineLvl w:val="2"/>
              <w:rPr>
                <w:rFonts w:ascii="Bookman Old Style" w:hAnsi="Bookman Old Style" w:cs="Calibri"/>
                <w:b w:val="1"/>
                <w:bCs w:val="1"/>
                <w:color w:val="000000" w:themeColor="text1" w:themeTint="FF" w:themeShade="FF"/>
              </w:rPr>
            </w:pPr>
          </w:p>
        </w:tc>
        <w:tc>
          <w:tcPr>
            <w:tcW w:w="3847" w:type="dxa"/>
            <w:tcMar/>
          </w:tcPr>
          <w:p w:rsidR="5C7087E1" w:rsidP="5C7087E1" w:rsidRDefault="5C7087E1" w14:paraId="34B00E7A" w14:textId="3C259251">
            <w:pPr>
              <w:pStyle w:val="Normal"/>
              <w:spacing w:line="276" w:lineRule="auto"/>
              <w:jc w:val="both"/>
              <w:rPr>
                <w:rFonts w:ascii="Bookman Old Style" w:hAnsi="Bookman Old Style" w:cs="Calibri"/>
                <w:b w:val="1"/>
                <w:bCs w:val="1"/>
                <w:color w:val="000000" w:themeColor="text1" w:themeTint="FF" w:themeShade="FF"/>
              </w:rPr>
            </w:pPr>
          </w:p>
        </w:tc>
      </w:tr>
      <w:tr w:rsidRPr="00CF326F" w:rsidR="00CF326F" w:rsidTr="5C7087E1" w14:paraId="73D4B61A" w14:textId="77777777">
        <w:trPr>
          <w:trHeight w:val="300"/>
        </w:trPr>
        <w:tc>
          <w:tcPr>
            <w:tcW w:w="4196" w:type="dxa"/>
            <w:tcMar/>
          </w:tcPr>
          <w:p w:rsidRPr="00E46ED0" w:rsidR="00CF326F" w:rsidP="5C7087E1" w:rsidRDefault="00CF326F" w14:paraId="664B9D3A" w14:textId="52697783">
            <w:pPr>
              <w:spacing w:line="276" w:lineRule="auto"/>
              <w:jc w:val="both"/>
              <w:rPr>
                <w:rFonts w:ascii="Bookman Old Style" w:hAnsi="Bookman Old Style" w:cs="Calibri"/>
                <w:color w:val="000000" w:themeColor="text1" w:themeTint="FF" w:themeShade="FF"/>
              </w:rPr>
            </w:pPr>
          </w:p>
        </w:tc>
        <w:tc>
          <w:tcPr>
            <w:tcW w:w="4935" w:type="dxa"/>
            <w:tcMar/>
          </w:tcPr>
          <w:p w:rsidRPr="00CF326F" w:rsidR="00CF326F" w:rsidP="5C7087E1" w:rsidRDefault="00CF326F" w14:paraId="7DDBA00B" w14:textId="45F1878C">
            <w:pPr>
              <w:pStyle w:val="ListParagraph"/>
              <w:numPr>
                <w:ilvl w:val="0"/>
                <w:numId w:val="29"/>
              </w:numPr>
              <w:spacing w:line="276" w:lineRule="auto"/>
              <w:ind w:left="362" w:hanging="334"/>
              <w:jc w:val="both"/>
              <w:rPr>
                <w:rFonts w:ascii="Bookman Old Style" w:hAnsi="Bookman Old Style" w:cs="Calibri"/>
                <w:color w:val="000000" w:themeColor="text1" w:themeTint="FF" w:themeShade="FF"/>
              </w:rPr>
            </w:pPr>
            <w:r w:rsidRPr="5C7087E1" w:rsidR="00CF326F">
              <w:rPr>
                <w:rFonts w:ascii="Bookman Old Style" w:hAnsi="Bookman Old Style" w:cs="Calibri"/>
                <w:color w:val="000000" w:themeColor="text1" w:themeTint="FF" w:themeShade="FF"/>
              </w:rPr>
              <w:t xml:space="preserve">PSAK </w:t>
            </w:r>
            <w:r w:rsidRPr="5C7087E1" w:rsidR="00BD7064">
              <w:rPr>
                <w:rFonts w:ascii="Bookman Old Style" w:hAnsi="Bookman Old Style" w:cs="Calibri"/>
                <w:color w:val="000000" w:themeColor="text1" w:themeTint="FF" w:themeShade="FF"/>
                <w:lang w:val="en-US"/>
              </w:rPr>
              <w:t>401</w:t>
            </w:r>
            <w:r w:rsidRPr="5C7087E1" w:rsidR="00D82A89">
              <w:rPr>
                <w:rFonts w:ascii="Bookman Old Style" w:hAnsi="Bookman Old Style" w:cs="Calibri"/>
                <w:color w:val="000000" w:themeColor="text1" w:themeTint="FF" w:themeShade="FF"/>
                <w:lang w:val="en-US"/>
              </w:rPr>
              <w:t xml:space="preserve"> </w:t>
            </w:r>
            <w:r w:rsidRPr="5C7087E1" w:rsidR="00BD7064">
              <w:rPr>
                <w:rFonts w:ascii="Bookman Old Style" w:hAnsi="Bookman Old Style" w:cs="Calibri"/>
                <w:color w:val="000000" w:themeColor="text1" w:themeTint="FF" w:themeShade="FF"/>
                <w:lang w:val="en-US"/>
              </w:rPr>
              <w:t>tentang</w:t>
            </w:r>
            <w:r w:rsidRPr="5C7087E1" w:rsidR="00BD7064">
              <w:rPr>
                <w:rFonts w:ascii="Bookman Old Style" w:hAnsi="Bookman Old Style" w:cs="Calibri"/>
                <w:color w:val="000000" w:themeColor="text1" w:themeTint="FF" w:themeShade="FF"/>
                <w:lang w:val="en-US"/>
              </w:rPr>
              <w:t xml:space="preserve"> </w:t>
            </w:r>
            <w:r w:rsidRPr="5C7087E1" w:rsidR="00BD7064">
              <w:rPr>
                <w:rFonts w:ascii="Bookman Old Style" w:hAnsi="Bookman Old Style" w:cs="Calibri"/>
                <w:color w:val="000000" w:themeColor="text1" w:themeTint="FF" w:themeShade="FF"/>
                <w:lang w:val="en-US"/>
              </w:rPr>
              <w:t>Penyajian</w:t>
            </w:r>
            <w:r w:rsidRPr="5C7087E1" w:rsidR="00BD7064">
              <w:rPr>
                <w:rFonts w:ascii="Bookman Old Style" w:hAnsi="Bookman Old Style" w:cs="Calibri"/>
                <w:color w:val="000000" w:themeColor="text1" w:themeTint="FF" w:themeShade="FF"/>
                <w:lang w:val="en-US"/>
              </w:rPr>
              <w:t xml:space="preserve"> </w:t>
            </w:r>
            <w:r w:rsidRPr="5C7087E1" w:rsidR="00BD7064">
              <w:rPr>
                <w:rFonts w:ascii="Bookman Old Style" w:hAnsi="Bookman Old Style" w:cs="Calibri"/>
                <w:color w:val="000000" w:themeColor="text1" w:themeTint="FF" w:themeShade="FF"/>
                <w:lang w:val="en-US"/>
              </w:rPr>
              <w:t>Laporan</w:t>
            </w:r>
            <w:r w:rsidRPr="5C7087E1" w:rsidR="00BD7064">
              <w:rPr>
                <w:rFonts w:ascii="Bookman Old Style" w:hAnsi="Bookman Old Style" w:cs="Calibri"/>
                <w:color w:val="000000" w:themeColor="text1" w:themeTint="FF" w:themeShade="FF"/>
                <w:lang w:val="en-US"/>
              </w:rPr>
              <w:t xml:space="preserve"> </w:t>
            </w:r>
            <w:r w:rsidRPr="5C7087E1" w:rsidR="00BD7064">
              <w:rPr>
                <w:rFonts w:ascii="Bookman Old Style" w:hAnsi="Bookman Old Style" w:cs="Calibri"/>
                <w:color w:val="000000" w:themeColor="text1" w:themeTint="FF" w:themeShade="FF"/>
                <w:lang w:val="en-US"/>
              </w:rPr>
              <w:t>Keuangan</w:t>
            </w:r>
            <w:r w:rsidRPr="5C7087E1" w:rsidR="00BD7064">
              <w:rPr>
                <w:rFonts w:ascii="Bookman Old Style" w:hAnsi="Bookman Old Style" w:cs="Calibri"/>
                <w:color w:val="000000" w:themeColor="text1" w:themeTint="FF" w:themeShade="FF"/>
                <w:lang w:val="en-US"/>
              </w:rPr>
              <w:t xml:space="preserve"> Syariah.</w:t>
            </w:r>
          </w:p>
        </w:tc>
        <w:tc>
          <w:tcPr>
            <w:tcW w:w="3390" w:type="dxa"/>
            <w:tcMar/>
          </w:tcPr>
          <w:p w:rsidRPr="00CF326F" w:rsidR="00CF326F" w:rsidP="5C7087E1" w:rsidRDefault="00CF326F" w14:paraId="6D97CE5D"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027D744C" w14:textId="76445101">
            <w:pPr>
              <w:pStyle w:val="Normal"/>
              <w:spacing w:line="276" w:lineRule="auto"/>
              <w:jc w:val="both"/>
              <w:rPr>
                <w:rFonts w:ascii="Bookman Old Style" w:hAnsi="Bookman Old Style" w:cs="Calibri"/>
                <w:color w:val="000000" w:themeColor="text1" w:themeTint="FF" w:themeShade="FF"/>
              </w:rPr>
            </w:pPr>
          </w:p>
        </w:tc>
      </w:tr>
      <w:tr w:rsidRPr="00CF326F" w:rsidR="007C505E" w:rsidTr="5C7087E1" w14:paraId="1B2B8803" w14:textId="77777777">
        <w:trPr>
          <w:trHeight w:val="300"/>
        </w:trPr>
        <w:tc>
          <w:tcPr>
            <w:tcW w:w="4196" w:type="dxa"/>
            <w:tcMar/>
          </w:tcPr>
          <w:p w:rsidRPr="0033501E" w:rsidR="007C505E" w:rsidP="5C7087E1" w:rsidRDefault="007C505E" w14:paraId="56B46E9D" w14:textId="6B6F6209">
            <w:pPr>
              <w:pStyle w:val="ListParagraph"/>
              <w:numPr>
                <w:ilvl w:val="4"/>
                <w:numId w:val="1"/>
              </w:numPr>
              <w:spacing w:line="276" w:lineRule="auto"/>
              <w:ind w:left="604" w:hanging="567"/>
              <w:jc w:val="both"/>
              <w:rPr>
                <w:rFonts w:ascii="Bookman Old Style" w:hAnsi="Bookman Old Style" w:cs="Calibri"/>
                <w:color w:val="000000" w:themeColor="text1" w:themeTint="FF" w:themeShade="FF"/>
                <w:lang w:val="en-US"/>
              </w:rPr>
            </w:pPr>
            <w:r w:rsidRPr="5C7087E1" w:rsidR="007C505E">
              <w:rPr>
                <w:rFonts w:ascii="Bookman Old Style" w:hAnsi="Bookman Old Style" w:cs="Calibri"/>
                <w:color w:val="000000" w:themeColor="text1" w:themeTint="FF" w:themeShade="FF"/>
                <w:lang w:val="en-US"/>
              </w:rPr>
              <w:t xml:space="preserve">PSAK 110 </w:t>
            </w:r>
            <w:r w:rsidRPr="5C7087E1" w:rsidR="007C505E">
              <w:rPr>
                <w:rFonts w:ascii="Bookman Old Style" w:hAnsi="Bookman Old Style" w:cs="Calibri"/>
                <w:color w:val="000000" w:themeColor="text1" w:themeTint="FF" w:themeShade="FF"/>
                <w:lang w:val="en-US"/>
              </w:rPr>
              <w:t>tentang</w:t>
            </w:r>
            <w:r w:rsidRPr="5C7087E1" w:rsidR="007C505E">
              <w:rPr>
                <w:rFonts w:ascii="Bookman Old Style" w:hAnsi="Bookman Old Style" w:cs="Calibri"/>
                <w:color w:val="000000" w:themeColor="text1" w:themeTint="FF" w:themeShade="FF"/>
                <w:lang w:val="en-US"/>
              </w:rPr>
              <w:t xml:space="preserve"> </w:t>
            </w:r>
            <w:r w:rsidRPr="5C7087E1" w:rsidR="007C505E">
              <w:rPr>
                <w:rFonts w:ascii="Bookman Old Style" w:hAnsi="Bookman Old Style" w:cs="Calibri"/>
                <w:color w:val="000000" w:themeColor="text1" w:themeTint="FF" w:themeShade="FF"/>
                <w:lang w:val="en-US"/>
              </w:rPr>
              <w:t>Akuntansi</w:t>
            </w:r>
            <w:r w:rsidRPr="5C7087E1" w:rsidR="007C505E">
              <w:rPr>
                <w:rFonts w:ascii="Bookman Old Style" w:hAnsi="Bookman Old Style" w:cs="Calibri"/>
                <w:color w:val="000000" w:themeColor="text1" w:themeTint="FF" w:themeShade="FF"/>
                <w:lang w:val="en-US"/>
              </w:rPr>
              <w:t xml:space="preserve"> Sukuk.</w:t>
            </w:r>
          </w:p>
        </w:tc>
        <w:tc>
          <w:tcPr>
            <w:tcW w:w="4935" w:type="dxa"/>
            <w:tcMar/>
          </w:tcPr>
          <w:p w:rsidRPr="00CF326F" w:rsidR="007C505E" w:rsidP="5C7087E1" w:rsidRDefault="007C505E" w14:paraId="63044F28" w14:textId="6C8D5F23">
            <w:pPr>
              <w:pStyle w:val="ListParagraph"/>
              <w:numPr>
                <w:ilvl w:val="0"/>
                <w:numId w:val="29"/>
              </w:numPr>
              <w:spacing w:line="276" w:lineRule="auto"/>
              <w:ind w:left="362" w:hanging="334"/>
              <w:jc w:val="both"/>
              <w:rPr>
                <w:rFonts w:ascii="Bookman Old Style" w:hAnsi="Bookman Old Style" w:cs="Calibri"/>
                <w:color w:val="000000" w:themeColor="text1" w:themeTint="FF" w:themeShade="FF"/>
              </w:rPr>
            </w:pPr>
            <w:r w:rsidRPr="5C7087E1" w:rsidR="007C505E">
              <w:rPr>
                <w:rFonts w:ascii="Bookman Old Style" w:hAnsi="Bookman Old Style" w:cs="Calibri"/>
                <w:color w:val="000000" w:themeColor="text1" w:themeTint="FF" w:themeShade="FF"/>
              </w:rPr>
              <w:t xml:space="preserve">PSAK 410 tentang Akuntansi </w:t>
            </w:r>
            <w:r w:rsidRPr="5C7087E1" w:rsidR="007C505E">
              <w:rPr>
                <w:rFonts w:ascii="Bookman Old Style" w:hAnsi="Bookman Old Style" w:cs="Calibri"/>
                <w:color w:val="000000" w:themeColor="text1" w:themeTint="FF" w:themeShade="FF"/>
              </w:rPr>
              <w:t>Sukuk</w:t>
            </w:r>
            <w:r w:rsidRPr="5C7087E1" w:rsidR="007C505E">
              <w:rPr>
                <w:rFonts w:ascii="Bookman Old Style" w:hAnsi="Bookman Old Style" w:cs="Calibri"/>
                <w:color w:val="000000" w:themeColor="text1" w:themeTint="FF" w:themeShade="FF"/>
              </w:rPr>
              <w:t>.</w:t>
            </w:r>
          </w:p>
        </w:tc>
        <w:tc>
          <w:tcPr>
            <w:tcW w:w="3390" w:type="dxa"/>
            <w:tcMar/>
          </w:tcPr>
          <w:p w:rsidRPr="00CF326F" w:rsidR="007C505E" w:rsidP="5C7087E1" w:rsidRDefault="007C505E" w14:paraId="375D8E5E"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02A2D56E" w14:textId="399A7036">
            <w:pPr>
              <w:pStyle w:val="Normal"/>
              <w:spacing w:line="276" w:lineRule="auto"/>
              <w:jc w:val="both"/>
              <w:rPr>
                <w:rFonts w:ascii="Bookman Old Style" w:hAnsi="Bookman Old Style" w:cs="Calibri"/>
                <w:color w:val="000000" w:themeColor="text1" w:themeTint="FF" w:themeShade="FF"/>
              </w:rPr>
            </w:pPr>
          </w:p>
        </w:tc>
      </w:tr>
      <w:tr w:rsidRPr="00CF326F" w:rsidR="007C505E" w:rsidTr="5C7087E1" w14:paraId="37331D1E" w14:textId="77777777">
        <w:trPr>
          <w:trHeight w:val="300"/>
        </w:trPr>
        <w:tc>
          <w:tcPr>
            <w:tcW w:w="4196" w:type="dxa"/>
            <w:tcMar/>
          </w:tcPr>
          <w:p w:rsidRPr="0033501E" w:rsidR="007C505E" w:rsidP="5C7087E1" w:rsidRDefault="007C505E" w14:paraId="425AE813" w14:textId="62731BA1">
            <w:pPr>
              <w:pStyle w:val="ListParagraph"/>
              <w:spacing w:line="276" w:lineRule="auto"/>
              <w:ind w:left="604"/>
              <w:jc w:val="both"/>
              <w:rPr>
                <w:rFonts w:ascii="Bookman Old Style" w:hAnsi="Bookman Old Style" w:cs="Calibri"/>
                <w:color w:val="000000" w:themeColor="text1" w:themeTint="FF" w:themeShade="FF"/>
                <w:lang w:val="en-US"/>
              </w:rPr>
            </w:pPr>
          </w:p>
        </w:tc>
        <w:tc>
          <w:tcPr>
            <w:tcW w:w="4935" w:type="dxa"/>
            <w:tcMar/>
          </w:tcPr>
          <w:p w:rsidRPr="00CF326F" w:rsidR="007C505E" w:rsidP="5C7087E1" w:rsidRDefault="007C505E" w14:paraId="3485F8A5" w14:textId="77777777">
            <w:pPr>
              <w:pStyle w:val="ListParagraph"/>
              <w:numPr>
                <w:ilvl w:val="0"/>
                <w:numId w:val="29"/>
              </w:numPr>
              <w:spacing w:line="276" w:lineRule="auto"/>
              <w:ind w:left="362" w:hanging="334"/>
              <w:jc w:val="both"/>
              <w:rPr>
                <w:rFonts w:ascii="Bookman Old Style" w:hAnsi="Bookman Old Style" w:cs="Calibri"/>
                <w:color w:val="000000" w:themeColor="text1" w:themeTint="FF" w:themeShade="FF"/>
              </w:rPr>
            </w:pPr>
            <w:r w:rsidRPr="5C7087E1" w:rsidR="007C505E">
              <w:rPr>
                <w:rFonts w:ascii="Bookman Old Style" w:hAnsi="Bookman Old Style" w:cs="Calibri"/>
                <w:color w:val="000000" w:themeColor="text1" w:themeTint="FF" w:themeShade="FF"/>
              </w:rPr>
              <w:t xml:space="preserve">PSAK 411 tentang Akuntansi </w:t>
            </w:r>
            <w:r w:rsidRPr="5C7087E1" w:rsidR="007C505E">
              <w:rPr>
                <w:rFonts w:ascii="Bookman Old Style" w:hAnsi="Bookman Old Style" w:cs="Calibri"/>
                <w:i w:val="1"/>
                <w:iCs w:val="1"/>
                <w:color w:val="000000" w:themeColor="text1" w:themeTint="FF" w:themeShade="FF"/>
              </w:rPr>
              <w:t>Wa’d</w:t>
            </w:r>
            <w:r w:rsidRPr="5C7087E1" w:rsidR="007C505E">
              <w:rPr>
                <w:rFonts w:ascii="Bookman Old Style" w:hAnsi="Bookman Old Style" w:cs="Calibri"/>
                <w:color w:val="000000" w:themeColor="text1" w:themeTint="FF" w:themeShade="FF"/>
              </w:rPr>
              <w:t>.</w:t>
            </w:r>
          </w:p>
        </w:tc>
        <w:tc>
          <w:tcPr>
            <w:tcW w:w="3390" w:type="dxa"/>
            <w:tcMar/>
          </w:tcPr>
          <w:p w:rsidRPr="00CF326F" w:rsidR="007C505E" w:rsidP="5C7087E1" w:rsidRDefault="007C505E" w14:paraId="12A0A052"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0981CCA7" w14:textId="07BA1360">
            <w:pPr>
              <w:pStyle w:val="Normal"/>
              <w:spacing w:line="276" w:lineRule="auto"/>
              <w:jc w:val="both"/>
              <w:rPr>
                <w:rFonts w:ascii="Bookman Old Style" w:hAnsi="Bookman Old Style" w:cs="Calibri"/>
                <w:color w:val="000000" w:themeColor="text1" w:themeTint="FF" w:themeShade="FF"/>
              </w:rPr>
            </w:pPr>
          </w:p>
        </w:tc>
      </w:tr>
      <w:tr w:rsidRPr="00CF326F" w:rsidR="007C505E" w:rsidTr="5C7087E1" w14:paraId="5F13E079" w14:textId="77777777">
        <w:trPr>
          <w:trHeight w:val="300"/>
        </w:trPr>
        <w:tc>
          <w:tcPr>
            <w:tcW w:w="4196" w:type="dxa"/>
            <w:tcMar/>
          </w:tcPr>
          <w:p w:rsidRPr="0033501E" w:rsidR="007C505E" w:rsidP="5C7087E1" w:rsidRDefault="00154AC3" w14:paraId="3EF0CBA2" w14:textId="0D2E83D8">
            <w:pPr>
              <w:pStyle w:val="ListParagraph"/>
              <w:numPr>
                <w:ilvl w:val="4"/>
                <w:numId w:val="1"/>
              </w:numPr>
              <w:spacing w:line="276" w:lineRule="auto"/>
              <w:ind w:left="604" w:hanging="567"/>
              <w:jc w:val="both"/>
              <w:rPr>
                <w:rFonts w:ascii="Bookman Old Style" w:hAnsi="Bookman Old Style" w:cs="Calibri"/>
                <w:color w:val="000000" w:themeColor="text1" w:themeTint="FF" w:themeShade="FF"/>
                <w:lang w:val="en-US"/>
              </w:rPr>
            </w:pPr>
            <w:r w:rsidRPr="5C7087E1" w:rsidR="00154AC3">
              <w:rPr>
                <w:rFonts w:ascii="Bookman Old Style" w:hAnsi="Bookman Old Style" w:cs="Calibri"/>
                <w:color w:val="000000" w:themeColor="text1" w:themeTint="FF" w:themeShade="FF"/>
                <w:lang w:val="en-US"/>
              </w:rPr>
              <w:t xml:space="preserve">PSAK 50 </w:t>
            </w:r>
            <w:r w:rsidRPr="5C7087E1" w:rsidR="00154AC3">
              <w:rPr>
                <w:rFonts w:ascii="Bookman Old Style" w:hAnsi="Bookman Old Style" w:cs="Calibri"/>
                <w:color w:val="000000" w:themeColor="text1" w:themeTint="FF" w:themeShade="FF"/>
                <w:lang w:val="en-US"/>
              </w:rPr>
              <w:t>tentang</w:t>
            </w:r>
            <w:r w:rsidRPr="5C7087E1" w:rsidR="00154AC3">
              <w:rPr>
                <w:rFonts w:ascii="Bookman Old Style" w:hAnsi="Bookman Old Style" w:cs="Calibri"/>
                <w:color w:val="000000" w:themeColor="text1" w:themeTint="FF" w:themeShade="FF"/>
                <w:lang w:val="en-US"/>
              </w:rPr>
              <w:t xml:space="preserve"> </w:t>
            </w:r>
            <w:r w:rsidRPr="5C7087E1" w:rsidR="00154AC3">
              <w:rPr>
                <w:rFonts w:ascii="Bookman Old Style" w:hAnsi="Bookman Old Style" w:cs="Calibri"/>
                <w:color w:val="000000" w:themeColor="text1" w:themeTint="FF" w:themeShade="FF"/>
                <w:lang w:val="en-US"/>
              </w:rPr>
              <w:t>Instrumen</w:t>
            </w:r>
            <w:r w:rsidRPr="5C7087E1" w:rsidR="00154AC3">
              <w:rPr>
                <w:rFonts w:ascii="Bookman Old Style" w:hAnsi="Bookman Old Style" w:cs="Calibri"/>
                <w:color w:val="000000" w:themeColor="text1" w:themeTint="FF" w:themeShade="FF"/>
                <w:lang w:val="en-US"/>
              </w:rPr>
              <w:t xml:space="preserve"> </w:t>
            </w:r>
            <w:r w:rsidRPr="5C7087E1" w:rsidR="00154AC3">
              <w:rPr>
                <w:rFonts w:ascii="Bookman Old Style" w:hAnsi="Bookman Old Style" w:cs="Calibri"/>
                <w:color w:val="000000" w:themeColor="text1" w:themeTint="FF" w:themeShade="FF"/>
                <w:lang w:val="en-US"/>
              </w:rPr>
              <w:t>Keuangan</w:t>
            </w:r>
            <w:r w:rsidRPr="5C7087E1" w:rsidR="00154AC3">
              <w:rPr>
                <w:rFonts w:ascii="Bookman Old Style" w:hAnsi="Bookman Old Style" w:cs="Calibri"/>
                <w:color w:val="000000" w:themeColor="text1" w:themeTint="FF" w:themeShade="FF"/>
                <w:lang w:val="en-US"/>
              </w:rPr>
              <w:t xml:space="preserve">: </w:t>
            </w:r>
            <w:r w:rsidRPr="5C7087E1" w:rsidR="00154AC3">
              <w:rPr>
                <w:rFonts w:ascii="Bookman Old Style" w:hAnsi="Bookman Old Style" w:cs="Calibri"/>
                <w:color w:val="000000" w:themeColor="text1" w:themeTint="FF" w:themeShade="FF"/>
                <w:lang w:val="en-US"/>
              </w:rPr>
              <w:t>Penyajian</w:t>
            </w:r>
            <w:r w:rsidRPr="5C7087E1" w:rsidR="00154AC3">
              <w:rPr>
                <w:rFonts w:ascii="Bookman Old Style" w:hAnsi="Bookman Old Style" w:cs="Calibri"/>
                <w:color w:val="000000" w:themeColor="text1" w:themeTint="FF" w:themeShade="FF"/>
                <w:lang w:val="en-US"/>
              </w:rPr>
              <w:t>.</w:t>
            </w:r>
          </w:p>
        </w:tc>
        <w:tc>
          <w:tcPr>
            <w:tcW w:w="4935" w:type="dxa"/>
            <w:tcMar/>
          </w:tcPr>
          <w:p w:rsidRPr="00CF326F" w:rsidR="007C505E" w:rsidP="5C7087E1" w:rsidRDefault="007C505E" w14:paraId="36C0E77C" w14:textId="011FA9CB">
            <w:pPr>
              <w:pStyle w:val="ListParagraph"/>
              <w:numPr>
                <w:ilvl w:val="0"/>
                <w:numId w:val="29"/>
              </w:numPr>
              <w:spacing w:line="276" w:lineRule="auto"/>
              <w:ind w:left="362" w:hanging="334"/>
              <w:jc w:val="both"/>
              <w:rPr>
                <w:rFonts w:ascii="Bookman Old Style" w:hAnsi="Bookman Old Style" w:cs="Calibri"/>
                <w:color w:val="000000" w:themeColor="text1" w:themeTint="FF" w:themeShade="FF"/>
              </w:rPr>
            </w:pPr>
            <w:r w:rsidRPr="5C7087E1" w:rsidR="007C505E">
              <w:rPr>
                <w:rFonts w:ascii="Bookman Old Style" w:hAnsi="Bookman Old Style" w:cs="Calibri"/>
                <w:color w:val="000000" w:themeColor="text1" w:themeTint="FF" w:themeShade="FF"/>
              </w:rPr>
              <w:t>PSAK 109 tentang Instrumen Keuangan</w:t>
            </w:r>
            <w:r w:rsidRPr="5C7087E1" w:rsidR="007C505E">
              <w:rPr>
                <w:rFonts w:ascii="Bookman Old Style" w:hAnsi="Bookman Old Style" w:cs="Calibri"/>
                <w:color w:val="000000" w:themeColor="text1" w:themeTint="FF" w:themeShade="FF"/>
                <w:lang w:val="en-US"/>
              </w:rPr>
              <w:t>.</w:t>
            </w:r>
          </w:p>
        </w:tc>
        <w:tc>
          <w:tcPr>
            <w:tcW w:w="3390" w:type="dxa"/>
            <w:tcMar/>
          </w:tcPr>
          <w:p w:rsidRPr="00CF326F" w:rsidR="007C505E" w:rsidP="5C7087E1" w:rsidRDefault="007C505E" w14:paraId="217D4D86"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3EF9F09A" w14:textId="6E84B28E">
            <w:pPr>
              <w:pStyle w:val="Normal"/>
              <w:spacing w:line="276" w:lineRule="auto"/>
              <w:jc w:val="both"/>
              <w:rPr>
                <w:rFonts w:ascii="Bookman Old Style" w:hAnsi="Bookman Old Style" w:cs="Calibri"/>
                <w:color w:val="000000" w:themeColor="text1" w:themeTint="FF" w:themeShade="FF"/>
              </w:rPr>
            </w:pPr>
          </w:p>
        </w:tc>
      </w:tr>
      <w:tr w:rsidRPr="00CF326F" w:rsidR="0033501E" w:rsidTr="5C7087E1" w14:paraId="1EA7453B" w14:textId="77777777">
        <w:trPr>
          <w:trHeight w:val="300"/>
        </w:trPr>
        <w:tc>
          <w:tcPr>
            <w:tcW w:w="4196" w:type="dxa"/>
            <w:tcMar/>
          </w:tcPr>
          <w:p w:rsidRPr="0033501E" w:rsidR="0033501E" w:rsidP="5C7087E1" w:rsidRDefault="0033501E" w14:paraId="67563155" w14:textId="73969109">
            <w:pPr>
              <w:pStyle w:val="ListParagraph"/>
              <w:numPr>
                <w:ilvl w:val="4"/>
                <w:numId w:val="1"/>
              </w:numPr>
              <w:spacing w:line="276" w:lineRule="auto"/>
              <w:ind w:left="604" w:hanging="567"/>
              <w:jc w:val="both"/>
              <w:rPr>
                <w:rFonts w:ascii="Bookman Old Style" w:hAnsi="Bookman Old Style" w:cs="Calibri"/>
                <w:color w:val="000000" w:themeColor="text1" w:themeTint="FF" w:themeShade="FF"/>
                <w:lang w:val="en-US"/>
              </w:rPr>
            </w:pPr>
            <w:r w:rsidRPr="5C7087E1" w:rsidR="0033501E">
              <w:rPr>
                <w:rFonts w:ascii="Bookman Old Style" w:hAnsi="Bookman Old Style" w:cs="Calibri"/>
                <w:color w:val="000000" w:themeColor="text1" w:themeTint="FF" w:themeShade="FF"/>
                <w:lang w:val="en-US"/>
              </w:rPr>
              <w:t xml:space="preserve">PSAK 55 </w:t>
            </w:r>
            <w:r w:rsidRPr="5C7087E1" w:rsidR="0033501E">
              <w:rPr>
                <w:rFonts w:ascii="Bookman Old Style" w:hAnsi="Bookman Old Style" w:cs="Calibri"/>
                <w:color w:val="000000" w:themeColor="text1" w:themeTint="FF" w:themeShade="FF"/>
                <w:lang w:val="en-US"/>
              </w:rPr>
              <w:t>tentang</w:t>
            </w:r>
            <w:r w:rsidRPr="5C7087E1" w:rsidR="0033501E">
              <w:rPr>
                <w:rFonts w:ascii="Bookman Old Style" w:hAnsi="Bookman Old Style" w:cs="Calibri"/>
                <w:color w:val="000000" w:themeColor="text1" w:themeTint="FF" w:themeShade="FF"/>
                <w:lang w:val="en-US"/>
              </w:rPr>
              <w:t xml:space="preserve"> </w:t>
            </w:r>
            <w:r w:rsidRPr="5C7087E1" w:rsidR="0033501E">
              <w:rPr>
                <w:rFonts w:ascii="Bookman Old Style" w:hAnsi="Bookman Old Style" w:cs="Calibri"/>
                <w:color w:val="000000" w:themeColor="text1" w:themeTint="FF" w:themeShade="FF"/>
                <w:lang w:val="en-US"/>
              </w:rPr>
              <w:t>Instrumen</w:t>
            </w:r>
            <w:r w:rsidRPr="5C7087E1" w:rsidR="0033501E">
              <w:rPr>
                <w:rFonts w:ascii="Bookman Old Style" w:hAnsi="Bookman Old Style" w:cs="Calibri"/>
                <w:color w:val="000000" w:themeColor="text1" w:themeTint="FF" w:themeShade="FF"/>
                <w:lang w:val="en-US"/>
              </w:rPr>
              <w:t xml:space="preserve"> </w:t>
            </w:r>
            <w:r w:rsidRPr="5C7087E1" w:rsidR="0033501E">
              <w:rPr>
                <w:rFonts w:ascii="Bookman Old Style" w:hAnsi="Bookman Old Style" w:cs="Calibri"/>
                <w:color w:val="000000" w:themeColor="text1" w:themeTint="FF" w:themeShade="FF"/>
                <w:lang w:val="en-US"/>
              </w:rPr>
              <w:t>Keuangan</w:t>
            </w:r>
            <w:r w:rsidRPr="5C7087E1" w:rsidR="0033501E">
              <w:rPr>
                <w:rFonts w:ascii="Bookman Old Style" w:hAnsi="Bookman Old Style" w:cs="Calibri"/>
                <w:color w:val="000000" w:themeColor="text1" w:themeTint="FF" w:themeShade="FF"/>
                <w:lang w:val="en-US"/>
              </w:rPr>
              <w:t xml:space="preserve">: </w:t>
            </w:r>
            <w:r w:rsidRPr="5C7087E1" w:rsidR="0033501E">
              <w:rPr>
                <w:rFonts w:ascii="Bookman Old Style" w:hAnsi="Bookman Old Style" w:cs="Calibri"/>
                <w:color w:val="000000" w:themeColor="text1" w:themeTint="FF" w:themeShade="FF"/>
                <w:lang w:val="en-US"/>
              </w:rPr>
              <w:t>Pengakuan</w:t>
            </w:r>
            <w:r w:rsidRPr="5C7087E1" w:rsidR="0033501E">
              <w:rPr>
                <w:rFonts w:ascii="Bookman Old Style" w:hAnsi="Bookman Old Style" w:cs="Calibri"/>
                <w:color w:val="000000" w:themeColor="text1" w:themeTint="FF" w:themeShade="FF"/>
                <w:lang w:val="en-US"/>
              </w:rPr>
              <w:t xml:space="preserve"> dan </w:t>
            </w:r>
            <w:r w:rsidRPr="5C7087E1" w:rsidR="0033501E">
              <w:rPr>
                <w:rFonts w:ascii="Bookman Old Style" w:hAnsi="Bookman Old Style" w:cs="Calibri"/>
                <w:color w:val="000000" w:themeColor="text1" w:themeTint="FF" w:themeShade="FF"/>
                <w:lang w:val="en-US"/>
              </w:rPr>
              <w:t>Pengukuran</w:t>
            </w:r>
            <w:r w:rsidRPr="5C7087E1" w:rsidR="0033501E">
              <w:rPr>
                <w:rFonts w:ascii="Bookman Old Style" w:hAnsi="Bookman Old Style" w:cs="Calibri"/>
                <w:color w:val="000000" w:themeColor="text1" w:themeTint="FF" w:themeShade="FF"/>
                <w:lang w:val="en-US"/>
              </w:rPr>
              <w:t>.</w:t>
            </w:r>
          </w:p>
        </w:tc>
        <w:tc>
          <w:tcPr>
            <w:tcW w:w="4935" w:type="dxa"/>
            <w:tcMar/>
          </w:tcPr>
          <w:p w:rsidRPr="00CF326F" w:rsidR="0033501E" w:rsidP="5C7087E1" w:rsidRDefault="0033501E" w14:paraId="70AF764C" w14:textId="77777777">
            <w:pPr>
              <w:pStyle w:val="ListParagraph"/>
              <w:spacing w:line="276" w:lineRule="auto"/>
              <w:ind w:left="362"/>
              <w:jc w:val="both"/>
              <w:rPr>
                <w:rFonts w:ascii="Bookman Old Style" w:hAnsi="Bookman Old Style" w:cs="Calibri"/>
                <w:color w:val="000000" w:themeColor="text1" w:themeTint="FF" w:themeShade="FF"/>
              </w:rPr>
            </w:pPr>
          </w:p>
        </w:tc>
        <w:tc>
          <w:tcPr>
            <w:tcW w:w="3390" w:type="dxa"/>
            <w:tcMar/>
          </w:tcPr>
          <w:p w:rsidRPr="00CF326F" w:rsidR="0033501E" w:rsidP="5C7087E1" w:rsidRDefault="0033501E" w14:paraId="165A3B72"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44A4CFD0" w14:textId="1F29E044">
            <w:pPr>
              <w:pStyle w:val="Normal"/>
              <w:spacing w:line="276" w:lineRule="auto"/>
              <w:jc w:val="both"/>
              <w:rPr>
                <w:rFonts w:ascii="Bookman Old Style" w:hAnsi="Bookman Old Style" w:cs="Calibri"/>
                <w:color w:val="000000" w:themeColor="text1" w:themeTint="FF" w:themeShade="FF"/>
              </w:rPr>
            </w:pPr>
          </w:p>
        </w:tc>
      </w:tr>
      <w:tr w:rsidRPr="00CF326F" w:rsidR="007C505E" w:rsidTr="5C7087E1" w14:paraId="7DCBC097" w14:textId="77777777">
        <w:trPr>
          <w:trHeight w:val="300"/>
        </w:trPr>
        <w:tc>
          <w:tcPr>
            <w:tcW w:w="4196" w:type="dxa"/>
            <w:tcMar/>
          </w:tcPr>
          <w:p w:rsidRPr="0033501E" w:rsidR="007C505E" w:rsidP="5C7087E1" w:rsidRDefault="007C505E" w14:paraId="18977726" w14:textId="77777777">
            <w:pPr>
              <w:pStyle w:val="ListParagraph"/>
              <w:numPr>
                <w:ilvl w:val="4"/>
                <w:numId w:val="1"/>
              </w:numPr>
              <w:spacing w:line="276" w:lineRule="auto"/>
              <w:ind w:left="604" w:hanging="567"/>
              <w:jc w:val="both"/>
              <w:rPr>
                <w:rFonts w:ascii="Bookman Old Style" w:hAnsi="Bookman Old Style" w:cs="Calibri"/>
                <w:color w:val="000000" w:themeColor="text1" w:themeTint="FF" w:themeShade="FF"/>
                <w:lang w:val="en-US"/>
              </w:rPr>
            </w:pPr>
            <w:r w:rsidRPr="5C7087E1" w:rsidR="007C505E">
              <w:rPr>
                <w:rFonts w:ascii="Bookman Old Style" w:hAnsi="Bookman Old Style" w:cs="Calibri"/>
                <w:color w:val="000000" w:themeColor="text1" w:themeTint="FF" w:themeShade="FF"/>
                <w:lang w:val="en-US"/>
              </w:rPr>
              <w:t xml:space="preserve">PSAK 60 </w:t>
            </w:r>
            <w:r w:rsidRPr="5C7087E1" w:rsidR="007C505E">
              <w:rPr>
                <w:rFonts w:ascii="Bookman Old Style" w:hAnsi="Bookman Old Style" w:cs="Calibri"/>
                <w:color w:val="000000" w:themeColor="text1" w:themeTint="FF" w:themeShade="FF"/>
                <w:lang w:val="en-US"/>
              </w:rPr>
              <w:t>tentang</w:t>
            </w:r>
            <w:r w:rsidRPr="5C7087E1" w:rsidR="007C505E">
              <w:rPr>
                <w:rFonts w:ascii="Bookman Old Style" w:hAnsi="Bookman Old Style" w:cs="Calibri"/>
                <w:color w:val="000000" w:themeColor="text1" w:themeTint="FF" w:themeShade="FF"/>
                <w:lang w:val="en-US"/>
              </w:rPr>
              <w:t xml:space="preserve"> </w:t>
            </w:r>
            <w:r w:rsidRPr="5C7087E1" w:rsidR="007C505E">
              <w:rPr>
                <w:rFonts w:ascii="Bookman Old Style" w:hAnsi="Bookman Old Style" w:cs="Calibri"/>
                <w:color w:val="000000" w:themeColor="text1" w:themeTint="FF" w:themeShade="FF"/>
                <w:lang w:val="en-US"/>
              </w:rPr>
              <w:t>Instrumen</w:t>
            </w:r>
            <w:r w:rsidRPr="5C7087E1" w:rsidR="007C505E">
              <w:rPr>
                <w:rFonts w:ascii="Bookman Old Style" w:hAnsi="Bookman Old Style" w:cs="Calibri"/>
                <w:color w:val="000000" w:themeColor="text1" w:themeTint="FF" w:themeShade="FF"/>
                <w:lang w:val="en-US"/>
              </w:rPr>
              <w:t xml:space="preserve"> </w:t>
            </w:r>
            <w:r w:rsidRPr="5C7087E1" w:rsidR="007C505E">
              <w:rPr>
                <w:rFonts w:ascii="Bookman Old Style" w:hAnsi="Bookman Old Style" w:cs="Calibri"/>
                <w:color w:val="000000" w:themeColor="text1" w:themeTint="FF" w:themeShade="FF"/>
                <w:lang w:val="en-US"/>
              </w:rPr>
              <w:t>Keuangan</w:t>
            </w:r>
            <w:r w:rsidRPr="5C7087E1" w:rsidR="007C505E">
              <w:rPr>
                <w:rFonts w:ascii="Bookman Old Style" w:hAnsi="Bookman Old Style" w:cs="Calibri"/>
                <w:color w:val="000000" w:themeColor="text1" w:themeTint="FF" w:themeShade="FF"/>
                <w:lang w:val="en-US"/>
              </w:rPr>
              <w:t xml:space="preserve">: </w:t>
            </w:r>
            <w:r w:rsidRPr="5C7087E1" w:rsidR="007C505E">
              <w:rPr>
                <w:rFonts w:ascii="Bookman Old Style" w:hAnsi="Bookman Old Style" w:cs="Calibri"/>
                <w:color w:val="000000" w:themeColor="text1" w:themeTint="FF" w:themeShade="FF"/>
                <w:lang w:val="en-US"/>
              </w:rPr>
              <w:t>Pengungkapan</w:t>
            </w:r>
            <w:r w:rsidRPr="5C7087E1" w:rsidR="007C505E">
              <w:rPr>
                <w:rFonts w:ascii="Bookman Old Style" w:hAnsi="Bookman Old Style" w:cs="Calibri"/>
                <w:color w:val="000000" w:themeColor="text1" w:themeTint="FF" w:themeShade="FF"/>
                <w:lang w:val="en-US"/>
              </w:rPr>
              <w:t>.</w:t>
            </w:r>
          </w:p>
        </w:tc>
        <w:tc>
          <w:tcPr>
            <w:tcW w:w="4935" w:type="dxa"/>
            <w:tcMar/>
          </w:tcPr>
          <w:p w:rsidRPr="00CF326F" w:rsidR="007C505E" w:rsidP="5C7087E1" w:rsidRDefault="007C505E" w14:paraId="05C2A395" w14:textId="77777777">
            <w:pPr>
              <w:pStyle w:val="ListParagraph"/>
              <w:numPr>
                <w:ilvl w:val="0"/>
                <w:numId w:val="29"/>
              </w:numPr>
              <w:spacing w:line="276" w:lineRule="auto"/>
              <w:ind w:left="362" w:hanging="334"/>
              <w:jc w:val="both"/>
              <w:rPr>
                <w:rFonts w:ascii="Bookman Old Style" w:hAnsi="Bookman Old Style" w:cs="Calibri"/>
                <w:color w:val="000000" w:themeColor="text1" w:themeTint="FF" w:themeShade="FF"/>
              </w:rPr>
            </w:pPr>
            <w:r w:rsidRPr="5C7087E1" w:rsidR="007C505E">
              <w:rPr>
                <w:rFonts w:ascii="Bookman Old Style" w:hAnsi="Bookman Old Style" w:cs="Calibri"/>
                <w:color w:val="000000" w:themeColor="text1" w:themeTint="FF" w:themeShade="FF"/>
              </w:rPr>
              <w:t>PSAK 107 tentang Instrumen Keuangan: Pengungkapan</w:t>
            </w:r>
          </w:p>
        </w:tc>
        <w:tc>
          <w:tcPr>
            <w:tcW w:w="3390" w:type="dxa"/>
            <w:tcMar/>
          </w:tcPr>
          <w:p w:rsidRPr="00CF326F" w:rsidR="007C505E" w:rsidP="5C7087E1" w:rsidRDefault="007C505E" w14:paraId="170A3624"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4C914413" w14:textId="59F83217">
            <w:pPr>
              <w:pStyle w:val="Normal"/>
              <w:spacing w:line="276" w:lineRule="auto"/>
              <w:jc w:val="both"/>
              <w:rPr>
                <w:rFonts w:ascii="Bookman Old Style" w:hAnsi="Bookman Old Style" w:cs="Calibri"/>
                <w:color w:val="000000" w:themeColor="text1" w:themeTint="FF" w:themeShade="FF"/>
              </w:rPr>
            </w:pPr>
          </w:p>
        </w:tc>
      </w:tr>
      <w:tr w:rsidRPr="00CF326F" w:rsidR="007C505E" w:rsidTr="5C7087E1" w14:paraId="2B083613" w14:textId="77777777">
        <w:trPr>
          <w:trHeight w:val="300"/>
        </w:trPr>
        <w:tc>
          <w:tcPr>
            <w:tcW w:w="4196" w:type="dxa"/>
            <w:tcMar/>
          </w:tcPr>
          <w:p w:rsidRPr="00CF326F" w:rsidR="007C505E" w:rsidP="5C7087E1" w:rsidRDefault="007C505E" w14:paraId="0CA865EE" w14:textId="78527CD6">
            <w:pPr>
              <w:pStyle w:val="ListParagraph"/>
              <w:spacing w:line="276" w:lineRule="auto"/>
              <w:ind w:left="567"/>
              <w:jc w:val="both"/>
              <w:rPr>
                <w:rFonts w:ascii="Bookman Old Style" w:hAnsi="Bookman Old Style" w:cs="Calibri"/>
                <w:color w:val="000000" w:themeColor="text1" w:themeTint="FF" w:themeShade="FF"/>
              </w:rPr>
            </w:pPr>
          </w:p>
        </w:tc>
        <w:tc>
          <w:tcPr>
            <w:tcW w:w="4935" w:type="dxa"/>
            <w:tcMar/>
          </w:tcPr>
          <w:p w:rsidRPr="00CF326F" w:rsidR="007C505E" w:rsidP="5C7087E1" w:rsidRDefault="007C505E" w14:paraId="335B25B7" w14:textId="77777777">
            <w:pPr>
              <w:pStyle w:val="ListParagraph"/>
              <w:numPr>
                <w:ilvl w:val="0"/>
                <w:numId w:val="29"/>
              </w:numPr>
              <w:spacing w:line="276" w:lineRule="auto"/>
              <w:ind w:left="362" w:hanging="334"/>
              <w:jc w:val="both"/>
              <w:rPr>
                <w:rFonts w:ascii="Bookman Old Style" w:hAnsi="Bookman Old Style" w:cs="Calibri"/>
                <w:color w:val="000000" w:themeColor="text1" w:themeTint="FF" w:themeShade="FF"/>
              </w:rPr>
            </w:pPr>
            <w:r w:rsidRPr="5C7087E1" w:rsidR="007C505E">
              <w:rPr>
                <w:rFonts w:ascii="Bookman Old Style" w:hAnsi="Bookman Old Style" w:cs="Calibri"/>
                <w:color w:val="000000" w:themeColor="text1" w:themeTint="FF" w:themeShade="FF"/>
              </w:rPr>
              <w:t>PSAK 113 tentang Pengukuran Nilai Wajar</w:t>
            </w:r>
          </w:p>
        </w:tc>
        <w:tc>
          <w:tcPr>
            <w:tcW w:w="3390" w:type="dxa"/>
            <w:tcMar/>
          </w:tcPr>
          <w:p w:rsidRPr="00CF326F" w:rsidR="007C505E" w:rsidP="5C7087E1" w:rsidRDefault="007C505E" w14:paraId="4AC2B78B"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7C5018A5" w14:textId="21A9EC52">
            <w:pPr>
              <w:pStyle w:val="Normal"/>
              <w:spacing w:line="276" w:lineRule="auto"/>
              <w:jc w:val="both"/>
              <w:rPr>
                <w:rFonts w:ascii="Bookman Old Style" w:hAnsi="Bookman Old Style" w:cs="Calibri"/>
                <w:color w:val="000000" w:themeColor="text1" w:themeTint="FF" w:themeShade="FF"/>
              </w:rPr>
            </w:pPr>
          </w:p>
        </w:tc>
      </w:tr>
      <w:tr w:rsidRPr="00CF326F" w:rsidR="007C505E" w:rsidTr="5C7087E1" w14:paraId="57318C82" w14:textId="77777777">
        <w:trPr>
          <w:trHeight w:val="300"/>
        </w:trPr>
        <w:tc>
          <w:tcPr>
            <w:tcW w:w="4196" w:type="dxa"/>
            <w:tcMar/>
          </w:tcPr>
          <w:p w:rsidRPr="00CF326F" w:rsidR="007C505E" w:rsidP="5C7087E1" w:rsidRDefault="007C505E" w14:paraId="750F43ED" w14:textId="77777777">
            <w:pPr>
              <w:pStyle w:val="ListParagraph"/>
              <w:spacing w:line="276" w:lineRule="auto"/>
              <w:ind w:left="0"/>
              <w:jc w:val="both"/>
              <w:rPr>
                <w:rFonts w:ascii="Bookman Old Style" w:hAnsi="Bookman Old Style" w:cs="Calibri"/>
                <w:color w:val="000000" w:themeColor="text1" w:themeTint="FF" w:themeShade="FF"/>
              </w:rPr>
            </w:pPr>
          </w:p>
        </w:tc>
        <w:tc>
          <w:tcPr>
            <w:tcW w:w="4935" w:type="dxa"/>
            <w:tcMar/>
          </w:tcPr>
          <w:p w:rsidRPr="00CF326F" w:rsidR="007C505E" w:rsidP="5C7087E1" w:rsidRDefault="00803930" w14:paraId="65ADD0CF" w14:textId="77777777">
            <w:pPr>
              <w:pStyle w:val="ListParagraph"/>
              <w:spacing w:line="276" w:lineRule="auto"/>
              <w:ind w:left="0"/>
              <w:jc w:val="both"/>
              <w:rPr>
                <w:rFonts w:ascii="Bookman Old Style" w:hAnsi="Bookman Old Style" w:cs="Calibri"/>
                <w:color w:val="000000" w:themeColor="text1" w:themeTint="FF" w:themeShade="FF"/>
              </w:rPr>
            </w:pPr>
          </w:p>
        </w:tc>
        <w:tc>
          <w:tcPr>
            <w:tcW w:w="3390" w:type="dxa"/>
            <w:tcMar/>
          </w:tcPr>
          <w:p w:rsidRPr="00CF326F" w:rsidR="007C505E" w:rsidP="5C7087E1" w:rsidRDefault="007C505E" w14:paraId="58307CD3"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60539E92" w14:textId="5A895D94">
            <w:pPr>
              <w:pStyle w:val="Normal"/>
              <w:spacing w:line="276" w:lineRule="auto"/>
              <w:jc w:val="both"/>
              <w:rPr>
                <w:rFonts w:ascii="Bookman Old Style" w:hAnsi="Bookman Old Style" w:cs="Calibri"/>
                <w:color w:val="000000" w:themeColor="text1" w:themeTint="FF" w:themeShade="FF"/>
              </w:rPr>
            </w:pPr>
          </w:p>
        </w:tc>
      </w:tr>
      <w:tr w:rsidRPr="00CF326F" w:rsidR="007C505E" w:rsidTr="5C7087E1" w14:paraId="200A300D" w14:textId="77777777">
        <w:trPr>
          <w:trHeight w:val="300"/>
        </w:trPr>
        <w:tc>
          <w:tcPr>
            <w:tcW w:w="4196" w:type="dxa"/>
            <w:tcMar/>
          </w:tcPr>
          <w:p w:rsidRPr="00CF326F" w:rsidR="007C505E" w:rsidP="5C7087E1" w:rsidRDefault="007C505E" w14:paraId="22E8399C" w14:textId="77777777">
            <w:pPr>
              <w:pStyle w:val="ListParagraph"/>
              <w:tabs>
                <w:tab w:val="left" w:pos="1701"/>
              </w:tabs>
              <w:snapToGrid w:val="0"/>
              <w:spacing w:line="276" w:lineRule="auto"/>
              <w:ind w:left="567"/>
              <w:jc w:val="both"/>
              <w:outlineLvl w:val="2"/>
              <w:rPr>
                <w:rFonts w:ascii="Bookman Old Style" w:hAnsi="Bookman Old Style" w:cs="Calibri"/>
                <w:b w:val="1"/>
                <w:bCs w:val="1"/>
                <w:color w:val="000000" w:themeColor="text1" w:themeTint="FF" w:themeShade="FF"/>
              </w:rPr>
            </w:pPr>
          </w:p>
        </w:tc>
        <w:tc>
          <w:tcPr>
            <w:tcW w:w="4935" w:type="dxa"/>
            <w:tcMar/>
          </w:tcPr>
          <w:p w:rsidRPr="00CF326F" w:rsidR="007C505E" w:rsidP="5C7087E1" w:rsidRDefault="007C505E" w14:paraId="41F6DC1B" w14:textId="427C359C">
            <w:pPr>
              <w:pStyle w:val="ListParagraph"/>
              <w:numPr>
                <w:ilvl w:val="1"/>
                <w:numId w:val="1"/>
              </w:numPr>
              <w:tabs>
                <w:tab w:val="left" w:pos="1701"/>
              </w:tabs>
              <w:snapToGrid w:val="0"/>
              <w:spacing w:line="276" w:lineRule="auto"/>
              <w:ind w:left="362" w:hanging="362"/>
              <w:jc w:val="both"/>
              <w:outlineLvl w:val="2"/>
              <w:rPr>
                <w:rFonts w:ascii="Bookman Old Style" w:hAnsi="Bookman Old Style" w:cs="Calibri"/>
                <w:b w:val="1"/>
                <w:bCs w:val="1"/>
                <w:color w:val="000000" w:themeColor="text1" w:themeTint="FF" w:themeShade="FF"/>
              </w:rPr>
            </w:pPr>
            <w:bookmarkStart w:name="_Toc3964848" w:id="7"/>
            <w:r w:rsidRPr="5C7087E1" w:rsidR="007C505E">
              <w:rPr>
                <w:rFonts w:ascii="Bookman Old Style" w:hAnsi="Bookman Old Style" w:cs="Calibri"/>
                <w:b w:val="1"/>
                <w:bCs w:val="1"/>
                <w:color w:val="000000" w:themeColor="text1" w:themeTint="FF" w:themeShade="FF"/>
                <w:lang w:val="en-US"/>
              </w:rPr>
              <w:t>Penjelasan</w:t>
            </w:r>
            <w:bookmarkEnd w:id="7"/>
            <w:r w:rsidRPr="5C7087E1" w:rsidR="007C505E">
              <w:rPr>
                <w:rFonts w:ascii="Bookman Old Style" w:hAnsi="Bookman Old Style" w:cs="Calibri"/>
                <w:b w:val="1"/>
                <w:bCs w:val="1"/>
                <w:color w:val="000000" w:themeColor="text1" w:themeTint="FF" w:themeShade="FF"/>
              </w:rPr>
              <w:t xml:space="preserve"> </w:t>
            </w:r>
          </w:p>
        </w:tc>
        <w:tc>
          <w:tcPr>
            <w:tcW w:w="3390" w:type="dxa"/>
            <w:tcMar/>
          </w:tcPr>
          <w:p w:rsidRPr="00CF326F" w:rsidR="007C505E" w:rsidP="5C7087E1" w:rsidRDefault="007C505E" w14:paraId="3666C7C2" w14:textId="77777777">
            <w:pPr>
              <w:tabs>
                <w:tab w:val="left" w:pos="1701"/>
              </w:tabs>
              <w:snapToGrid w:val="0"/>
              <w:spacing w:line="276" w:lineRule="auto"/>
              <w:jc w:val="both"/>
              <w:outlineLvl w:val="2"/>
              <w:rPr>
                <w:rFonts w:ascii="Bookman Old Style" w:hAnsi="Bookman Old Style" w:cs="Calibri"/>
                <w:b w:val="1"/>
                <w:bCs w:val="1"/>
                <w:color w:val="000000" w:themeColor="text1" w:themeTint="FF" w:themeShade="FF"/>
              </w:rPr>
            </w:pPr>
          </w:p>
        </w:tc>
        <w:tc>
          <w:tcPr>
            <w:tcW w:w="3847" w:type="dxa"/>
            <w:tcMar/>
          </w:tcPr>
          <w:p w:rsidR="5C7087E1" w:rsidP="5C7087E1" w:rsidRDefault="5C7087E1" w14:paraId="3B1DF019" w14:textId="76593B76">
            <w:pPr>
              <w:pStyle w:val="Normal"/>
              <w:spacing w:line="276" w:lineRule="auto"/>
              <w:jc w:val="both"/>
              <w:rPr>
                <w:rFonts w:ascii="Bookman Old Style" w:hAnsi="Bookman Old Style" w:cs="Calibri"/>
                <w:b w:val="1"/>
                <w:bCs w:val="1"/>
                <w:color w:val="000000" w:themeColor="text1" w:themeTint="FF" w:themeShade="FF"/>
              </w:rPr>
            </w:pPr>
          </w:p>
        </w:tc>
      </w:tr>
      <w:tr w:rsidRPr="00CF326F" w:rsidR="007C505E" w:rsidTr="5C7087E1" w14:paraId="42BF4D11" w14:textId="77777777">
        <w:trPr>
          <w:trHeight w:val="300"/>
        </w:trPr>
        <w:tc>
          <w:tcPr>
            <w:tcW w:w="4196" w:type="dxa"/>
            <w:tcMar/>
          </w:tcPr>
          <w:p w:rsidRPr="00CF326F" w:rsidR="007C505E" w:rsidP="5C7087E1" w:rsidRDefault="007C505E" w14:paraId="1A71A914" w14:textId="6177DE2C">
            <w:pPr>
              <w:pStyle w:val="ListParagraph"/>
              <w:numPr>
                <w:ilvl w:val="4"/>
                <w:numId w:val="1"/>
              </w:numPr>
              <w:spacing w:line="276" w:lineRule="auto"/>
              <w:ind w:left="604" w:hanging="567"/>
              <w:jc w:val="both"/>
              <w:rPr>
                <w:rFonts w:ascii="Bookman Old Style" w:hAnsi="Bookman Old Style" w:cs="Calibri"/>
                <w:color w:val="000000" w:themeColor="text1" w:themeTint="FF" w:themeShade="FF"/>
                <w:lang w:val="en-US"/>
              </w:rPr>
            </w:pPr>
            <w:r w:rsidRPr="5C7087E1" w:rsidR="007C505E">
              <w:rPr>
                <w:rFonts w:ascii="Bookman Old Style" w:hAnsi="Bookman Old Style" w:cs="Calibri"/>
                <w:color w:val="000000" w:themeColor="text1" w:themeTint="FF" w:themeShade="FF"/>
                <w:lang w:val="en-US"/>
              </w:rPr>
              <w:t>Investasi</w:t>
            </w:r>
            <w:r w:rsidRPr="5C7087E1" w:rsidR="007C505E">
              <w:rPr>
                <w:rFonts w:ascii="Bookman Old Style" w:hAnsi="Bookman Old Style" w:cs="Calibri"/>
                <w:color w:val="000000" w:themeColor="text1" w:themeTint="FF" w:themeShade="FF"/>
                <w:lang w:val="en-US"/>
              </w:rPr>
              <w:t xml:space="preserve"> pada </w:t>
            </w:r>
            <w:r w:rsidRPr="5C7087E1" w:rsidR="007C505E">
              <w:rPr>
                <w:rFonts w:ascii="Bookman Old Style" w:hAnsi="Bookman Old Style" w:cs="Calibri"/>
                <w:color w:val="000000" w:themeColor="text1" w:themeTint="FF" w:themeShade="FF"/>
                <w:lang w:val="en-US"/>
              </w:rPr>
              <w:t>surat</w:t>
            </w:r>
            <w:r w:rsidRPr="5C7087E1" w:rsidR="007C505E">
              <w:rPr>
                <w:rFonts w:ascii="Bookman Old Style" w:hAnsi="Bookman Old Style" w:cs="Calibri"/>
                <w:color w:val="000000" w:themeColor="text1" w:themeTint="FF" w:themeShade="FF"/>
                <w:lang w:val="en-US"/>
              </w:rPr>
              <w:t xml:space="preserve"> </w:t>
            </w:r>
            <w:r w:rsidRPr="5C7087E1" w:rsidR="007C505E">
              <w:rPr>
                <w:rFonts w:ascii="Bookman Old Style" w:hAnsi="Bookman Old Style" w:cs="Calibri"/>
                <w:color w:val="000000" w:themeColor="text1" w:themeTint="FF" w:themeShade="FF"/>
                <w:lang w:val="en-US"/>
              </w:rPr>
              <w:t>berharga</w:t>
            </w:r>
            <w:r w:rsidRPr="5C7087E1" w:rsidR="007C505E">
              <w:rPr>
                <w:rFonts w:ascii="Bookman Old Style" w:hAnsi="Bookman Old Style" w:cs="Calibri"/>
                <w:color w:val="000000" w:themeColor="text1" w:themeTint="FF" w:themeShade="FF"/>
                <w:lang w:val="en-US"/>
              </w:rPr>
              <w:t xml:space="preserve"> yang </w:t>
            </w:r>
            <w:r w:rsidRPr="5C7087E1" w:rsidR="007C505E">
              <w:rPr>
                <w:rFonts w:ascii="Bookman Old Style" w:hAnsi="Bookman Old Style" w:cs="Calibri"/>
                <w:color w:val="000000" w:themeColor="text1" w:themeTint="FF" w:themeShade="FF"/>
                <w:lang w:val="en-US"/>
              </w:rPr>
              <w:t>dilakukan</w:t>
            </w:r>
            <w:r w:rsidRPr="5C7087E1" w:rsidR="007C505E">
              <w:rPr>
                <w:rFonts w:ascii="Bookman Old Style" w:hAnsi="Bookman Old Style" w:cs="Calibri"/>
                <w:color w:val="000000" w:themeColor="text1" w:themeTint="FF" w:themeShade="FF"/>
                <w:lang w:val="en-US"/>
              </w:rPr>
              <w:t xml:space="preserve"> oleh Bank </w:t>
            </w:r>
            <w:r w:rsidRPr="5C7087E1" w:rsidR="007C505E">
              <w:rPr>
                <w:rFonts w:ascii="Bookman Old Style" w:hAnsi="Bookman Old Style" w:cs="Calibri"/>
                <w:color w:val="000000" w:themeColor="text1" w:themeTint="FF" w:themeShade="FF"/>
                <w:lang w:val="en-US"/>
              </w:rPr>
              <w:t>diperbolehkan</w:t>
            </w:r>
            <w:r w:rsidRPr="5C7087E1" w:rsidR="007C505E">
              <w:rPr>
                <w:rFonts w:ascii="Bookman Old Style" w:hAnsi="Bookman Old Style" w:cs="Calibri"/>
                <w:color w:val="000000" w:themeColor="text1" w:themeTint="FF" w:themeShade="FF"/>
                <w:lang w:val="en-US"/>
              </w:rPr>
              <w:t xml:space="preserve"> </w:t>
            </w:r>
            <w:r w:rsidRPr="5C7087E1" w:rsidR="007C505E">
              <w:rPr>
                <w:rFonts w:ascii="Bookman Old Style" w:hAnsi="Bookman Old Style" w:cs="Calibri"/>
                <w:color w:val="000000" w:themeColor="text1" w:themeTint="FF" w:themeShade="FF"/>
                <w:lang w:val="en-US"/>
              </w:rPr>
              <w:t>sepanjang</w:t>
            </w:r>
            <w:r w:rsidRPr="5C7087E1" w:rsidR="007C505E">
              <w:rPr>
                <w:rFonts w:ascii="Bookman Old Style" w:hAnsi="Bookman Old Style" w:cs="Calibri"/>
                <w:color w:val="000000" w:themeColor="text1" w:themeTint="FF" w:themeShade="FF"/>
                <w:lang w:val="en-US"/>
              </w:rPr>
              <w:t xml:space="preserve"> </w:t>
            </w:r>
            <w:r w:rsidRPr="5C7087E1" w:rsidR="007C505E">
              <w:rPr>
                <w:rFonts w:ascii="Bookman Old Style" w:hAnsi="Bookman Old Style" w:cs="Calibri"/>
                <w:color w:val="000000" w:themeColor="text1" w:themeTint="FF" w:themeShade="FF"/>
                <w:lang w:val="en-US"/>
              </w:rPr>
              <w:t>terdapat</w:t>
            </w:r>
            <w:r w:rsidRPr="5C7087E1" w:rsidR="007C505E">
              <w:rPr>
                <w:rFonts w:ascii="Bookman Old Style" w:hAnsi="Bookman Old Style" w:cs="Calibri"/>
                <w:color w:val="000000" w:themeColor="text1" w:themeTint="FF" w:themeShade="FF"/>
                <w:lang w:val="en-US"/>
              </w:rPr>
              <w:t xml:space="preserve"> fatwa </w:t>
            </w:r>
            <w:r w:rsidRPr="5C7087E1" w:rsidR="007C505E">
              <w:rPr>
                <w:rFonts w:ascii="Bookman Old Style" w:hAnsi="Bookman Old Style" w:cs="Calibri"/>
                <w:color w:val="000000" w:themeColor="text1" w:themeTint="FF" w:themeShade="FF"/>
                <w:lang w:val="en-US"/>
              </w:rPr>
              <w:t>dari</w:t>
            </w:r>
            <w:r w:rsidRPr="5C7087E1" w:rsidR="007C505E">
              <w:rPr>
                <w:rFonts w:ascii="Bookman Old Style" w:hAnsi="Bookman Old Style" w:cs="Calibri"/>
                <w:color w:val="000000" w:themeColor="text1" w:themeTint="FF" w:themeShade="FF"/>
                <w:lang w:val="en-US"/>
              </w:rPr>
              <w:t xml:space="preserve"> Dewan Syariah Nasional – </w:t>
            </w:r>
            <w:r w:rsidRPr="5C7087E1" w:rsidR="007C505E">
              <w:rPr>
                <w:rFonts w:ascii="Bookman Old Style" w:hAnsi="Bookman Old Style" w:cs="Calibri"/>
                <w:color w:val="000000" w:themeColor="text1" w:themeTint="FF" w:themeShade="FF"/>
                <w:lang w:val="en-US"/>
              </w:rPr>
              <w:t>Majelis</w:t>
            </w:r>
            <w:r w:rsidRPr="5C7087E1" w:rsidR="007C505E">
              <w:rPr>
                <w:rFonts w:ascii="Bookman Old Style" w:hAnsi="Bookman Old Style" w:cs="Calibri"/>
                <w:color w:val="000000" w:themeColor="text1" w:themeTint="FF" w:themeShade="FF"/>
                <w:lang w:val="en-US"/>
              </w:rPr>
              <w:t xml:space="preserve"> Ulama Indonesia dan </w:t>
            </w:r>
            <w:r w:rsidRPr="5C7087E1" w:rsidR="007C505E">
              <w:rPr>
                <w:rFonts w:ascii="Bookman Old Style" w:hAnsi="Bookman Old Style" w:cs="Calibri"/>
                <w:color w:val="000000" w:themeColor="text1" w:themeTint="FF" w:themeShade="FF"/>
                <w:lang w:val="en-US"/>
              </w:rPr>
              <w:t>diperkenankan</w:t>
            </w:r>
            <w:r w:rsidRPr="5C7087E1" w:rsidR="007C505E">
              <w:rPr>
                <w:rFonts w:ascii="Bookman Old Style" w:hAnsi="Bookman Old Style" w:cs="Calibri"/>
                <w:color w:val="000000" w:themeColor="text1" w:themeTint="FF" w:themeShade="FF"/>
                <w:lang w:val="en-US"/>
              </w:rPr>
              <w:t xml:space="preserve"> </w:t>
            </w:r>
            <w:r w:rsidRPr="5C7087E1" w:rsidR="007C505E">
              <w:rPr>
                <w:rFonts w:ascii="Bookman Old Style" w:hAnsi="Bookman Old Style" w:cs="Calibri"/>
                <w:color w:val="000000" w:themeColor="text1" w:themeTint="FF" w:themeShade="FF"/>
                <w:lang w:val="en-US"/>
              </w:rPr>
              <w:t>sesuai</w:t>
            </w:r>
            <w:r w:rsidRPr="5C7087E1" w:rsidR="007C505E">
              <w:rPr>
                <w:rFonts w:ascii="Bookman Old Style" w:hAnsi="Bookman Old Style" w:cs="Calibri"/>
                <w:color w:val="000000" w:themeColor="text1" w:themeTint="FF" w:themeShade="FF"/>
                <w:lang w:val="en-US"/>
              </w:rPr>
              <w:t xml:space="preserve"> </w:t>
            </w:r>
            <w:r w:rsidRPr="5C7087E1" w:rsidR="007C505E">
              <w:rPr>
                <w:rFonts w:ascii="Bookman Old Style" w:hAnsi="Bookman Old Style" w:cs="Calibri"/>
                <w:color w:val="000000" w:themeColor="text1" w:themeTint="FF" w:themeShade="FF"/>
                <w:lang w:val="en-US"/>
              </w:rPr>
              <w:t>dengan</w:t>
            </w:r>
            <w:r w:rsidRPr="5C7087E1" w:rsidR="007C505E">
              <w:rPr>
                <w:rFonts w:ascii="Bookman Old Style" w:hAnsi="Bookman Old Style" w:cs="Calibri"/>
                <w:color w:val="000000" w:themeColor="text1" w:themeTint="FF" w:themeShade="FF"/>
                <w:lang w:val="en-US"/>
              </w:rPr>
              <w:t xml:space="preserve"> </w:t>
            </w:r>
            <w:r w:rsidRPr="5C7087E1" w:rsidR="007C505E">
              <w:rPr>
                <w:rFonts w:ascii="Bookman Old Style" w:hAnsi="Bookman Old Style" w:cs="Calibri"/>
                <w:color w:val="000000" w:themeColor="text1" w:themeTint="FF" w:themeShade="FF"/>
                <w:lang w:val="en-US"/>
              </w:rPr>
              <w:t>ketentuan</w:t>
            </w:r>
            <w:r w:rsidRPr="5C7087E1" w:rsidR="007C505E">
              <w:rPr>
                <w:rFonts w:ascii="Bookman Old Style" w:hAnsi="Bookman Old Style" w:cs="Calibri"/>
                <w:color w:val="000000" w:themeColor="text1" w:themeTint="FF" w:themeShade="FF"/>
                <w:lang w:val="en-US"/>
              </w:rPr>
              <w:t xml:space="preserve"> yang </w:t>
            </w:r>
            <w:r w:rsidRPr="5C7087E1" w:rsidR="007C505E">
              <w:rPr>
                <w:rFonts w:ascii="Bookman Old Style" w:hAnsi="Bookman Old Style" w:cs="Calibri"/>
                <w:color w:val="000000" w:themeColor="text1" w:themeTint="FF" w:themeShade="FF"/>
                <w:lang w:val="en-US"/>
              </w:rPr>
              <w:t>berlaku</w:t>
            </w:r>
            <w:r w:rsidRPr="5C7087E1" w:rsidR="007C505E">
              <w:rPr>
                <w:rFonts w:ascii="Bookman Old Style" w:hAnsi="Bookman Old Style" w:cs="Calibri"/>
                <w:color w:val="000000" w:themeColor="text1" w:themeTint="FF" w:themeShade="FF"/>
                <w:lang w:val="en-US"/>
              </w:rPr>
              <w:t>.</w:t>
            </w:r>
          </w:p>
        </w:tc>
        <w:tc>
          <w:tcPr>
            <w:tcW w:w="4935" w:type="dxa"/>
            <w:tcMar/>
          </w:tcPr>
          <w:p w:rsidRPr="00CF326F" w:rsidR="007C505E" w:rsidP="5C7087E1" w:rsidRDefault="007C505E" w14:paraId="15703484" w14:textId="43FC0AB0">
            <w:pPr>
              <w:pStyle w:val="ListParagraph"/>
              <w:numPr>
                <w:ilvl w:val="0"/>
                <w:numId w:val="9"/>
              </w:numPr>
              <w:spacing w:line="276" w:lineRule="auto"/>
              <w:ind w:left="362" w:hanging="362"/>
              <w:jc w:val="both"/>
              <w:rPr>
                <w:rFonts w:ascii="Bookman Old Style" w:hAnsi="Bookman Old Style" w:cs="Calibri"/>
                <w:color w:val="000000" w:themeColor="text1" w:themeTint="FF" w:themeShade="FF"/>
              </w:rPr>
            </w:pPr>
            <w:r w:rsidRPr="5C7087E1" w:rsidR="007C505E">
              <w:rPr>
                <w:rFonts w:ascii="Bookman Old Style" w:hAnsi="Bookman Old Style" w:cs="Calibri"/>
                <w:color w:val="000000" w:themeColor="text1" w:themeTint="FF" w:themeShade="FF"/>
              </w:rPr>
              <w:t xml:space="preserve">Investasi pada surat berharga yang dilakukan oleh Bank diperbolehkan sepanjang terdapat fatwa dari DSN-MUI dan diperkenankan sesuai dengan ketentuan yang berlaku. </w:t>
            </w:r>
          </w:p>
        </w:tc>
        <w:tc>
          <w:tcPr>
            <w:tcW w:w="3390" w:type="dxa"/>
            <w:tcMar/>
          </w:tcPr>
          <w:p w:rsidRPr="00CF326F" w:rsidR="007C505E" w:rsidP="5C7087E1" w:rsidRDefault="007C505E" w14:paraId="0C9B740A"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50497945" w14:textId="25D035CC">
            <w:pPr>
              <w:pStyle w:val="Normal"/>
              <w:spacing w:line="276" w:lineRule="auto"/>
              <w:jc w:val="both"/>
              <w:rPr>
                <w:rFonts w:ascii="Bookman Old Style" w:hAnsi="Bookman Old Style" w:cs="Calibri"/>
                <w:color w:val="000000" w:themeColor="text1" w:themeTint="FF" w:themeShade="FF"/>
              </w:rPr>
            </w:pPr>
          </w:p>
        </w:tc>
      </w:tr>
      <w:tr w:rsidRPr="00CF326F" w:rsidR="007C505E" w:rsidTr="5C7087E1" w14:paraId="17F92478" w14:textId="77777777">
        <w:trPr>
          <w:trHeight w:val="300"/>
        </w:trPr>
        <w:tc>
          <w:tcPr>
            <w:tcW w:w="4196" w:type="dxa"/>
            <w:tcMar/>
          </w:tcPr>
          <w:p w:rsidRPr="00CF326F" w:rsidR="007C505E" w:rsidP="5C7087E1" w:rsidRDefault="007C505E" w14:paraId="52683082" w14:textId="777C0C64">
            <w:pPr>
              <w:pStyle w:val="ListParagraph"/>
              <w:numPr>
                <w:ilvl w:val="4"/>
                <w:numId w:val="1"/>
              </w:numPr>
              <w:spacing w:line="276" w:lineRule="auto"/>
              <w:ind w:left="604" w:hanging="567"/>
              <w:jc w:val="both"/>
              <w:rPr>
                <w:rFonts w:ascii="Bookman Old Style" w:hAnsi="Bookman Old Style" w:cs="Calibri"/>
                <w:color w:val="000000" w:themeColor="text1" w:themeTint="FF" w:themeShade="FF"/>
                <w:lang w:val="id"/>
              </w:rPr>
            </w:pPr>
            <w:r w:rsidRPr="5C7087E1" w:rsidR="007C505E">
              <w:rPr>
                <w:rFonts w:ascii="Bookman Old Style" w:hAnsi="Bookman Old Style" w:cs="Calibri"/>
                <w:color w:val="000000" w:themeColor="text1" w:themeTint="FF" w:themeShade="FF"/>
                <w:lang w:val="en-US"/>
              </w:rPr>
              <w:t>Investasi</w:t>
            </w:r>
            <w:r w:rsidRPr="5C7087E1" w:rsidR="007C505E">
              <w:rPr>
                <w:rFonts w:ascii="Bookman Old Style" w:hAnsi="Bookman Old Style" w:cs="Calibri"/>
                <w:color w:val="000000" w:themeColor="text1" w:themeTint="FF" w:themeShade="FF"/>
                <w:lang w:val="id"/>
              </w:rPr>
              <w:t xml:space="preserve"> pada surat berharga hanya dapat dilakukan pada surat berharga yang diterbitkan oleh emiten yang jenis kegiatan usahanya tidak bertentangan dengan prinsip Syariah.</w:t>
            </w:r>
          </w:p>
        </w:tc>
        <w:tc>
          <w:tcPr>
            <w:tcW w:w="4935" w:type="dxa"/>
            <w:tcMar/>
          </w:tcPr>
          <w:p w:rsidRPr="00CF326F" w:rsidR="007C505E" w:rsidP="5C7087E1" w:rsidRDefault="007C505E" w14:paraId="0219D3FB" w14:textId="77777777">
            <w:pPr>
              <w:pStyle w:val="ListParagraph"/>
              <w:numPr>
                <w:ilvl w:val="0"/>
                <w:numId w:val="9"/>
              </w:numPr>
              <w:spacing w:line="276" w:lineRule="auto"/>
              <w:ind w:left="362" w:hanging="362"/>
              <w:jc w:val="both"/>
              <w:rPr>
                <w:rFonts w:ascii="Bookman Old Style" w:hAnsi="Bookman Old Style" w:cs="Calibri"/>
                <w:color w:val="000000" w:themeColor="text1" w:themeTint="FF" w:themeShade="FF"/>
              </w:rPr>
            </w:pPr>
            <w:r w:rsidRPr="5C7087E1" w:rsidR="007C505E">
              <w:rPr>
                <w:rFonts w:ascii="Bookman Old Style" w:hAnsi="Bookman Old Style" w:cs="Calibri"/>
                <w:color w:val="000000" w:themeColor="text1" w:themeTint="FF" w:themeShade="FF"/>
              </w:rPr>
              <w:t>Investasi pada surat berharga hanya dapat dilakukan pada surat berharga yang diterbitkan oleh emiten yang jenis kegiatan usahanya tidak bertentangan dengan prinsip syariah.</w:t>
            </w:r>
          </w:p>
        </w:tc>
        <w:tc>
          <w:tcPr>
            <w:tcW w:w="3390" w:type="dxa"/>
            <w:tcMar/>
          </w:tcPr>
          <w:p w:rsidRPr="00CF326F" w:rsidR="007C505E" w:rsidP="5C7087E1" w:rsidRDefault="007C505E" w14:paraId="33E5F51D"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4CBEDF26" w14:textId="13C6F543">
            <w:pPr>
              <w:pStyle w:val="Normal"/>
              <w:spacing w:line="276" w:lineRule="auto"/>
              <w:jc w:val="both"/>
              <w:rPr>
                <w:rFonts w:ascii="Bookman Old Style" w:hAnsi="Bookman Old Style" w:cs="Calibri"/>
                <w:color w:val="000000" w:themeColor="text1" w:themeTint="FF" w:themeShade="FF"/>
              </w:rPr>
            </w:pPr>
          </w:p>
        </w:tc>
      </w:tr>
      <w:tr w:rsidRPr="00CF326F" w:rsidR="007C505E" w:rsidTr="5C7087E1" w14:paraId="076F48C9" w14:textId="77777777">
        <w:trPr>
          <w:trHeight w:val="300"/>
        </w:trPr>
        <w:tc>
          <w:tcPr>
            <w:tcW w:w="4196" w:type="dxa"/>
            <w:tcMar/>
          </w:tcPr>
          <w:p w:rsidRPr="00CF326F" w:rsidR="007C505E" w:rsidP="5C7087E1" w:rsidRDefault="007C505E" w14:paraId="22C1EB4E" w14:textId="394F5A47">
            <w:pPr>
              <w:pStyle w:val="ListParagraph"/>
              <w:numPr>
                <w:ilvl w:val="4"/>
                <w:numId w:val="1"/>
              </w:numPr>
              <w:spacing w:line="276" w:lineRule="auto"/>
              <w:ind w:left="604" w:hanging="567"/>
              <w:jc w:val="both"/>
              <w:rPr>
                <w:rFonts w:ascii="Bookman Old Style" w:hAnsi="Bookman Old Style" w:cs="Calibri"/>
                <w:color w:val="000000" w:themeColor="text1" w:themeTint="FF" w:themeShade="FF"/>
                <w:lang w:val="id"/>
              </w:rPr>
            </w:pPr>
            <w:r w:rsidRPr="5C7087E1" w:rsidR="007C505E">
              <w:rPr>
                <w:rFonts w:ascii="Bookman Old Style" w:hAnsi="Bookman Old Style" w:cs="Calibri"/>
                <w:color w:val="000000" w:themeColor="text1" w:themeTint="FF" w:themeShade="FF"/>
                <w:lang w:val="id"/>
              </w:rPr>
              <w:t xml:space="preserve">Pada bagian surat berharga ini </w:t>
            </w:r>
            <w:r w:rsidRPr="5C7087E1" w:rsidR="007C505E">
              <w:rPr>
                <w:rFonts w:ascii="Bookman Old Style" w:hAnsi="Bookman Old Style" w:cs="Calibri"/>
                <w:color w:val="000000" w:themeColor="text1" w:themeTint="FF" w:themeShade="FF"/>
                <w:lang w:val="en-US"/>
              </w:rPr>
              <w:t>transaksi</w:t>
            </w:r>
            <w:r w:rsidRPr="5C7087E1" w:rsidR="007C505E">
              <w:rPr>
                <w:rFonts w:ascii="Bookman Old Style" w:hAnsi="Bookman Old Style" w:cs="Calibri"/>
                <w:color w:val="000000" w:themeColor="text1" w:themeTint="FF" w:themeShade="FF"/>
                <w:lang w:val="id"/>
              </w:rPr>
              <w:t xml:space="preserve"> investasi yang dibahas meliputi, investasi pada </w:t>
            </w:r>
            <w:r w:rsidRPr="5C7087E1" w:rsidR="007C505E">
              <w:rPr>
                <w:rFonts w:ascii="Bookman Old Style" w:hAnsi="Bookman Old Style" w:cs="Calibri"/>
                <w:i w:val="1"/>
                <w:iCs w:val="1"/>
                <w:color w:val="000000" w:themeColor="text1" w:themeTint="FF" w:themeShade="FF"/>
                <w:lang w:val="id"/>
              </w:rPr>
              <w:t xml:space="preserve">sukuk </w:t>
            </w:r>
            <w:r w:rsidRPr="5C7087E1" w:rsidR="007C505E">
              <w:rPr>
                <w:rFonts w:ascii="Bookman Old Style" w:hAnsi="Bookman Old Style" w:cs="Calibri"/>
                <w:color w:val="000000" w:themeColor="text1" w:themeTint="FF" w:themeShade="FF"/>
                <w:lang w:val="id"/>
              </w:rPr>
              <w:t xml:space="preserve">dan surat berharga lain yang sejenis, investasi reksadana Syariah, dan </w:t>
            </w:r>
            <w:r w:rsidRPr="5C7087E1" w:rsidR="007C505E">
              <w:rPr>
                <w:rFonts w:ascii="Bookman Old Style" w:hAnsi="Bookman Old Style" w:cs="Calibri"/>
                <w:i w:val="1"/>
                <w:iCs w:val="1"/>
                <w:color w:val="000000" w:themeColor="text1" w:themeTint="FF" w:themeShade="FF"/>
                <w:lang w:val="id"/>
              </w:rPr>
              <w:t xml:space="preserve">reverse repo </w:t>
            </w:r>
            <w:r w:rsidRPr="5C7087E1" w:rsidR="007C505E">
              <w:rPr>
                <w:rFonts w:ascii="Bookman Old Style" w:hAnsi="Bookman Old Style" w:cs="Calibri"/>
                <w:color w:val="000000" w:themeColor="text1" w:themeTint="FF" w:themeShade="FF"/>
                <w:lang w:val="id"/>
              </w:rPr>
              <w:t>Syariah.</w:t>
            </w:r>
          </w:p>
        </w:tc>
        <w:tc>
          <w:tcPr>
            <w:tcW w:w="4935" w:type="dxa"/>
            <w:tcMar/>
          </w:tcPr>
          <w:p w:rsidRPr="00CF326F" w:rsidR="007C505E" w:rsidP="5C7087E1" w:rsidRDefault="007C505E" w14:paraId="046CE090" w14:textId="77777777">
            <w:pPr>
              <w:pStyle w:val="ListParagraph"/>
              <w:numPr>
                <w:ilvl w:val="0"/>
                <w:numId w:val="9"/>
              </w:numPr>
              <w:spacing w:line="276" w:lineRule="auto"/>
              <w:ind w:left="362" w:hanging="362"/>
              <w:jc w:val="both"/>
              <w:rPr>
                <w:rFonts w:ascii="Bookman Old Style" w:hAnsi="Bookman Old Style" w:cs="Calibri"/>
                <w:color w:val="000000" w:themeColor="text1" w:themeTint="FF" w:themeShade="FF"/>
              </w:rPr>
            </w:pPr>
            <w:r w:rsidRPr="5C7087E1" w:rsidR="007C505E">
              <w:rPr>
                <w:rFonts w:ascii="Bookman Old Style" w:hAnsi="Bookman Old Style" w:cs="Calibri"/>
                <w:color w:val="000000" w:themeColor="text1" w:themeTint="FF" w:themeShade="FF"/>
              </w:rPr>
              <w:t xml:space="preserve">Pada bagian surat berharga ini transaksi investasi  yang dibahas meliputi, investasi pada sukuk dan surat berharga lain yang sejenis, investasi pada </w:t>
            </w:r>
            <w:r w:rsidRPr="5C7087E1" w:rsidR="007C505E">
              <w:rPr>
                <w:rFonts w:ascii="Bookman Old Style" w:hAnsi="Bookman Old Style" w:cs="Calibri"/>
                <w:color w:val="000000" w:themeColor="text1" w:themeTint="FF" w:themeShade="FF"/>
              </w:rPr>
              <w:t>reksadana</w:t>
            </w:r>
            <w:r w:rsidRPr="5C7087E1" w:rsidR="007C505E">
              <w:rPr>
                <w:rFonts w:ascii="Bookman Old Style" w:hAnsi="Bookman Old Style" w:cs="Calibri"/>
                <w:color w:val="000000" w:themeColor="text1" w:themeTint="FF" w:themeShade="FF"/>
              </w:rPr>
              <w:t xml:space="preserve"> syariah, dan </w:t>
            </w:r>
            <w:r w:rsidRPr="5C7087E1" w:rsidR="007C505E">
              <w:rPr>
                <w:rFonts w:ascii="Bookman Old Style" w:hAnsi="Bookman Old Style" w:cs="Calibri"/>
                <w:i w:val="1"/>
                <w:iCs w:val="1"/>
                <w:color w:val="000000" w:themeColor="text1" w:themeTint="FF" w:themeShade="FF"/>
              </w:rPr>
              <w:t>reverse</w:t>
            </w:r>
            <w:r w:rsidRPr="5C7087E1" w:rsidR="007C505E">
              <w:rPr>
                <w:rFonts w:ascii="Bookman Old Style" w:hAnsi="Bookman Old Style" w:cs="Calibri"/>
                <w:i w:val="1"/>
                <w:iCs w:val="1"/>
                <w:color w:val="000000" w:themeColor="text1" w:themeTint="FF" w:themeShade="FF"/>
              </w:rPr>
              <w:t xml:space="preserve"> </w:t>
            </w:r>
            <w:r w:rsidRPr="5C7087E1" w:rsidR="007C505E">
              <w:rPr>
                <w:rFonts w:ascii="Bookman Old Style" w:hAnsi="Bookman Old Style" w:cs="Calibri"/>
                <w:i w:val="1"/>
                <w:iCs w:val="1"/>
                <w:color w:val="000000" w:themeColor="text1" w:themeTint="FF" w:themeShade="FF"/>
              </w:rPr>
              <w:t>repo</w:t>
            </w:r>
            <w:r w:rsidRPr="5C7087E1" w:rsidR="007C505E">
              <w:rPr>
                <w:rFonts w:ascii="Bookman Old Style" w:hAnsi="Bookman Old Style" w:cs="Calibri"/>
                <w:color w:val="000000" w:themeColor="text1" w:themeTint="FF" w:themeShade="FF"/>
              </w:rPr>
              <w:t xml:space="preserve"> syariah.</w:t>
            </w:r>
          </w:p>
        </w:tc>
        <w:tc>
          <w:tcPr>
            <w:tcW w:w="3390" w:type="dxa"/>
            <w:tcMar/>
          </w:tcPr>
          <w:p w:rsidRPr="00CF326F" w:rsidR="007C505E" w:rsidP="5C7087E1" w:rsidRDefault="007C505E" w14:paraId="5FEFA3E4"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0E68B961" w14:textId="25836431">
            <w:pPr>
              <w:pStyle w:val="Normal"/>
              <w:spacing w:line="276" w:lineRule="auto"/>
              <w:jc w:val="both"/>
              <w:rPr>
                <w:rFonts w:ascii="Bookman Old Style" w:hAnsi="Bookman Old Style" w:cs="Calibri"/>
                <w:color w:val="000000" w:themeColor="text1" w:themeTint="FF" w:themeShade="FF"/>
              </w:rPr>
            </w:pPr>
          </w:p>
        </w:tc>
      </w:tr>
      <w:tr w:rsidRPr="00CF326F" w:rsidR="00DF2F57" w:rsidTr="5C7087E1" w14:paraId="2AC0CEC1" w14:textId="77777777">
        <w:trPr>
          <w:trHeight w:val="300"/>
        </w:trPr>
        <w:tc>
          <w:tcPr>
            <w:tcW w:w="4196" w:type="dxa"/>
            <w:tcMar/>
          </w:tcPr>
          <w:p w:rsidRPr="00CF326F" w:rsidR="00DF2F57" w:rsidP="5C7087E1" w:rsidRDefault="00DF2F57" w14:paraId="2FEC1548" w14:textId="77777777">
            <w:pPr>
              <w:pStyle w:val="ListParagraph"/>
              <w:numPr>
                <w:ilvl w:val="4"/>
                <w:numId w:val="1"/>
              </w:numPr>
              <w:spacing w:line="276" w:lineRule="auto"/>
              <w:ind w:left="604" w:hanging="567"/>
              <w:jc w:val="both"/>
              <w:rPr>
                <w:rFonts w:ascii="Bookman Old Style" w:hAnsi="Bookman Old Style" w:cs="Calibri"/>
                <w:color w:val="000000" w:themeColor="text1" w:themeTint="FF" w:themeShade="FF"/>
                <w:lang w:val="id"/>
              </w:rPr>
            </w:pPr>
          </w:p>
        </w:tc>
        <w:tc>
          <w:tcPr>
            <w:tcW w:w="4935" w:type="dxa"/>
            <w:tcMar/>
          </w:tcPr>
          <w:p w:rsidRPr="00DF2F57" w:rsidR="00DF2F57" w:rsidP="5C7087E1" w:rsidRDefault="00DF2F57" w14:paraId="0EF936D6" w14:textId="1D871560">
            <w:pPr>
              <w:pStyle w:val="ListParagraph"/>
              <w:numPr>
                <w:ilvl w:val="0"/>
                <w:numId w:val="9"/>
              </w:numPr>
              <w:spacing w:line="276" w:lineRule="auto"/>
              <w:ind w:left="362" w:hanging="362"/>
              <w:jc w:val="both"/>
              <w:rPr>
                <w:rFonts w:ascii="Bookman Old Style" w:hAnsi="Bookman Old Style" w:cs="Calibri"/>
                <w:color w:val="000000" w:themeColor="text1" w:themeTint="FF" w:themeShade="FF"/>
              </w:rPr>
            </w:pPr>
            <w:r w:rsidRPr="5C7087E1" w:rsidR="00DF2F57">
              <w:rPr>
                <w:rFonts w:ascii="Bookman Old Style" w:hAnsi="Bookman Old Style" w:cs="Calibri"/>
                <w:color w:val="000000" w:themeColor="text1" w:themeTint="FF" w:themeShade="FF"/>
              </w:rPr>
              <w:t xml:space="preserve">Sukuk Bank Indonesia yang selanjutnya disebut SUKBI adalah sukuk yang diterbitkan oleh Bank Indonesia dengan menggunakan akad </w:t>
            </w:r>
            <w:r w:rsidRPr="5C7087E1" w:rsidR="00DF2F57">
              <w:rPr>
                <w:rFonts w:ascii="Bookman Old Style" w:hAnsi="Bookman Old Style" w:cs="Calibri"/>
                <w:i w:val="1"/>
                <w:iCs w:val="1"/>
                <w:color w:val="000000" w:themeColor="text1" w:themeTint="FF" w:themeShade="FF"/>
              </w:rPr>
              <w:t>al</w:t>
            </w:r>
            <w:r w:rsidRPr="5C7087E1" w:rsidR="00DF2F57">
              <w:rPr>
                <w:rFonts w:ascii="Bookman Old Style" w:hAnsi="Bookman Old Style" w:cs="Calibri"/>
                <w:i w:val="1"/>
                <w:iCs w:val="1"/>
                <w:color w:val="000000" w:themeColor="text1" w:themeTint="FF" w:themeShade="FF"/>
              </w:rPr>
              <w:t xml:space="preserve">-musyarakah </w:t>
            </w:r>
            <w:r w:rsidRPr="5C7087E1" w:rsidR="00DF2F57">
              <w:rPr>
                <w:rFonts w:ascii="Bookman Old Style" w:hAnsi="Bookman Old Style" w:cs="Calibri"/>
                <w:i w:val="1"/>
                <w:iCs w:val="1"/>
                <w:color w:val="000000" w:themeColor="text1" w:themeTint="FF" w:themeShade="FF"/>
              </w:rPr>
              <w:t>al-muntahiyah</w:t>
            </w:r>
            <w:r w:rsidRPr="5C7087E1" w:rsidR="00DF2F57">
              <w:rPr>
                <w:rFonts w:ascii="Bookman Old Style" w:hAnsi="Bookman Old Style" w:cs="Calibri"/>
                <w:i w:val="1"/>
                <w:iCs w:val="1"/>
                <w:color w:val="000000" w:themeColor="text1" w:themeTint="FF" w:themeShade="FF"/>
              </w:rPr>
              <w:t xml:space="preserve"> </w:t>
            </w:r>
            <w:r w:rsidRPr="5C7087E1" w:rsidR="00DF2F57">
              <w:rPr>
                <w:rFonts w:ascii="Bookman Old Style" w:hAnsi="Bookman Old Style" w:cs="Calibri"/>
                <w:i w:val="1"/>
                <w:iCs w:val="1"/>
                <w:color w:val="000000" w:themeColor="text1" w:themeTint="FF" w:themeShade="FF"/>
              </w:rPr>
              <w:t>bi</w:t>
            </w:r>
            <w:r w:rsidRPr="5C7087E1" w:rsidR="00DF2F57">
              <w:rPr>
                <w:rFonts w:ascii="Bookman Old Style" w:hAnsi="Bookman Old Style" w:cs="Calibri"/>
                <w:i w:val="1"/>
                <w:iCs w:val="1"/>
                <w:color w:val="000000" w:themeColor="text1" w:themeTint="FF" w:themeShade="FF"/>
              </w:rPr>
              <w:t xml:space="preserve"> </w:t>
            </w:r>
            <w:r w:rsidRPr="5C7087E1" w:rsidR="00DF2F57">
              <w:rPr>
                <w:rFonts w:ascii="Bookman Old Style" w:hAnsi="Bookman Old Style" w:cs="Calibri"/>
                <w:i w:val="1"/>
                <w:iCs w:val="1"/>
                <w:color w:val="000000" w:themeColor="text1" w:themeTint="FF" w:themeShade="FF"/>
              </w:rPr>
              <w:t>al-tamlik</w:t>
            </w:r>
            <w:r w:rsidRPr="5C7087E1" w:rsidR="00DF2F57">
              <w:rPr>
                <w:rFonts w:ascii="Bookman Old Style" w:hAnsi="Bookman Old Style" w:cs="Calibri"/>
                <w:color w:val="000000" w:themeColor="text1" w:themeTint="FF" w:themeShade="FF"/>
              </w:rPr>
              <w:t xml:space="preserve"> dan menggunakan </w:t>
            </w:r>
            <w:r w:rsidRPr="5C7087E1" w:rsidR="00DF2F57">
              <w:rPr>
                <w:rFonts w:ascii="Bookman Old Style" w:hAnsi="Bookman Old Style" w:cs="Calibri"/>
                <w:color w:val="000000" w:themeColor="text1" w:themeTint="FF" w:themeShade="FF"/>
              </w:rPr>
              <w:t>underlying</w:t>
            </w:r>
            <w:r w:rsidRPr="5C7087E1" w:rsidR="00DF2F57">
              <w:rPr>
                <w:rFonts w:ascii="Bookman Old Style" w:hAnsi="Bookman Old Style" w:cs="Calibri"/>
                <w:color w:val="000000" w:themeColor="text1" w:themeTint="FF" w:themeShade="FF"/>
              </w:rPr>
              <w:t xml:space="preserve"> </w:t>
            </w:r>
            <w:r w:rsidRPr="5C7087E1" w:rsidR="00DF2F57">
              <w:rPr>
                <w:rFonts w:ascii="Bookman Old Style" w:hAnsi="Bookman Old Style" w:cs="Calibri"/>
                <w:color w:val="000000" w:themeColor="text1" w:themeTint="FF" w:themeShade="FF"/>
              </w:rPr>
              <w:t>asset</w:t>
            </w:r>
            <w:r w:rsidRPr="5C7087E1" w:rsidR="00DF2F57">
              <w:rPr>
                <w:rFonts w:ascii="Bookman Old Style" w:hAnsi="Bookman Old Style" w:cs="Calibri"/>
                <w:color w:val="000000" w:themeColor="text1" w:themeTint="FF" w:themeShade="FF"/>
              </w:rPr>
              <w:t xml:space="preserve"> berupa surat berharga berdasarkan prinsip syariah milik Bank Indonesia.</w:t>
            </w:r>
          </w:p>
        </w:tc>
        <w:tc>
          <w:tcPr>
            <w:tcW w:w="3390" w:type="dxa"/>
            <w:tcMar/>
          </w:tcPr>
          <w:p w:rsidRPr="00CF326F" w:rsidR="00DF2F57" w:rsidP="5C7087E1" w:rsidRDefault="00DF2F57" w14:paraId="09B974C1"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296DD89F" w14:textId="52574C61">
            <w:pPr>
              <w:pStyle w:val="Normal"/>
              <w:spacing w:line="276" w:lineRule="auto"/>
              <w:jc w:val="both"/>
              <w:rPr>
                <w:rFonts w:ascii="Bookman Old Style" w:hAnsi="Bookman Old Style" w:cs="Calibri"/>
                <w:color w:val="000000" w:themeColor="text1" w:themeTint="FF" w:themeShade="FF"/>
              </w:rPr>
            </w:pPr>
          </w:p>
        </w:tc>
      </w:tr>
      <w:tr w:rsidRPr="00CF326F" w:rsidR="00DF2F57" w:rsidTr="5C7087E1" w14:paraId="02BB777D" w14:textId="77777777">
        <w:trPr>
          <w:trHeight w:val="300"/>
        </w:trPr>
        <w:tc>
          <w:tcPr>
            <w:tcW w:w="4196" w:type="dxa"/>
            <w:tcMar/>
          </w:tcPr>
          <w:p w:rsidRPr="00CF326F" w:rsidR="00DF2F57" w:rsidP="5C7087E1" w:rsidRDefault="00DF2F57" w14:paraId="586317F4" w14:textId="77777777">
            <w:pPr>
              <w:pStyle w:val="ListParagraph"/>
              <w:numPr>
                <w:ilvl w:val="4"/>
                <w:numId w:val="1"/>
              </w:numPr>
              <w:spacing w:line="276" w:lineRule="auto"/>
              <w:ind w:left="604" w:hanging="567"/>
              <w:jc w:val="both"/>
              <w:rPr>
                <w:rFonts w:ascii="Bookman Old Style" w:hAnsi="Bookman Old Style" w:cs="Calibri"/>
                <w:color w:val="000000" w:themeColor="text1" w:themeTint="FF" w:themeShade="FF"/>
                <w:lang w:val="id"/>
              </w:rPr>
            </w:pPr>
          </w:p>
        </w:tc>
        <w:tc>
          <w:tcPr>
            <w:tcW w:w="4935" w:type="dxa"/>
            <w:tcMar/>
          </w:tcPr>
          <w:p w:rsidRPr="00DF2F57" w:rsidR="00DF2F57" w:rsidP="5C7087E1" w:rsidRDefault="00DF2F57" w14:paraId="6C9ADCDB" w14:textId="55F76338">
            <w:pPr>
              <w:pStyle w:val="ListParagraph"/>
              <w:numPr>
                <w:ilvl w:val="0"/>
                <w:numId w:val="9"/>
              </w:numPr>
              <w:spacing w:line="276" w:lineRule="auto"/>
              <w:ind w:left="362" w:hanging="362"/>
              <w:jc w:val="both"/>
              <w:rPr>
                <w:rFonts w:ascii="Bookman Old Style" w:hAnsi="Bookman Old Style" w:cs="Calibri"/>
                <w:color w:val="000000" w:themeColor="text1" w:themeTint="FF" w:themeShade="FF"/>
              </w:rPr>
            </w:pPr>
            <w:r w:rsidRPr="5C7087E1" w:rsidR="00DF2F57">
              <w:rPr>
                <w:rFonts w:ascii="Bookman Old Style" w:hAnsi="Bookman Old Style" w:cs="Calibri"/>
                <w:color w:val="000000" w:themeColor="text1" w:themeTint="FF" w:themeShade="FF"/>
              </w:rPr>
              <w:t xml:space="preserve">Sukuk Valuta Asing Bank Indonesia yang selanjutnya disebut SUVBI adalah sukuk dalam valuta asing yang diterbitkan oleh Bank Indonesia dengan menggunakan akad </w:t>
            </w:r>
            <w:r w:rsidRPr="5C7087E1" w:rsidR="00DF2F57">
              <w:rPr>
                <w:rFonts w:ascii="Bookman Old Style" w:hAnsi="Bookman Old Style" w:cs="Calibri"/>
                <w:i w:val="1"/>
                <w:iCs w:val="1"/>
                <w:color w:val="000000" w:themeColor="text1" w:themeTint="FF" w:themeShade="FF"/>
              </w:rPr>
              <w:t>al</w:t>
            </w:r>
            <w:r w:rsidRPr="5C7087E1" w:rsidR="00DF2F57">
              <w:rPr>
                <w:rFonts w:ascii="Bookman Old Style" w:hAnsi="Bookman Old Style" w:cs="Calibri"/>
                <w:i w:val="1"/>
                <w:iCs w:val="1"/>
                <w:color w:val="000000" w:themeColor="text1" w:themeTint="FF" w:themeShade="FF"/>
              </w:rPr>
              <w:t xml:space="preserve">-musyarakah </w:t>
            </w:r>
            <w:r w:rsidRPr="5C7087E1" w:rsidR="00DF2F57">
              <w:rPr>
                <w:rFonts w:ascii="Bookman Old Style" w:hAnsi="Bookman Old Style" w:cs="Calibri"/>
                <w:i w:val="1"/>
                <w:iCs w:val="1"/>
                <w:color w:val="000000" w:themeColor="text1" w:themeTint="FF" w:themeShade="FF"/>
              </w:rPr>
              <w:t>al-muntahiyah</w:t>
            </w:r>
            <w:r w:rsidRPr="5C7087E1" w:rsidR="00DF2F57">
              <w:rPr>
                <w:rFonts w:ascii="Bookman Old Style" w:hAnsi="Bookman Old Style" w:cs="Calibri"/>
                <w:i w:val="1"/>
                <w:iCs w:val="1"/>
                <w:color w:val="000000" w:themeColor="text1" w:themeTint="FF" w:themeShade="FF"/>
              </w:rPr>
              <w:t xml:space="preserve"> </w:t>
            </w:r>
            <w:r w:rsidRPr="5C7087E1" w:rsidR="00DF2F57">
              <w:rPr>
                <w:rFonts w:ascii="Bookman Old Style" w:hAnsi="Bookman Old Style" w:cs="Calibri"/>
                <w:i w:val="1"/>
                <w:iCs w:val="1"/>
                <w:color w:val="000000" w:themeColor="text1" w:themeTint="FF" w:themeShade="FF"/>
              </w:rPr>
              <w:t>bi</w:t>
            </w:r>
            <w:r w:rsidRPr="5C7087E1" w:rsidR="00DF2F57">
              <w:rPr>
                <w:rFonts w:ascii="Bookman Old Style" w:hAnsi="Bookman Old Style" w:cs="Calibri"/>
                <w:i w:val="1"/>
                <w:iCs w:val="1"/>
                <w:color w:val="000000" w:themeColor="text1" w:themeTint="FF" w:themeShade="FF"/>
              </w:rPr>
              <w:t xml:space="preserve"> </w:t>
            </w:r>
            <w:r w:rsidRPr="5C7087E1" w:rsidR="00DF2F57">
              <w:rPr>
                <w:rFonts w:ascii="Bookman Old Style" w:hAnsi="Bookman Old Style" w:cs="Calibri"/>
                <w:i w:val="1"/>
                <w:iCs w:val="1"/>
                <w:color w:val="000000" w:themeColor="text1" w:themeTint="FF" w:themeShade="FF"/>
              </w:rPr>
              <w:t>al-tamlik</w:t>
            </w:r>
            <w:r w:rsidRPr="5C7087E1" w:rsidR="00DF2F57">
              <w:rPr>
                <w:rFonts w:ascii="Bookman Old Style" w:hAnsi="Bookman Old Style" w:cs="Calibri"/>
                <w:color w:val="000000" w:themeColor="text1" w:themeTint="FF" w:themeShade="FF"/>
              </w:rPr>
              <w:t xml:space="preserve"> dan menggunakan </w:t>
            </w:r>
            <w:r w:rsidRPr="5C7087E1" w:rsidR="00DF2F57">
              <w:rPr>
                <w:rFonts w:ascii="Bookman Old Style" w:hAnsi="Bookman Old Style" w:cs="Calibri"/>
                <w:color w:val="000000" w:themeColor="text1" w:themeTint="FF" w:themeShade="FF"/>
              </w:rPr>
              <w:t>underlying</w:t>
            </w:r>
            <w:r w:rsidRPr="5C7087E1" w:rsidR="00DF2F57">
              <w:rPr>
                <w:rFonts w:ascii="Bookman Old Style" w:hAnsi="Bookman Old Style" w:cs="Calibri"/>
                <w:color w:val="000000" w:themeColor="text1" w:themeTint="FF" w:themeShade="FF"/>
              </w:rPr>
              <w:t xml:space="preserve"> aset berupa surat berharga dalam valuta asing berdasarkan prinsip syariah milik Bank Indonesia.</w:t>
            </w:r>
          </w:p>
        </w:tc>
        <w:tc>
          <w:tcPr>
            <w:tcW w:w="3390" w:type="dxa"/>
            <w:tcMar/>
          </w:tcPr>
          <w:p w:rsidRPr="00CF326F" w:rsidR="00DF2F57" w:rsidP="5C7087E1" w:rsidRDefault="00DF2F57" w14:paraId="0C17A902"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467000DB" w14:textId="6D5842A4">
            <w:pPr>
              <w:pStyle w:val="Normal"/>
              <w:spacing w:line="276" w:lineRule="auto"/>
              <w:jc w:val="both"/>
              <w:rPr>
                <w:rFonts w:ascii="Bookman Old Style" w:hAnsi="Bookman Old Style" w:cs="Calibri"/>
                <w:color w:val="000000" w:themeColor="text1" w:themeTint="FF" w:themeShade="FF"/>
              </w:rPr>
            </w:pPr>
          </w:p>
        </w:tc>
      </w:tr>
      <w:tr w:rsidRPr="00CF326F" w:rsidR="00DF2F57" w:rsidTr="5C7087E1" w14:paraId="56A9EE64" w14:textId="77777777">
        <w:trPr>
          <w:trHeight w:val="300"/>
        </w:trPr>
        <w:tc>
          <w:tcPr>
            <w:tcW w:w="4196" w:type="dxa"/>
            <w:tcMar/>
          </w:tcPr>
          <w:p w:rsidRPr="00CF326F" w:rsidR="00DF2F57" w:rsidP="5C7087E1" w:rsidRDefault="00DF2F57" w14:paraId="3649988F" w14:textId="77777777">
            <w:pPr>
              <w:pStyle w:val="ListParagraph"/>
              <w:numPr>
                <w:ilvl w:val="4"/>
                <w:numId w:val="1"/>
              </w:numPr>
              <w:spacing w:line="276" w:lineRule="auto"/>
              <w:ind w:left="604" w:hanging="567"/>
              <w:jc w:val="both"/>
              <w:rPr>
                <w:rFonts w:ascii="Bookman Old Style" w:hAnsi="Bookman Old Style" w:cs="Calibri"/>
                <w:color w:val="000000" w:themeColor="text1" w:themeTint="FF" w:themeShade="FF"/>
                <w:lang w:val="id"/>
              </w:rPr>
            </w:pPr>
          </w:p>
        </w:tc>
        <w:tc>
          <w:tcPr>
            <w:tcW w:w="4935" w:type="dxa"/>
            <w:tcMar/>
          </w:tcPr>
          <w:p w:rsidRPr="00DF2F57" w:rsidR="00DF2F57" w:rsidP="5C7087E1" w:rsidRDefault="00DF2F57" w14:paraId="406E779F" w14:textId="1B166972">
            <w:pPr>
              <w:pStyle w:val="ListParagraph"/>
              <w:numPr>
                <w:ilvl w:val="0"/>
                <w:numId w:val="9"/>
              </w:numPr>
              <w:spacing w:line="276" w:lineRule="auto"/>
              <w:ind w:left="362" w:hanging="362"/>
              <w:jc w:val="both"/>
              <w:rPr>
                <w:rFonts w:ascii="Bookman Old Style" w:hAnsi="Bookman Old Style" w:cs="Calibri"/>
                <w:color w:val="000000" w:themeColor="text1" w:themeTint="FF" w:themeShade="FF"/>
              </w:rPr>
            </w:pPr>
            <w:r w:rsidRPr="5C7087E1" w:rsidR="00DF2F57">
              <w:rPr>
                <w:rFonts w:ascii="Bookman Old Style" w:hAnsi="Bookman Old Style" w:cs="Calibri"/>
                <w:color w:val="000000" w:themeColor="text1" w:themeTint="FF" w:themeShade="FF"/>
              </w:rPr>
              <w:t xml:space="preserve">Akad </w:t>
            </w:r>
            <w:r w:rsidRPr="5C7087E1" w:rsidR="00DF2F57">
              <w:rPr>
                <w:rFonts w:ascii="Bookman Old Style" w:hAnsi="Bookman Old Style" w:cs="Calibri"/>
                <w:i w:val="1"/>
                <w:iCs w:val="1"/>
                <w:color w:val="000000" w:themeColor="text1" w:themeTint="FF" w:themeShade="FF"/>
              </w:rPr>
              <w:t>al</w:t>
            </w:r>
            <w:r w:rsidRPr="5C7087E1" w:rsidR="00DF2F57">
              <w:rPr>
                <w:rFonts w:ascii="Bookman Old Style" w:hAnsi="Bookman Old Style" w:cs="Calibri"/>
                <w:i w:val="1"/>
                <w:iCs w:val="1"/>
                <w:color w:val="000000" w:themeColor="text1" w:themeTint="FF" w:themeShade="FF"/>
              </w:rPr>
              <w:t xml:space="preserve">-musyarakah </w:t>
            </w:r>
            <w:r w:rsidRPr="5C7087E1" w:rsidR="00DF2F57">
              <w:rPr>
                <w:rFonts w:ascii="Bookman Old Style" w:hAnsi="Bookman Old Style" w:cs="Calibri"/>
                <w:i w:val="1"/>
                <w:iCs w:val="1"/>
                <w:color w:val="000000" w:themeColor="text1" w:themeTint="FF" w:themeShade="FF"/>
              </w:rPr>
              <w:t>al-muntahiyah</w:t>
            </w:r>
            <w:r w:rsidRPr="5C7087E1" w:rsidR="00DF2F57">
              <w:rPr>
                <w:rFonts w:ascii="Bookman Old Style" w:hAnsi="Bookman Old Style" w:cs="Calibri"/>
                <w:i w:val="1"/>
                <w:iCs w:val="1"/>
                <w:color w:val="000000" w:themeColor="text1" w:themeTint="FF" w:themeShade="FF"/>
              </w:rPr>
              <w:t xml:space="preserve"> </w:t>
            </w:r>
            <w:r w:rsidRPr="5C7087E1" w:rsidR="00DF2F57">
              <w:rPr>
                <w:rFonts w:ascii="Bookman Old Style" w:hAnsi="Bookman Old Style" w:cs="Calibri"/>
                <w:i w:val="1"/>
                <w:iCs w:val="1"/>
                <w:color w:val="000000" w:themeColor="text1" w:themeTint="FF" w:themeShade="FF"/>
              </w:rPr>
              <w:t>bi</w:t>
            </w:r>
            <w:r w:rsidRPr="5C7087E1" w:rsidR="00DF2F57">
              <w:rPr>
                <w:rFonts w:ascii="Bookman Old Style" w:hAnsi="Bookman Old Style" w:cs="Calibri"/>
                <w:i w:val="1"/>
                <w:iCs w:val="1"/>
                <w:color w:val="000000" w:themeColor="text1" w:themeTint="FF" w:themeShade="FF"/>
              </w:rPr>
              <w:t xml:space="preserve"> </w:t>
            </w:r>
            <w:r w:rsidRPr="5C7087E1" w:rsidR="00DF2F57">
              <w:rPr>
                <w:rFonts w:ascii="Bookman Old Style" w:hAnsi="Bookman Old Style" w:cs="Calibri"/>
                <w:i w:val="1"/>
                <w:iCs w:val="1"/>
                <w:color w:val="000000" w:themeColor="text1" w:themeTint="FF" w:themeShade="FF"/>
              </w:rPr>
              <w:t>al</w:t>
            </w:r>
            <w:r w:rsidRPr="5C7087E1" w:rsidR="00DF2F57">
              <w:rPr>
                <w:rFonts w:ascii="Bookman Old Style" w:hAnsi="Bookman Old Style" w:cs="Calibri"/>
                <w:i w:val="1"/>
                <w:iCs w:val="1"/>
                <w:color w:val="000000" w:themeColor="text1" w:themeTint="FF" w:themeShade="FF"/>
              </w:rPr>
              <w:t xml:space="preserve"> </w:t>
            </w:r>
            <w:r w:rsidRPr="5C7087E1" w:rsidR="00DF2F57">
              <w:rPr>
                <w:rFonts w:ascii="Bookman Old Style" w:hAnsi="Bookman Old Style" w:cs="Calibri"/>
                <w:i w:val="1"/>
                <w:iCs w:val="1"/>
                <w:color w:val="000000" w:themeColor="text1" w:themeTint="FF" w:themeShade="FF"/>
              </w:rPr>
              <w:t>tamlik</w:t>
            </w:r>
            <w:r w:rsidRPr="5C7087E1" w:rsidR="00DF2F57">
              <w:rPr>
                <w:rFonts w:ascii="Bookman Old Style" w:hAnsi="Bookman Old Style" w:cs="Calibri"/>
                <w:color w:val="000000" w:themeColor="text1" w:themeTint="FF" w:themeShade="FF"/>
              </w:rPr>
              <w:t xml:space="preserve"> </w:t>
            </w:r>
            <w:r w:rsidRPr="5C7087E1" w:rsidR="00DF2F57">
              <w:rPr>
                <w:rFonts w:ascii="Bookman Old Style" w:hAnsi="Bookman Old Style" w:cs="Calibri"/>
                <w:color w:val="000000" w:themeColor="text1" w:themeTint="FF" w:themeShade="FF"/>
              </w:rPr>
              <w:t>adalah</w:t>
            </w:r>
            <w:r w:rsidRPr="5C7087E1" w:rsidR="00DF2F57">
              <w:rPr>
                <w:rFonts w:ascii="Bookman Old Style" w:hAnsi="Bookman Old Style" w:cs="Calibri"/>
                <w:color w:val="000000" w:themeColor="text1" w:themeTint="FF" w:themeShade="FF"/>
              </w:rPr>
              <w:t xml:space="preserve"> kontrak </w:t>
            </w:r>
            <w:r w:rsidRPr="5C7087E1" w:rsidR="00DF2F57">
              <w:rPr>
                <w:rFonts w:ascii="Bookman Old Style" w:hAnsi="Bookman Old Style" w:cs="Calibri"/>
                <w:color w:val="000000" w:themeColor="text1" w:themeTint="FF" w:themeShade="FF"/>
              </w:rPr>
              <w:t>syirkah</w:t>
            </w:r>
            <w:r w:rsidRPr="5C7087E1" w:rsidR="00DF2F57">
              <w:rPr>
                <w:rFonts w:ascii="Bookman Old Style" w:hAnsi="Bookman Old Style" w:cs="Calibri"/>
                <w:color w:val="000000" w:themeColor="text1" w:themeTint="FF" w:themeShade="FF"/>
              </w:rPr>
              <w:t xml:space="preserve"> 2 (dua) pihak atau lebih yang diikuti dengan pembelian porsi (</w:t>
            </w:r>
            <w:r w:rsidRPr="5C7087E1" w:rsidR="00DF2F57">
              <w:rPr>
                <w:rFonts w:ascii="Bookman Old Style" w:hAnsi="Bookman Old Style" w:cs="Calibri"/>
                <w:i w:val="1"/>
                <w:iCs w:val="1"/>
                <w:color w:val="000000" w:themeColor="text1" w:themeTint="FF" w:themeShade="FF"/>
              </w:rPr>
              <w:t>hishshah</w:t>
            </w:r>
            <w:r w:rsidRPr="5C7087E1" w:rsidR="00DF2F57">
              <w:rPr>
                <w:rFonts w:ascii="Bookman Old Style" w:hAnsi="Bookman Old Style" w:cs="Calibri"/>
                <w:color w:val="000000" w:themeColor="text1" w:themeTint="FF" w:themeShade="FF"/>
              </w:rPr>
              <w:t>) oleh 1 (satu) pihak dari pihak lain pada saat akhir kontrak atau jatuh waktu</w:t>
            </w:r>
          </w:p>
        </w:tc>
        <w:tc>
          <w:tcPr>
            <w:tcW w:w="3390" w:type="dxa"/>
            <w:tcMar/>
          </w:tcPr>
          <w:p w:rsidRPr="00CF326F" w:rsidR="00DF2F57" w:rsidP="5C7087E1" w:rsidRDefault="00DF2F57" w14:paraId="68EFE826"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3D95E31D" w14:textId="4FF71194">
            <w:pPr>
              <w:pStyle w:val="Normal"/>
              <w:spacing w:line="276" w:lineRule="auto"/>
              <w:jc w:val="both"/>
              <w:rPr>
                <w:rFonts w:ascii="Bookman Old Style" w:hAnsi="Bookman Old Style" w:cs="Calibri"/>
                <w:color w:val="000000" w:themeColor="text1" w:themeTint="FF" w:themeShade="FF"/>
              </w:rPr>
            </w:pPr>
          </w:p>
        </w:tc>
      </w:tr>
      <w:tr w:rsidRPr="00CF326F" w:rsidR="005815C7" w:rsidTr="5C7087E1" w14:paraId="29361893" w14:textId="77777777">
        <w:trPr>
          <w:trHeight w:val="300"/>
        </w:trPr>
        <w:tc>
          <w:tcPr>
            <w:tcW w:w="4196" w:type="dxa"/>
            <w:tcMar/>
          </w:tcPr>
          <w:p w:rsidRPr="00CF326F" w:rsidR="005815C7" w:rsidP="5C7087E1" w:rsidRDefault="005815C7" w14:paraId="7FF29269" w14:textId="77777777">
            <w:pPr>
              <w:pStyle w:val="ListParagraph"/>
              <w:numPr>
                <w:ilvl w:val="4"/>
                <w:numId w:val="1"/>
              </w:numPr>
              <w:spacing w:line="276" w:lineRule="auto"/>
              <w:ind w:left="604" w:hanging="567"/>
              <w:jc w:val="both"/>
              <w:rPr>
                <w:rFonts w:ascii="Bookman Old Style" w:hAnsi="Bookman Old Style" w:cs="Calibri"/>
                <w:color w:val="000000" w:themeColor="text1" w:themeTint="FF" w:themeShade="FF"/>
                <w:lang w:val="id"/>
              </w:rPr>
            </w:pPr>
          </w:p>
        </w:tc>
        <w:tc>
          <w:tcPr>
            <w:tcW w:w="4935" w:type="dxa"/>
            <w:tcMar/>
          </w:tcPr>
          <w:p w:rsidRPr="005815C7" w:rsidR="005815C7" w:rsidP="5C7087E1" w:rsidRDefault="005815C7" w14:paraId="17E7B557" w14:textId="66CE7038">
            <w:pPr>
              <w:pStyle w:val="ListParagraph"/>
              <w:numPr>
                <w:ilvl w:val="0"/>
                <w:numId w:val="9"/>
              </w:numPr>
              <w:spacing w:line="276" w:lineRule="auto"/>
              <w:ind w:left="362" w:hanging="362"/>
              <w:jc w:val="both"/>
              <w:rPr>
                <w:rFonts w:ascii="Bookman Old Style" w:hAnsi="Bookman Old Style" w:cs="Calibri"/>
                <w:color w:val="000000" w:themeColor="text1" w:themeTint="FF" w:themeShade="FF"/>
                <w:sz w:val="24"/>
                <w:szCs w:val="24"/>
              </w:rPr>
            </w:pPr>
            <w:r w:rsidRPr="5C7087E1" w:rsidR="005815C7">
              <w:rPr>
                <w:rFonts w:ascii="Bookman Old Style" w:hAnsi="Bookman Old Style" w:cs="Calibri"/>
                <w:color w:val="000000" w:themeColor="text1" w:themeTint="FF" w:themeShade="FF"/>
              </w:rPr>
              <w:t xml:space="preserve">Surat </w:t>
            </w:r>
            <w:r w:rsidRPr="5C7087E1" w:rsidR="005815C7">
              <w:rPr>
                <w:rFonts w:ascii="Bookman Old Style" w:hAnsi="Bookman Old Style" w:cs="Calibri"/>
                <w:color w:val="000000" w:themeColor="text1" w:themeTint="FF" w:themeShade="FF"/>
              </w:rPr>
              <w:t xml:space="preserve">berharga lain yang sejenis dengan sukuk </w:t>
            </w:r>
            <w:r w:rsidRPr="5C7087E1" w:rsidR="005815C7">
              <w:rPr>
                <w:rFonts w:ascii="Bookman Old Style" w:hAnsi="Bookman Old Style" w:cs="Calibri"/>
                <w:color w:val="000000" w:themeColor="text1" w:themeTint="FF" w:themeShade="FF"/>
              </w:rPr>
              <w:t>diantaranya</w:t>
            </w:r>
            <w:r w:rsidRPr="5C7087E1" w:rsidR="005815C7">
              <w:rPr>
                <w:rFonts w:ascii="Bookman Old Style" w:hAnsi="Bookman Old Style" w:cs="Calibri"/>
                <w:color w:val="000000" w:themeColor="text1" w:themeTint="FF" w:themeShade="FF"/>
              </w:rPr>
              <w:t xml:space="preserve"> adalah Efek Beragun Aset Syariah (EBAS</w:t>
            </w:r>
            <w:r w:rsidRPr="5C7087E1" w:rsidR="005815C7">
              <w:rPr>
                <w:rFonts w:ascii="Bookman Old Style" w:hAnsi="Bookman Old Style" w:cs="Calibri"/>
                <w:color w:val="000000" w:themeColor="text1" w:themeTint="FF" w:themeShade="FF"/>
                <w:sz w:val="24"/>
                <w:szCs w:val="24"/>
              </w:rPr>
              <w:t>).</w:t>
            </w:r>
          </w:p>
        </w:tc>
        <w:tc>
          <w:tcPr>
            <w:tcW w:w="3390" w:type="dxa"/>
            <w:tcMar/>
          </w:tcPr>
          <w:p w:rsidRPr="00CF326F" w:rsidR="005815C7" w:rsidP="5C7087E1" w:rsidRDefault="005815C7" w14:paraId="2F24935D"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13ECEA64" w14:textId="15692139">
            <w:pPr>
              <w:pStyle w:val="Normal"/>
              <w:spacing w:line="276" w:lineRule="auto"/>
              <w:jc w:val="both"/>
              <w:rPr>
                <w:rFonts w:ascii="Bookman Old Style" w:hAnsi="Bookman Old Style" w:cs="Calibri"/>
                <w:color w:val="000000" w:themeColor="text1" w:themeTint="FF" w:themeShade="FF"/>
              </w:rPr>
            </w:pPr>
          </w:p>
        </w:tc>
      </w:tr>
      <w:tr w:rsidRPr="00CF326F" w:rsidR="007C505E" w:rsidTr="5C7087E1" w14:paraId="104BA997" w14:textId="77777777">
        <w:trPr>
          <w:trHeight w:val="300"/>
        </w:trPr>
        <w:tc>
          <w:tcPr>
            <w:tcW w:w="4196" w:type="dxa"/>
            <w:tcMar/>
          </w:tcPr>
          <w:p w:rsidRPr="00CF326F" w:rsidR="007C505E" w:rsidP="5C7087E1" w:rsidRDefault="007C505E" w14:paraId="664982F0" w14:textId="77777777">
            <w:pPr>
              <w:spacing w:line="276" w:lineRule="auto"/>
              <w:jc w:val="both"/>
              <w:rPr>
                <w:rFonts w:ascii="Bookman Old Style" w:hAnsi="Bookman Old Style" w:cs="Calibri"/>
                <w:color w:val="000000" w:themeColor="text1" w:themeTint="FF" w:themeShade="FF"/>
              </w:rPr>
            </w:pPr>
          </w:p>
        </w:tc>
        <w:tc>
          <w:tcPr>
            <w:tcW w:w="4935" w:type="dxa"/>
            <w:tcMar/>
          </w:tcPr>
          <w:p w:rsidRPr="00CF326F" w:rsidR="007C505E" w:rsidP="5C7087E1" w:rsidRDefault="007C505E" w14:paraId="2D3126FA" w14:textId="35C27B46">
            <w:pPr>
              <w:pStyle w:val="ListParagraph"/>
              <w:numPr>
                <w:ilvl w:val="0"/>
                <w:numId w:val="9"/>
              </w:numPr>
              <w:spacing w:line="276" w:lineRule="auto"/>
              <w:ind w:left="362" w:hanging="362"/>
              <w:jc w:val="both"/>
              <w:rPr>
                <w:rFonts w:ascii="Bookman Old Style" w:hAnsi="Bookman Old Style" w:cs="Calibri"/>
                <w:color w:val="000000" w:themeColor="text1" w:themeTint="FF" w:themeShade="FF"/>
              </w:rPr>
            </w:pPr>
            <w:r w:rsidRPr="5C7087E1" w:rsidR="007C505E">
              <w:rPr>
                <w:rFonts w:ascii="Bookman Old Style" w:hAnsi="Bookman Old Style" w:cs="Calibri"/>
                <w:color w:val="000000" w:themeColor="text1" w:themeTint="FF" w:themeShade="FF"/>
              </w:rPr>
              <w:t xml:space="preserve">Dalam pembukuan surat berharga, Bank dapat menggunakan tanggal perdagangan atau tanggal penyelesaian yang harus </w:t>
            </w:r>
            <w:r w:rsidRPr="5C7087E1" w:rsidR="007C505E">
              <w:rPr>
                <w:rFonts w:ascii="Bookman Old Style" w:hAnsi="Bookman Old Style" w:cs="Calibri"/>
                <w:color w:val="000000" w:themeColor="text1" w:themeTint="FF" w:themeShade="FF"/>
              </w:rPr>
              <w:t>diterapkan secara konsisten terhadap seluruh pembelian dan penjualan surat berharga yang masuk dalam klasifikasi dan pengukuran yang sama.</w:t>
            </w:r>
          </w:p>
        </w:tc>
        <w:tc>
          <w:tcPr>
            <w:tcW w:w="3390" w:type="dxa"/>
            <w:tcMar/>
          </w:tcPr>
          <w:p w:rsidRPr="00CF326F" w:rsidR="007C505E" w:rsidP="5C7087E1" w:rsidRDefault="007C505E" w14:paraId="51B10CFA"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77FCBACF" w14:textId="0D135001">
            <w:pPr>
              <w:pStyle w:val="Normal"/>
              <w:spacing w:line="276" w:lineRule="auto"/>
              <w:jc w:val="both"/>
              <w:rPr>
                <w:rFonts w:ascii="Bookman Old Style" w:hAnsi="Bookman Old Style" w:cs="Calibri"/>
                <w:color w:val="000000" w:themeColor="text1" w:themeTint="FF" w:themeShade="FF"/>
              </w:rPr>
            </w:pPr>
          </w:p>
        </w:tc>
      </w:tr>
      <w:tr w:rsidRPr="00CF326F" w:rsidR="007C505E" w:rsidTr="5C7087E1" w14:paraId="1271C59F" w14:textId="77777777">
        <w:trPr>
          <w:trHeight w:val="300"/>
        </w:trPr>
        <w:tc>
          <w:tcPr>
            <w:tcW w:w="4196" w:type="dxa"/>
            <w:tcMar/>
          </w:tcPr>
          <w:p w:rsidRPr="00CF326F" w:rsidR="007C505E" w:rsidP="5C7087E1" w:rsidRDefault="007C505E" w14:paraId="41B5C65E" w14:textId="77777777">
            <w:pPr>
              <w:spacing w:line="276" w:lineRule="auto"/>
              <w:jc w:val="both"/>
              <w:rPr>
                <w:rFonts w:ascii="Bookman Old Style" w:hAnsi="Bookman Old Style" w:cs="Calibri"/>
                <w:color w:val="000000" w:themeColor="text1" w:themeTint="FF" w:themeShade="FF"/>
              </w:rPr>
            </w:pPr>
          </w:p>
        </w:tc>
        <w:tc>
          <w:tcPr>
            <w:tcW w:w="4935" w:type="dxa"/>
            <w:tcMar/>
          </w:tcPr>
          <w:p w:rsidRPr="00CF326F" w:rsidR="007C505E" w:rsidP="5C7087E1" w:rsidRDefault="007C505E" w14:paraId="7587ED0C" w14:textId="77777777">
            <w:pPr>
              <w:pStyle w:val="ListParagraph"/>
              <w:numPr>
                <w:ilvl w:val="0"/>
                <w:numId w:val="9"/>
              </w:numPr>
              <w:spacing w:line="276" w:lineRule="auto"/>
              <w:ind w:left="362" w:hanging="362"/>
              <w:jc w:val="both"/>
              <w:rPr>
                <w:rFonts w:ascii="Bookman Old Style" w:hAnsi="Bookman Old Style" w:cs="Calibri"/>
                <w:color w:val="000000" w:themeColor="text1" w:themeTint="FF" w:themeShade="FF"/>
              </w:rPr>
            </w:pPr>
            <w:r w:rsidRPr="5C7087E1" w:rsidR="007C505E">
              <w:rPr>
                <w:rFonts w:ascii="Bookman Old Style" w:hAnsi="Bookman Old Style" w:cs="Calibri"/>
                <w:color w:val="000000" w:themeColor="text1" w:themeTint="FF" w:themeShade="FF"/>
              </w:rPr>
              <w:t>Dalam hal tidak ada PSAK Syariah yang secara spesifik berlaku untuk transaksi, peristiwa, atau kondisi lain terkait investasi pada surat berharga syariah, maka perlakuan akuntansi atas surat berharga syariah dapat merujuk pada PSAK lain yang berhubungan dengan masalah serupa dan terkait</w:t>
            </w:r>
            <w:r w:rsidRPr="5C7087E1" w:rsidR="007C505E">
              <w:rPr>
                <w:rFonts w:ascii="Bookman Old Style" w:hAnsi="Bookman Old Style" w:cs="Calibri"/>
                <w:color w:val="000000" w:themeColor="text1" w:themeTint="FF" w:themeShade="FF"/>
                <w:lang w:val="en-US"/>
              </w:rPr>
              <w:t xml:space="preserve"> </w:t>
            </w:r>
            <w:r w:rsidRPr="5C7087E1" w:rsidR="007C505E">
              <w:rPr>
                <w:rFonts w:ascii="Bookman Old Style" w:hAnsi="Bookman Old Style" w:cs="Calibri"/>
                <w:color w:val="000000" w:themeColor="text1" w:themeTint="FF" w:themeShade="FF"/>
              </w:rPr>
              <w:t>selama tidak bertentangan dengan prinsip syariah, contohnya:</w:t>
            </w:r>
          </w:p>
        </w:tc>
        <w:tc>
          <w:tcPr>
            <w:tcW w:w="3390" w:type="dxa"/>
            <w:tcMar/>
          </w:tcPr>
          <w:p w:rsidRPr="00CF326F" w:rsidR="007C505E" w:rsidP="5C7087E1" w:rsidRDefault="007C505E" w14:paraId="7A9DCA96"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719B4B1C" w14:textId="48188596">
            <w:pPr>
              <w:pStyle w:val="Normal"/>
              <w:spacing w:line="276" w:lineRule="auto"/>
              <w:jc w:val="both"/>
              <w:rPr>
                <w:rFonts w:ascii="Bookman Old Style" w:hAnsi="Bookman Old Style" w:cs="Calibri"/>
                <w:color w:val="000000" w:themeColor="text1" w:themeTint="FF" w:themeShade="FF"/>
              </w:rPr>
            </w:pPr>
          </w:p>
        </w:tc>
      </w:tr>
      <w:tr w:rsidRPr="00CF326F" w:rsidR="007C505E" w:rsidTr="5C7087E1" w14:paraId="281E4C92" w14:textId="77777777">
        <w:trPr>
          <w:trHeight w:val="300"/>
        </w:trPr>
        <w:tc>
          <w:tcPr>
            <w:tcW w:w="4196" w:type="dxa"/>
            <w:tcMar/>
          </w:tcPr>
          <w:p w:rsidRPr="00CF326F" w:rsidR="007C505E" w:rsidP="5C7087E1" w:rsidRDefault="007C505E" w14:paraId="31B7123F" w14:textId="77777777">
            <w:pPr>
              <w:spacing w:line="276" w:lineRule="auto"/>
              <w:jc w:val="both"/>
              <w:rPr>
                <w:rFonts w:ascii="Bookman Old Style" w:hAnsi="Bookman Old Style" w:cs="Calibri"/>
                <w:color w:val="000000" w:themeColor="text1" w:themeTint="FF" w:themeShade="FF"/>
              </w:rPr>
            </w:pPr>
          </w:p>
        </w:tc>
        <w:tc>
          <w:tcPr>
            <w:tcW w:w="4935" w:type="dxa"/>
            <w:tcMar/>
          </w:tcPr>
          <w:p w:rsidRPr="00CF326F" w:rsidR="007C505E" w:rsidP="5C7087E1" w:rsidRDefault="007C505E" w14:paraId="5743B82D" w14:textId="77777777">
            <w:pPr>
              <w:pStyle w:val="ListParagraph"/>
              <w:numPr>
                <w:ilvl w:val="0"/>
                <w:numId w:val="37"/>
              </w:numPr>
              <w:spacing w:line="276" w:lineRule="auto"/>
              <w:ind w:left="788" w:hanging="428"/>
              <w:jc w:val="both"/>
              <w:rPr>
                <w:rFonts w:ascii="Bookman Old Style" w:hAnsi="Bookman Old Style" w:cs="Calibri"/>
                <w:color w:val="000000" w:themeColor="text1" w:themeTint="FF" w:themeShade="FF"/>
              </w:rPr>
            </w:pPr>
            <w:r w:rsidRPr="5C7087E1" w:rsidR="007C505E">
              <w:rPr>
                <w:rFonts w:ascii="Bookman Old Style" w:hAnsi="Bookman Old Style" w:cs="Calibri"/>
                <w:color w:val="000000" w:themeColor="text1" w:themeTint="FF" w:themeShade="FF"/>
              </w:rPr>
              <w:t>Pengakuan dan penghentian pengakuan maupun klasifikasi dan reklasifikasi investasi pada surat berharga syariah yang tidak secara spesifik diatur dalam PSAK Syariah dapat merujuk pada PSAK 109.</w:t>
            </w:r>
          </w:p>
        </w:tc>
        <w:tc>
          <w:tcPr>
            <w:tcW w:w="3390" w:type="dxa"/>
            <w:tcMar/>
          </w:tcPr>
          <w:p w:rsidRPr="00CF326F" w:rsidR="007C505E" w:rsidP="5C7087E1" w:rsidRDefault="007C505E" w14:paraId="5BFD8684"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55D822EA" w14:textId="5F45299B">
            <w:pPr>
              <w:pStyle w:val="Normal"/>
              <w:spacing w:line="276" w:lineRule="auto"/>
              <w:jc w:val="both"/>
              <w:rPr>
                <w:rFonts w:ascii="Bookman Old Style" w:hAnsi="Bookman Old Style" w:cs="Calibri"/>
                <w:color w:val="000000" w:themeColor="text1" w:themeTint="FF" w:themeShade="FF"/>
              </w:rPr>
            </w:pPr>
          </w:p>
        </w:tc>
      </w:tr>
      <w:tr w:rsidRPr="00CF326F" w:rsidR="007C505E" w:rsidTr="5C7087E1" w14:paraId="5D09F38F" w14:textId="77777777">
        <w:trPr>
          <w:trHeight w:val="300"/>
        </w:trPr>
        <w:tc>
          <w:tcPr>
            <w:tcW w:w="4196" w:type="dxa"/>
            <w:tcMar/>
          </w:tcPr>
          <w:p w:rsidRPr="00CF326F" w:rsidR="007C505E" w:rsidP="5C7087E1" w:rsidRDefault="007C505E" w14:paraId="2D6C55FB" w14:textId="77777777">
            <w:pPr>
              <w:spacing w:line="276" w:lineRule="auto"/>
              <w:jc w:val="both"/>
              <w:rPr>
                <w:rFonts w:ascii="Bookman Old Style" w:hAnsi="Bookman Old Style" w:cs="Calibri"/>
                <w:color w:val="000000" w:themeColor="text1" w:themeTint="FF" w:themeShade="FF"/>
              </w:rPr>
            </w:pPr>
          </w:p>
        </w:tc>
        <w:tc>
          <w:tcPr>
            <w:tcW w:w="4935" w:type="dxa"/>
            <w:tcMar/>
          </w:tcPr>
          <w:p w:rsidRPr="00CF326F" w:rsidR="007C505E" w:rsidP="5C7087E1" w:rsidRDefault="007C505E" w14:paraId="302B48F7" w14:textId="77777777">
            <w:pPr>
              <w:pStyle w:val="ListParagraph"/>
              <w:numPr>
                <w:ilvl w:val="0"/>
                <w:numId w:val="37"/>
              </w:numPr>
              <w:spacing w:line="276" w:lineRule="auto"/>
              <w:ind w:left="788" w:hanging="428"/>
              <w:jc w:val="both"/>
              <w:rPr>
                <w:rFonts w:ascii="Bookman Old Style" w:hAnsi="Bookman Old Style" w:cs="Calibri"/>
                <w:color w:val="000000" w:themeColor="text1" w:themeTint="FF" w:themeShade="FF"/>
              </w:rPr>
            </w:pPr>
            <w:r w:rsidRPr="5C7087E1" w:rsidR="007C505E">
              <w:rPr>
                <w:rFonts w:ascii="Bookman Old Style" w:hAnsi="Bookman Old Style" w:cs="Calibri"/>
                <w:color w:val="000000" w:themeColor="text1" w:themeTint="FF" w:themeShade="FF"/>
              </w:rPr>
              <w:t>Pengukuran nilai wajar investasi pada surat berharga syariah dapat merujuk pada PSAK 113.</w:t>
            </w:r>
          </w:p>
        </w:tc>
        <w:tc>
          <w:tcPr>
            <w:tcW w:w="3390" w:type="dxa"/>
            <w:tcMar/>
          </w:tcPr>
          <w:p w:rsidRPr="00CF326F" w:rsidR="007C505E" w:rsidP="5C7087E1" w:rsidRDefault="007C505E" w14:paraId="079AE9DA"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68083E85" w14:textId="2F765663">
            <w:pPr>
              <w:pStyle w:val="Normal"/>
              <w:spacing w:line="276" w:lineRule="auto"/>
              <w:jc w:val="both"/>
              <w:rPr>
                <w:rFonts w:ascii="Bookman Old Style" w:hAnsi="Bookman Old Style" w:cs="Calibri"/>
                <w:color w:val="000000" w:themeColor="text1" w:themeTint="FF" w:themeShade="FF"/>
              </w:rPr>
            </w:pPr>
          </w:p>
        </w:tc>
      </w:tr>
      <w:tr w:rsidRPr="00CF326F" w:rsidR="007C505E" w:rsidTr="5C7087E1" w14:paraId="3050654F" w14:textId="77777777">
        <w:trPr>
          <w:trHeight w:val="300"/>
        </w:trPr>
        <w:tc>
          <w:tcPr>
            <w:tcW w:w="4196" w:type="dxa"/>
            <w:tcMar/>
          </w:tcPr>
          <w:p w:rsidRPr="00CF326F" w:rsidR="007C505E" w:rsidP="5C7087E1" w:rsidRDefault="007C505E" w14:paraId="2E3AD6F7" w14:textId="77777777">
            <w:pPr>
              <w:spacing w:line="276" w:lineRule="auto"/>
              <w:jc w:val="both"/>
              <w:rPr>
                <w:rFonts w:ascii="Bookman Old Style" w:hAnsi="Bookman Old Style" w:cs="Calibri"/>
                <w:color w:val="000000" w:themeColor="text1" w:themeTint="FF" w:themeShade="FF"/>
              </w:rPr>
            </w:pPr>
          </w:p>
        </w:tc>
        <w:tc>
          <w:tcPr>
            <w:tcW w:w="4935" w:type="dxa"/>
            <w:tcMar/>
          </w:tcPr>
          <w:p w:rsidRPr="00CF326F" w:rsidR="007C505E" w:rsidP="5C7087E1" w:rsidRDefault="007C505E" w14:paraId="22558518" w14:textId="77777777">
            <w:pPr>
              <w:spacing w:line="276" w:lineRule="auto"/>
              <w:jc w:val="both"/>
              <w:rPr>
                <w:rFonts w:ascii="Bookman Old Style" w:hAnsi="Bookman Old Style" w:cs="Calibri"/>
                <w:color w:val="000000" w:themeColor="text1" w:themeTint="FF" w:themeShade="FF"/>
              </w:rPr>
            </w:pPr>
          </w:p>
        </w:tc>
        <w:tc>
          <w:tcPr>
            <w:tcW w:w="3390" w:type="dxa"/>
            <w:tcMar/>
          </w:tcPr>
          <w:p w:rsidRPr="00CF326F" w:rsidR="007C505E" w:rsidP="5C7087E1" w:rsidRDefault="007C505E" w14:paraId="45DFA882"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3BE98A29" w14:textId="40222B0A">
            <w:pPr>
              <w:pStyle w:val="Normal"/>
              <w:spacing w:line="276" w:lineRule="auto"/>
              <w:jc w:val="both"/>
              <w:rPr>
                <w:rFonts w:ascii="Bookman Old Style" w:hAnsi="Bookman Old Style" w:cs="Calibri"/>
                <w:color w:val="000000" w:themeColor="text1" w:themeTint="FF" w:themeShade="FF"/>
              </w:rPr>
            </w:pPr>
          </w:p>
        </w:tc>
      </w:tr>
      <w:tr w:rsidRPr="00CF326F" w:rsidR="007C505E" w:rsidTr="5C7087E1" w14:paraId="7766A1C8" w14:textId="77777777">
        <w:trPr>
          <w:trHeight w:val="300"/>
        </w:trPr>
        <w:tc>
          <w:tcPr>
            <w:tcW w:w="4196" w:type="dxa"/>
            <w:tcMar/>
          </w:tcPr>
          <w:p w:rsidRPr="00CF326F" w:rsidR="007C505E" w:rsidP="5C7087E1" w:rsidRDefault="007C505E" w14:paraId="61D1AAF6" w14:textId="77777777">
            <w:pPr>
              <w:tabs>
                <w:tab w:val="left" w:pos="1701"/>
              </w:tabs>
              <w:snapToGrid w:val="0"/>
              <w:spacing w:line="276" w:lineRule="auto"/>
              <w:jc w:val="both"/>
              <w:outlineLvl w:val="2"/>
              <w:rPr>
                <w:rFonts w:ascii="Bookman Old Style" w:hAnsi="Bookman Old Style" w:cs="Calibri"/>
                <w:b w:val="1"/>
                <w:bCs w:val="1"/>
                <w:color w:val="000000" w:themeColor="text1" w:themeTint="FF" w:themeShade="FF"/>
              </w:rPr>
            </w:pPr>
          </w:p>
        </w:tc>
        <w:tc>
          <w:tcPr>
            <w:tcW w:w="4935" w:type="dxa"/>
            <w:tcMar/>
          </w:tcPr>
          <w:p w:rsidRPr="00CF326F" w:rsidR="007C505E" w:rsidP="5C7087E1" w:rsidRDefault="007C505E" w14:paraId="43987C6E" w14:textId="74B06815">
            <w:pPr>
              <w:pStyle w:val="ListParagraph"/>
              <w:numPr>
                <w:ilvl w:val="1"/>
                <w:numId w:val="1"/>
              </w:numPr>
              <w:tabs>
                <w:tab w:val="left" w:pos="1701"/>
              </w:tabs>
              <w:snapToGrid w:val="0"/>
              <w:spacing w:line="276" w:lineRule="auto"/>
              <w:ind w:left="362" w:hanging="362"/>
              <w:jc w:val="both"/>
              <w:outlineLvl w:val="2"/>
              <w:rPr>
                <w:rFonts w:ascii="Bookman Old Style" w:hAnsi="Bookman Old Style" w:cs="Calibri"/>
                <w:b w:val="1"/>
                <w:bCs w:val="1"/>
                <w:color w:val="000000" w:themeColor="text1" w:themeTint="FF" w:themeShade="FF"/>
              </w:rPr>
            </w:pPr>
            <w:r w:rsidRPr="5C7087E1" w:rsidR="007C505E">
              <w:rPr>
                <w:rFonts w:ascii="Bookman Old Style" w:hAnsi="Bookman Old Style" w:cs="Calibri"/>
                <w:b w:val="1"/>
                <w:bCs w:val="1"/>
                <w:color w:val="000000" w:themeColor="text1" w:themeTint="FF" w:themeShade="FF"/>
                <w:lang w:val="en-US"/>
              </w:rPr>
              <w:t>Investasi</w:t>
            </w:r>
            <w:r w:rsidRPr="5C7087E1" w:rsidR="007C505E">
              <w:rPr>
                <w:rFonts w:ascii="Bookman Old Style" w:hAnsi="Bookman Old Style" w:cs="Calibri"/>
                <w:b w:val="1"/>
                <w:bCs w:val="1"/>
                <w:color w:val="000000" w:themeColor="text1" w:themeTint="FF" w:themeShade="FF"/>
              </w:rPr>
              <w:t xml:space="preserve"> pada Sukuk dan Surat Berharga </w:t>
            </w:r>
            <w:r w:rsidRPr="5C7087E1" w:rsidR="5125663D">
              <w:rPr>
                <w:rFonts w:ascii="Bookman Old Style" w:hAnsi="Bookman Old Style" w:cs="Calibri"/>
                <w:b w:val="1"/>
                <w:bCs w:val="1"/>
                <w:color w:val="000000" w:themeColor="text1" w:themeTint="FF" w:themeShade="FF"/>
              </w:rPr>
              <w:t xml:space="preserve">Syariah </w:t>
            </w:r>
            <w:r w:rsidRPr="5C7087E1" w:rsidR="007C505E">
              <w:rPr>
                <w:rFonts w:ascii="Bookman Old Style" w:hAnsi="Bookman Old Style" w:cs="Calibri"/>
                <w:b w:val="1"/>
                <w:bCs w:val="1"/>
                <w:color w:val="000000" w:themeColor="text1" w:themeTint="FF" w:themeShade="FF"/>
              </w:rPr>
              <w:t>Lain yang Sejenis</w:t>
            </w:r>
          </w:p>
        </w:tc>
        <w:tc>
          <w:tcPr>
            <w:tcW w:w="3390" w:type="dxa"/>
            <w:tcMar/>
          </w:tcPr>
          <w:p w:rsidRPr="00CF326F" w:rsidR="007C505E" w:rsidP="5C7087E1" w:rsidRDefault="007C505E" w14:paraId="4BEA525D" w14:textId="77777777">
            <w:pPr>
              <w:tabs>
                <w:tab w:val="left" w:pos="1701"/>
              </w:tabs>
              <w:snapToGrid w:val="0"/>
              <w:spacing w:line="276" w:lineRule="auto"/>
              <w:jc w:val="both"/>
              <w:outlineLvl w:val="2"/>
              <w:rPr>
                <w:rFonts w:ascii="Bookman Old Style" w:hAnsi="Bookman Old Style" w:cs="Calibri"/>
                <w:b w:val="1"/>
                <w:bCs w:val="1"/>
                <w:color w:val="000000" w:themeColor="text1" w:themeTint="FF" w:themeShade="FF"/>
              </w:rPr>
            </w:pPr>
          </w:p>
        </w:tc>
        <w:tc>
          <w:tcPr>
            <w:tcW w:w="3847" w:type="dxa"/>
            <w:tcMar/>
          </w:tcPr>
          <w:p w:rsidR="5C7087E1" w:rsidP="5C7087E1" w:rsidRDefault="5C7087E1" w14:paraId="08C7E12E" w14:textId="74D90507">
            <w:pPr>
              <w:pStyle w:val="Normal"/>
              <w:spacing w:line="276" w:lineRule="auto"/>
              <w:jc w:val="both"/>
              <w:rPr>
                <w:rFonts w:ascii="Bookman Old Style" w:hAnsi="Bookman Old Style" w:cs="Calibri"/>
                <w:b w:val="1"/>
                <w:bCs w:val="1"/>
                <w:color w:val="000000" w:themeColor="text1" w:themeTint="FF" w:themeShade="FF"/>
              </w:rPr>
            </w:pPr>
          </w:p>
        </w:tc>
      </w:tr>
      <w:tr w:rsidRPr="00CF326F" w:rsidR="007C505E" w:rsidTr="5C7087E1" w14:paraId="777D9EF3" w14:textId="77777777">
        <w:trPr>
          <w:trHeight w:val="300"/>
        </w:trPr>
        <w:tc>
          <w:tcPr>
            <w:tcW w:w="4196" w:type="dxa"/>
            <w:tcMar/>
          </w:tcPr>
          <w:p w:rsidRPr="00CF326F" w:rsidR="007C505E" w:rsidP="5C7087E1" w:rsidRDefault="007C505E" w14:paraId="37597A5B" w14:textId="60417C03">
            <w:pPr>
              <w:pStyle w:val="ListParagraph"/>
              <w:numPr>
                <w:ilvl w:val="4"/>
                <w:numId w:val="1"/>
              </w:numPr>
              <w:spacing w:line="276" w:lineRule="auto"/>
              <w:ind w:left="604" w:hanging="604"/>
              <w:jc w:val="both"/>
              <w:rPr>
                <w:rFonts w:ascii="Bookman Old Style" w:hAnsi="Bookman Old Style" w:cs="Calibri"/>
                <w:color w:val="000000" w:themeColor="text1" w:themeTint="FF" w:themeShade="FF"/>
                <w:lang w:val="en-US"/>
              </w:rPr>
            </w:pPr>
            <w:r w:rsidRPr="5C7087E1" w:rsidR="007C505E">
              <w:rPr>
                <w:rFonts w:ascii="Bookman Old Style" w:hAnsi="Bookman Old Style" w:cs="Calibri"/>
                <w:color w:val="000000" w:themeColor="text1" w:themeTint="FF" w:themeShade="FF"/>
                <w:lang w:val="en-US"/>
              </w:rPr>
              <w:t>Investasi</w:t>
            </w:r>
            <w:r w:rsidRPr="5C7087E1" w:rsidR="007C505E">
              <w:rPr>
                <w:rFonts w:ascii="Bookman Old Style" w:hAnsi="Bookman Old Style" w:cs="Calibri"/>
                <w:color w:val="000000" w:themeColor="text1" w:themeTint="FF" w:themeShade="FF"/>
                <w:lang w:val="en-US"/>
              </w:rPr>
              <w:t xml:space="preserve"> </w:t>
            </w:r>
            <w:r w:rsidRPr="5C7087E1" w:rsidR="007C505E">
              <w:rPr>
                <w:rFonts w:ascii="Bookman Old Style" w:hAnsi="Bookman Old Style" w:cs="Calibri"/>
                <w:color w:val="000000" w:themeColor="text1" w:themeTint="FF" w:themeShade="FF"/>
                <w:lang w:val="id"/>
              </w:rPr>
              <w:t>pada</w:t>
            </w:r>
            <w:r>
              <w:tab/>
            </w:r>
            <w:r w:rsidRPr="5C7087E1" w:rsidR="007C505E">
              <w:rPr>
                <w:rFonts w:ascii="Bookman Old Style" w:hAnsi="Bookman Old Style" w:cs="Calibri"/>
                <w:color w:val="000000" w:themeColor="text1" w:themeTint="FF" w:themeShade="FF"/>
                <w:lang w:val="en-US"/>
              </w:rPr>
              <w:t xml:space="preserve"> </w:t>
            </w:r>
            <w:r w:rsidRPr="5C7087E1" w:rsidR="007C505E">
              <w:rPr>
                <w:rFonts w:ascii="Bookman Old Style" w:hAnsi="Bookman Old Style" w:cs="Calibri"/>
                <w:i w:val="1"/>
                <w:iCs w:val="1"/>
                <w:color w:val="000000" w:themeColor="text1" w:themeTint="FF" w:themeShade="FF"/>
                <w:lang w:val="id"/>
              </w:rPr>
              <w:t>sukuk</w:t>
            </w:r>
            <w:r>
              <w:tab/>
            </w:r>
            <w:r w:rsidRPr="5C7087E1" w:rsidR="007C505E">
              <w:rPr>
                <w:rFonts w:ascii="Bookman Old Style" w:hAnsi="Bookman Old Style" w:cs="Calibri"/>
                <w:i w:val="1"/>
                <w:iCs w:val="1"/>
                <w:color w:val="000000" w:themeColor="text1" w:themeTint="FF" w:themeShade="FF"/>
                <w:lang w:val="en-US"/>
              </w:rPr>
              <w:t xml:space="preserve"> </w:t>
            </w:r>
            <w:r w:rsidRPr="5C7087E1" w:rsidR="007C505E">
              <w:rPr>
                <w:rFonts w:ascii="Bookman Old Style" w:hAnsi="Bookman Old Style" w:cs="Calibri"/>
                <w:color w:val="000000" w:themeColor="text1" w:themeTint="FF" w:themeShade="FF"/>
                <w:lang w:val="id"/>
              </w:rPr>
              <w:t>dan</w:t>
            </w:r>
            <w:r>
              <w:tab/>
            </w:r>
            <w:r w:rsidRPr="5C7087E1" w:rsidR="007C505E">
              <w:rPr>
                <w:rFonts w:ascii="Bookman Old Style" w:hAnsi="Bookman Old Style" w:cs="Calibri"/>
                <w:color w:val="000000" w:themeColor="text1" w:themeTint="FF" w:themeShade="FF"/>
                <w:lang w:val="id"/>
              </w:rPr>
              <w:t>surat</w:t>
            </w:r>
            <w:r>
              <w:tab/>
            </w:r>
            <w:r w:rsidRPr="5C7087E1" w:rsidR="007C505E">
              <w:rPr>
                <w:rFonts w:ascii="Bookman Old Style" w:hAnsi="Bookman Old Style" w:cs="Calibri"/>
                <w:color w:val="000000" w:themeColor="text1" w:themeTint="FF" w:themeShade="FF"/>
                <w:lang w:val="id"/>
              </w:rPr>
              <w:t>berharga</w:t>
            </w:r>
            <w:r w:rsidRPr="5C7087E1" w:rsidR="007C505E">
              <w:rPr>
                <w:rFonts w:ascii="Bookman Old Style" w:hAnsi="Bookman Old Style" w:cs="Calibri"/>
                <w:color w:val="000000" w:themeColor="text1" w:themeTint="FF" w:themeShade="FF"/>
                <w:lang w:val="en-US"/>
              </w:rPr>
              <w:t xml:space="preserve"> l</w:t>
            </w:r>
            <w:r w:rsidRPr="5C7087E1" w:rsidR="007C505E">
              <w:rPr>
                <w:rFonts w:ascii="Bookman Old Style" w:hAnsi="Bookman Old Style" w:cs="Calibri"/>
                <w:color w:val="000000" w:themeColor="text1" w:themeTint="FF" w:themeShade="FF"/>
                <w:lang w:val="id"/>
              </w:rPr>
              <w:t>ain</w:t>
            </w:r>
            <w:r>
              <w:tab/>
            </w:r>
            <w:r w:rsidRPr="5C7087E1" w:rsidR="007C505E">
              <w:rPr>
                <w:rFonts w:ascii="Bookman Old Style" w:hAnsi="Bookman Old Style" w:cs="Calibri"/>
                <w:color w:val="000000" w:themeColor="text1" w:themeTint="FF" w:themeShade="FF"/>
                <w:lang w:val="id"/>
              </w:rPr>
              <w:t>yang</w:t>
            </w:r>
            <w:r>
              <w:tab/>
            </w:r>
            <w:r w:rsidRPr="5C7087E1" w:rsidR="007C505E">
              <w:rPr>
                <w:rFonts w:ascii="Bookman Old Style" w:hAnsi="Bookman Old Style" w:cs="Calibri"/>
                <w:color w:val="000000" w:themeColor="text1" w:themeTint="FF" w:themeShade="FF"/>
                <w:lang w:val="id"/>
              </w:rPr>
              <w:t>sejenis diklasifikasikan menjadi</w:t>
            </w:r>
          </w:p>
        </w:tc>
        <w:tc>
          <w:tcPr>
            <w:tcW w:w="4935" w:type="dxa"/>
            <w:tcMar/>
          </w:tcPr>
          <w:p w:rsidRPr="00CF326F" w:rsidR="007C505E" w:rsidP="5C7087E1" w:rsidRDefault="007C505E" w14:paraId="7EB7C2E8" w14:textId="1B5C7802">
            <w:pPr>
              <w:pStyle w:val="ListParagraph"/>
              <w:numPr>
                <w:ilvl w:val="0"/>
                <w:numId w:val="10"/>
              </w:numPr>
              <w:spacing w:line="276" w:lineRule="auto"/>
              <w:ind w:left="362" w:hanging="362"/>
              <w:jc w:val="both"/>
              <w:rPr>
                <w:rFonts w:ascii="Bookman Old Style" w:hAnsi="Bookman Old Style" w:cs="Calibri"/>
                <w:color w:val="000000" w:themeColor="text1" w:themeTint="FF" w:themeShade="FF"/>
              </w:rPr>
            </w:pPr>
            <w:r w:rsidRPr="5C7087E1" w:rsidR="007C505E">
              <w:rPr>
                <w:rFonts w:ascii="Bookman Old Style" w:hAnsi="Bookman Old Style" w:cs="Calibri"/>
                <w:color w:val="000000" w:themeColor="text1" w:themeTint="FF" w:themeShade="FF"/>
              </w:rPr>
              <w:t xml:space="preserve">Investasi pada sukuk dan surat berharga </w:t>
            </w:r>
            <w:r w:rsidRPr="5C7087E1" w:rsidR="7B2731DD">
              <w:rPr>
                <w:rFonts w:ascii="Bookman Old Style" w:hAnsi="Bookman Old Style" w:cs="Calibri"/>
                <w:color w:val="000000" w:themeColor="text1" w:themeTint="FF" w:themeShade="FF"/>
              </w:rPr>
              <w:t xml:space="preserve">syariah </w:t>
            </w:r>
            <w:r w:rsidRPr="5C7087E1" w:rsidR="007C505E">
              <w:rPr>
                <w:rFonts w:ascii="Bookman Old Style" w:hAnsi="Bookman Old Style" w:cs="Calibri"/>
                <w:color w:val="000000" w:themeColor="text1" w:themeTint="FF" w:themeShade="FF"/>
              </w:rPr>
              <w:t>lain yang sejenis diklasifikasikan menjadi:</w:t>
            </w:r>
          </w:p>
        </w:tc>
        <w:tc>
          <w:tcPr>
            <w:tcW w:w="3390" w:type="dxa"/>
            <w:tcMar/>
          </w:tcPr>
          <w:p w:rsidRPr="00CF326F" w:rsidR="007C505E" w:rsidP="5C7087E1" w:rsidRDefault="007C505E" w14:paraId="6ABD33EB"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4F9C8B4E" w14:textId="0A1BAD15">
            <w:pPr>
              <w:pStyle w:val="Normal"/>
              <w:spacing w:line="276" w:lineRule="auto"/>
              <w:jc w:val="both"/>
              <w:rPr>
                <w:rFonts w:ascii="Bookman Old Style" w:hAnsi="Bookman Old Style" w:cs="Calibri"/>
                <w:color w:val="000000" w:themeColor="text1" w:themeTint="FF" w:themeShade="FF"/>
              </w:rPr>
            </w:pPr>
          </w:p>
        </w:tc>
      </w:tr>
      <w:tr w:rsidRPr="00CF326F" w:rsidR="007C505E" w:rsidTr="5C7087E1" w14:paraId="3C6703FE" w14:textId="77777777">
        <w:trPr>
          <w:trHeight w:val="300"/>
        </w:trPr>
        <w:tc>
          <w:tcPr>
            <w:tcW w:w="4196" w:type="dxa"/>
            <w:tcMar/>
          </w:tcPr>
          <w:p w:rsidRPr="00CF326F" w:rsidR="007C505E" w:rsidP="5C7087E1" w:rsidRDefault="007C505E" w14:paraId="2947D5A7" w14:textId="77777777">
            <w:pPr>
              <w:pStyle w:val="ListParagraph"/>
              <w:numPr>
                <w:ilvl w:val="1"/>
                <w:numId w:val="21"/>
              </w:numPr>
              <w:spacing w:line="276" w:lineRule="auto"/>
              <w:ind w:hanging="587"/>
              <w:jc w:val="both"/>
              <w:rPr>
                <w:rFonts w:ascii="Bookman Old Style" w:hAnsi="Bookman Old Style" w:cs="Calibri"/>
                <w:color w:val="000000" w:themeColor="text1" w:themeTint="FF" w:themeShade="FF"/>
              </w:rPr>
            </w:pPr>
            <w:r w:rsidRPr="5C7087E1" w:rsidR="007C505E">
              <w:rPr>
                <w:rFonts w:ascii="Bookman Old Style" w:hAnsi="Bookman Old Style" w:cs="Calibri"/>
                <w:color w:val="000000" w:themeColor="text1" w:themeTint="FF" w:themeShade="FF"/>
              </w:rPr>
              <w:t xml:space="preserve">Diukur pada </w:t>
            </w:r>
            <w:r w:rsidRPr="5C7087E1" w:rsidR="007C505E">
              <w:rPr>
                <w:rFonts w:ascii="Bookman Old Style" w:hAnsi="Bookman Old Style" w:cs="Calibri"/>
                <w:color w:val="000000" w:themeColor="text1" w:themeTint="FF" w:themeShade="FF"/>
                <w:lang w:val="en-US"/>
              </w:rPr>
              <w:t>nilai</w:t>
            </w:r>
            <w:r w:rsidRPr="5C7087E1" w:rsidR="007C505E">
              <w:rPr>
                <w:rFonts w:ascii="Bookman Old Style" w:hAnsi="Bookman Old Style" w:cs="Calibri"/>
                <w:color w:val="000000" w:themeColor="text1" w:themeTint="FF" w:themeShade="FF"/>
                <w:lang w:val="en-US"/>
              </w:rPr>
              <w:t xml:space="preserve"> </w:t>
            </w:r>
            <w:r w:rsidRPr="5C7087E1" w:rsidR="007C505E">
              <w:rPr>
                <w:rFonts w:ascii="Bookman Old Style" w:hAnsi="Bookman Old Style" w:cs="Calibri"/>
                <w:color w:val="000000" w:themeColor="text1" w:themeTint="FF" w:themeShade="FF"/>
                <w:lang w:val="en-US"/>
              </w:rPr>
              <w:t>wajar</w:t>
            </w:r>
            <w:r w:rsidRPr="5C7087E1" w:rsidR="007C505E">
              <w:rPr>
                <w:rFonts w:ascii="Bookman Old Style" w:hAnsi="Bookman Old Style" w:cs="Calibri"/>
                <w:color w:val="000000" w:themeColor="text1" w:themeTint="FF" w:themeShade="FF"/>
              </w:rPr>
              <w:t>;</w:t>
            </w:r>
            <w:r w:rsidRPr="5C7087E1" w:rsidR="007C505E">
              <w:rPr>
                <w:rFonts w:ascii="Bookman Old Style" w:hAnsi="Bookman Old Style" w:cs="Calibri"/>
                <w:color w:val="000000" w:themeColor="text1" w:themeTint="FF" w:themeShade="FF"/>
                <w:lang w:val="en-US"/>
              </w:rPr>
              <w:t xml:space="preserve"> dan</w:t>
            </w:r>
          </w:p>
        </w:tc>
        <w:tc>
          <w:tcPr>
            <w:tcW w:w="4935" w:type="dxa"/>
            <w:tcMar/>
          </w:tcPr>
          <w:p w:rsidRPr="00CF326F" w:rsidR="007C505E" w:rsidP="5C7087E1" w:rsidRDefault="007C505E" w14:paraId="43DC276F" w14:textId="77777777">
            <w:pPr>
              <w:pStyle w:val="ListParagraph"/>
              <w:numPr>
                <w:ilvl w:val="0"/>
                <w:numId w:val="38"/>
              </w:numPr>
              <w:spacing w:line="276" w:lineRule="auto"/>
              <w:ind w:left="788" w:hanging="426"/>
              <w:jc w:val="both"/>
              <w:rPr>
                <w:rFonts w:ascii="Bookman Old Style" w:hAnsi="Bookman Old Style" w:cs="Calibri"/>
                <w:color w:val="000000" w:themeColor="text1" w:themeTint="FF" w:themeShade="FF"/>
              </w:rPr>
            </w:pPr>
            <w:r w:rsidRPr="5C7087E1" w:rsidR="007C505E">
              <w:rPr>
                <w:rFonts w:ascii="Bookman Old Style" w:hAnsi="Bookman Old Style" w:cs="Calibri"/>
                <w:color w:val="000000" w:themeColor="text1" w:themeTint="FF" w:themeShade="FF"/>
              </w:rPr>
              <w:t>Diukur pada biaya perolehan;</w:t>
            </w:r>
          </w:p>
        </w:tc>
        <w:tc>
          <w:tcPr>
            <w:tcW w:w="3390" w:type="dxa"/>
            <w:tcMar/>
          </w:tcPr>
          <w:p w:rsidRPr="00CF326F" w:rsidR="007C505E" w:rsidP="5C7087E1" w:rsidRDefault="007C505E" w14:paraId="6FE196E7"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53580574" w14:textId="7577474B">
            <w:pPr>
              <w:pStyle w:val="Normal"/>
              <w:spacing w:line="276" w:lineRule="auto"/>
              <w:jc w:val="both"/>
              <w:rPr>
                <w:rFonts w:ascii="Bookman Old Style" w:hAnsi="Bookman Old Style" w:cs="Calibri"/>
                <w:color w:val="000000" w:themeColor="text1" w:themeTint="FF" w:themeShade="FF"/>
              </w:rPr>
            </w:pPr>
          </w:p>
        </w:tc>
      </w:tr>
      <w:tr w:rsidRPr="00CF326F" w:rsidR="007C505E" w:rsidTr="5C7087E1" w14:paraId="15302865" w14:textId="77777777">
        <w:trPr>
          <w:trHeight w:val="300"/>
        </w:trPr>
        <w:tc>
          <w:tcPr>
            <w:tcW w:w="4196" w:type="dxa"/>
            <w:tcMar/>
          </w:tcPr>
          <w:p w:rsidRPr="00CF326F" w:rsidR="007C505E" w:rsidP="5C7087E1" w:rsidRDefault="007C505E" w14:paraId="57110CA6" w14:textId="77777777">
            <w:pPr>
              <w:pStyle w:val="ListParagraph"/>
              <w:numPr>
                <w:ilvl w:val="1"/>
                <w:numId w:val="21"/>
              </w:numPr>
              <w:spacing w:line="276" w:lineRule="auto"/>
              <w:ind w:hanging="587"/>
              <w:jc w:val="both"/>
              <w:rPr>
                <w:rFonts w:ascii="Bookman Old Style" w:hAnsi="Bookman Old Style" w:cs="Calibri"/>
                <w:color w:val="000000" w:themeColor="text1" w:themeTint="FF" w:themeShade="FF"/>
              </w:rPr>
            </w:pPr>
            <w:r w:rsidRPr="5C7087E1" w:rsidR="007C505E">
              <w:rPr>
                <w:rFonts w:ascii="Bookman Old Style" w:hAnsi="Bookman Old Style" w:cs="Calibri"/>
                <w:color w:val="000000" w:themeColor="text1" w:themeTint="FF" w:themeShade="FF"/>
              </w:rPr>
              <w:t xml:space="preserve">Diukur pada </w:t>
            </w:r>
            <w:r w:rsidRPr="5C7087E1" w:rsidR="007C505E">
              <w:rPr>
                <w:rFonts w:ascii="Bookman Old Style" w:hAnsi="Bookman Old Style" w:cs="Calibri"/>
                <w:color w:val="000000" w:themeColor="text1" w:themeTint="FF" w:themeShade="FF"/>
                <w:lang w:val="en-US"/>
              </w:rPr>
              <w:t>biaya</w:t>
            </w:r>
            <w:r w:rsidRPr="5C7087E1" w:rsidR="007C505E">
              <w:rPr>
                <w:rFonts w:ascii="Bookman Old Style" w:hAnsi="Bookman Old Style" w:cs="Calibri"/>
                <w:color w:val="000000" w:themeColor="text1" w:themeTint="FF" w:themeShade="FF"/>
                <w:lang w:val="en-US"/>
              </w:rPr>
              <w:t xml:space="preserve"> </w:t>
            </w:r>
            <w:r w:rsidRPr="5C7087E1" w:rsidR="007C505E">
              <w:rPr>
                <w:rFonts w:ascii="Bookman Old Style" w:hAnsi="Bookman Old Style" w:cs="Calibri"/>
                <w:color w:val="000000" w:themeColor="text1" w:themeTint="FF" w:themeShade="FF"/>
                <w:lang w:val="en-US"/>
              </w:rPr>
              <w:t>perolehan</w:t>
            </w:r>
          </w:p>
        </w:tc>
        <w:tc>
          <w:tcPr>
            <w:tcW w:w="4935" w:type="dxa"/>
            <w:tcMar/>
          </w:tcPr>
          <w:p w:rsidRPr="00CF326F" w:rsidR="007C505E" w:rsidP="5C7087E1" w:rsidRDefault="007C505E" w14:paraId="441F334A" w14:textId="77777777">
            <w:pPr>
              <w:pStyle w:val="ListParagraph"/>
              <w:numPr>
                <w:ilvl w:val="0"/>
                <w:numId w:val="38"/>
              </w:numPr>
              <w:spacing w:line="276" w:lineRule="auto"/>
              <w:ind w:left="788" w:hanging="426"/>
              <w:jc w:val="both"/>
              <w:rPr>
                <w:rFonts w:ascii="Bookman Old Style" w:hAnsi="Bookman Old Style" w:cs="Calibri"/>
                <w:color w:val="000000" w:themeColor="text1" w:themeTint="FF" w:themeShade="FF"/>
              </w:rPr>
            </w:pPr>
            <w:r w:rsidRPr="5C7087E1" w:rsidR="007C505E">
              <w:rPr>
                <w:rFonts w:ascii="Bookman Old Style" w:hAnsi="Bookman Old Style" w:cs="Calibri"/>
                <w:color w:val="000000" w:themeColor="text1" w:themeTint="FF" w:themeShade="FF"/>
              </w:rPr>
              <w:t>Diukur pada nilai wajar melalui penghasilan komprehensif lain; atau</w:t>
            </w:r>
          </w:p>
        </w:tc>
        <w:tc>
          <w:tcPr>
            <w:tcW w:w="3390" w:type="dxa"/>
            <w:tcMar/>
          </w:tcPr>
          <w:p w:rsidRPr="00CF326F" w:rsidR="007C505E" w:rsidP="5C7087E1" w:rsidRDefault="007C505E" w14:paraId="7BFF88CD"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045C9253" w14:textId="6F0F2956">
            <w:pPr>
              <w:pStyle w:val="Normal"/>
              <w:spacing w:line="276" w:lineRule="auto"/>
              <w:jc w:val="both"/>
              <w:rPr>
                <w:rFonts w:ascii="Bookman Old Style" w:hAnsi="Bookman Old Style" w:cs="Calibri"/>
                <w:color w:val="000000" w:themeColor="text1" w:themeTint="FF" w:themeShade="FF"/>
              </w:rPr>
            </w:pPr>
          </w:p>
        </w:tc>
      </w:tr>
      <w:tr w:rsidRPr="00CF326F" w:rsidR="007C505E" w:rsidTr="5C7087E1" w14:paraId="189B3DF2" w14:textId="77777777">
        <w:trPr>
          <w:trHeight w:val="300"/>
        </w:trPr>
        <w:tc>
          <w:tcPr>
            <w:tcW w:w="4196" w:type="dxa"/>
            <w:tcMar/>
          </w:tcPr>
          <w:p w:rsidRPr="00CF326F" w:rsidR="007C505E" w:rsidP="5C7087E1" w:rsidRDefault="007C505E" w14:paraId="738A7132" w14:textId="77777777">
            <w:pPr>
              <w:pStyle w:val="ListParagraph"/>
              <w:spacing w:line="276" w:lineRule="auto"/>
              <w:ind w:left="1134"/>
              <w:jc w:val="both"/>
              <w:rPr>
                <w:rFonts w:ascii="Bookman Old Style" w:hAnsi="Bookman Old Style" w:cs="Calibri"/>
                <w:color w:val="000000" w:themeColor="text1" w:themeTint="FF" w:themeShade="FF"/>
              </w:rPr>
            </w:pPr>
          </w:p>
        </w:tc>
        <w:tc>
          <w:tcPr>
            <w:tcW w:w="4935" w:type="dxa"/>
            <w:tcMar/>
          </w:tcPr>
          <w:p w:rsidRPr="00CF326F" w:rsidR="007C505E" w:rsidP="5C7087E1" w:rsidRDefault="007C505E" w14:paraId="21258872" w14:textId="77777777">
            <w:pPr>
              <w:pStyle w:val="ListParagraph"/>
              <w:numPr>
                <w:ilvl w:val="0"/>
                <w:numId w:val="38"/>
              </w:numPr>
              <w:spacing w:line="276" w:lineRule="auto"/>
              <w:ind w:left="788" w:hanging="426"/>
              <w:jc w:val="both"/>
              <w:rPr>
                <w:rFonts w:ascii="Bookman Old Style" w:hAnsi="Bookman Old Style" w:cs="Calibri"/>
                <w:color w:val="000000" w:themeColor="text1" w:themeTint="FF" w:themeShade="FF"/>
              </w:rPr>
            </w:pPr>
            <w:r w:rsidRPr="5C7087E1" w:rsidR="007C505E">
              <w:rPr>
                <w:rFonts w:ascii="Bookman Old Style" w:hAnsi="Bookman Old Style" w:cs="Calibri"/>
                <w:color w:val="000000" w:themeColor="text1" w:themeTint="FF" w:themeShade="FF"/>
              </w:rPr>
              <w:t>Diukur pada nilai wajar melalui laba rugi.</w:t>
            </w:r>
          </w:p>
        </w:tc>
        <w:tc>
          <w:tcPr>
            <w:tcW w:w="3390" w:type="dxa"/>
            <w:tcMar/>
          </w:tcPr>
          <w:p w:rsidRPr="00CF326F" w:rsidR="007C505E" w:rsidP="5C7087E1" w:rsidRDefault="007C505E" w14:paraId="37F04BDD"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1F4930A6" w14:textId="4C48A270">
            <w:pPr>
              <w:pStyle w:val="Normal"/>
              <w:spacing w:line="276" w:lineRule="auto"/>
              <w:jc w:val="both"/>
              <w:rPr>
                <w:rFonts w:ascii="Bookman Old Style" w:hAnsi="Bookman Old Style" w:cs="Calibri"/>
                <w:color w:val="000000" w:themeColor="text1" w:themeTint="FF" w:themeShade="FF"/>
              </w:rPr>
            </w:pPr>
          </w:p>
        </w:tc>
      </w:tr>
      <w:tr w:rsidRPr="00CF326F" w:rsidR="007C505E" w:rsidTr="5C7087E1" w14:paraId="7966BE66" w14:textId="77777777">
        <w:trPr>
          <w:trHeight w:val="300"/>
        </w:trPr>
        <w:tc>
          <w:tcPr>
            <w:tcW w:w="4196" w:type="dxa"/>
            <w:tcMar/>
          </w:tcPr>
          <w:p w:rsidRPr="00CF326F" w:rsidR="007C505E" w:rsidP="5C7087E1" w:rsidRDefault="007C505E" w14:paraId="16A42C88" w14:textId="77777777">
            <w:pPr>
              <w:pStyle w:val="ListParagraph"/>
              <w:numPr>
                <w:ilvl w:val="2"/>
                <w:numId w:val="21"/>
              </w:numPr>
              <w:tabs>
                <w:tab w:val="clear" w:pos="1588"/>
              </w:tabs>
              <w:spacing w:line="276" w:lineRule="auto"/>
              <w:ind w:left="604" w:hanging="567"/>
              <w:jc w:val="both"/>
              <w:rPr>
                <w:rFonts w:ascii="Bookman Old Style" w:hAnsi="Bookman Old Style" w:cs="Calibri"/>
                <w:color w:val="000000" w:themeColor="text1" w:themeTint="FF" w:themeShade="FF"/>
                <w:lang w:val="en-US"/>
              </w:rPr>
            </w:pPr>
            <w:r w:rsidRPr="5C7087E1" w:rsidR="007C505E">
              <w:rPr>
                <w:rFonts w:ascii="Bookman Old Style" w:hAnsi="Bookman Old Style" w:cs="Calibri"/>
                <w:color w:val="000000" w:themeColor="text1" w:themeTint="FF" w:themeShade="FF"/>
                <w:lang w:val="id"/>
              </w:rPr>
              <w:t>Basis pengklasifikasian tersebut ditentukan oleh model usaha yang digunakan Bank</w:t>
            </w:r>
          </w:p>
        </w:tc>
        <w:tc>
          <w:tcPr>
            <w:tcW w:w="4935" w:type="dxa"/>
            <w:tcMar/>
          </w:tcPr>
          <w:p w:rsidRPr="00CF326F" w:rsidR="007C505E" w:rsidP="5C7087E1" w:rsidRDefault="007C505E" w14:paraId="334D190D" w14:textId="57894EE2">
            <w:pPr>
              <w:pStyle w:val="ListParagraph"/>
              <w:numPr>
                <w:ilvl w:val="0"/>
                <w:numId w:val="10"/>
              </w:numPr>
              <w:spacing w:line="276" w:lineRule="auto"/>
              <w:ind w:left="362" w:hanging="362"/>
              <w:jc w:val="both"/>
              <w:rPr>
                <w:rFonts w:ascii="Bookman Old Style" w:hAnsi="Bookman Old Style" w:cs="Calibri"/>
                <w:color w:val="000000" w:themeColor="text1" w:themeTint="FF" w:themeShade="FF"/>
              </w:rPr>
            </w:pPr>
            <w:r w:rsidRPr="5C7087E1" w:rsidR="007C505E">
              <w:rPr>
                <w:rFonts w:ascii="Bookman Old Style" w:hAnsi="Bookman Old Style" w:cs="Calibri"/>
                <w:color w:val="000000" w:themeColor="text1" w:themeTint="FF" w:themeShade="FF"/>
              </w:rPr>
              <w:t xml:space="preserve">Basis pengklasifikasian tersebut ditentukan oleh model usaha yang digunakan Bank. </w:t>
            </w:r>
          </w:p>
        </w:tc>
        <w:tc>
          <w:tcPr>
            <w:tcW w:w="3390" w:type="dxa"/>
            <w:tcMar/>
          </w:tcPr>
          <w:p w:rsidRPr="00CF326F" w:rsidR="007C505E" w:rsidP="5C7087E1" w:rsidRDefault="007C505E" w14:paraId="2FC6D1AE"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57EE4C98" w14:textId="501D628F">
            <w:pPr>
              <w:pStyle w:val="Normal"/>
              <w:spacing w:line="276" w:lineRule="auto"/>
              <w:jc w:val="both"/>
              <w:rPr>
                <w:rFonts w:ascii="Bookman Old Style" w:hAnsi="Bookman Old Style" w:cs="Calibri"/>
                <w:color w:val="000000" w:themeColor="text1" w:themeTint="FF" w:themeShade="FF"/>
              </w:rPr>
            </w:pPr>
          </w:p>
        </w:tc>
      </w:tr>
      <w:tr w:rsidRPr="00CF326F" w:rsidR="007C505E" w:rsidTr="5C7087E1" w14:paraId="7F9A68E9" w14:textId="77777777">
        <w:trPr>
          <w:trHeight w:val="300"/>
        </w:trPr>
        <w:tc>
          <w:tcPr>
            <w:tcW w:w="4196" w:type="dxa"/>
            <w:tcMar/>
          </w:tcPr>
          <w:p w:rsidRPr="00CF326F" w:rsidR="007C505E" w:rsidP="5C7087E1" w:rsidRDefault="007C505E" w14:paraId="75A3461D" w14:textId="77777777">
            <w:pPr>
              <w:numPr>
                <w:ilvl w:val="3"/>
                <w:numId w:val="31"/>
              </w:numPr>
              <w:spacing w:line="276" w:lineRule="auto"/>
              <w:ind w:left="1171"/>
              <w:jc w:val="both"/>
              <w:rPr>
                <w:rFonts w:ascii="Bookman Old Style" w:hAnsi="Bookman Old Style" w:cs="Calibri"/>
                <w:color w:val="000000" w:themeColor="text1" w:themeTint="FF" w:themeShade="FF"/>
              </w:rPr>
            </w:pPr>
            <w:r w:rsidRPr="5C7087E1" w:rsidR="007C505E">
              <w:rPr>
                <w:rFonts w:ascii="Bookman Old Style" w:hAnsi="Bookman Old Style" w:cs="Calibri"/>
                <w:color w:val="000000" w:themeColor="text1" w:themeTint="FF" w:themeShade="FF"/>
                <w:lang w:val="id"/>
              </w:rPr>
              <w:t>Jika model usahanya bertujuan tidak untuk memperoleh arus kas kontraktual atau persyaratan kontraktual tidak menentukan tanggal tertentu dan/atau bagi hasil (</w:t>
            </w:r>
            <w:r w:rsidRPr="5C7087E1" w:rsidR="007C505E">
              <w:rPr>
                <w:rFonts w:ascii="Bookman Old Style" w:hAnsi="Bookman Old Style" w:cs="Calibri"/>
                <w:i w:val="1"/>
                <w:iCs w:val="1"/>
                <w:color w:val="000000" w:themeColor="text1" w:themeTint="FF" w:themeShade="FF"/>
                <w:lang w:val="id"/>
              </w:rPr>
              <w:t>mudharabah</w:t>
            </w:r>
            <w:r w:rsidRPr="5C7087E1" w:rsidR="007C505E">
              <w:rPr>
                <w:rFonts w:ascii="Bookman Old Style" w:hAnsi="Bookman Old Style" w:cs="Calibri"/>
                <w:color w:val="000000" w:themeColor="text1" w:themeTint="FF" w:themeShade="FF"/>
                <w:lang w:val="id"/>
              </w:rPr>
              <w:t>) atau imbalan (</w:t>
            </w:r>
            <w:r w:rsidRPr="5C7087E1" w:rsidR="007C505E">
              <w:rPr>
                <w:rFonts w:ascii="Bookman Old Style" w:hAnsi="Bookman Old Style" w:cs="Calibri"/>
                <w:i w:val="1"/>
                <w:iCs w:val="1"/>
                <w:color w:val="000000" w:themeColor="text1" w:themeTint="FF" w:themeShade="FF"/>
                <w:lang w:val="id"/>
              </w:rPr>
              <w:t>ijarah</w:t>
            </w:r>
            <w:r w:rsidRPr="5C7087E1" w:rsidR="007C505E">
              <w:rPr>
                <w:rFonts w:ascii="Bookman Old Style" w:hAnsi="Bookman Old Style" w:cs="Calibri"/>
                <w:color w:val="000000" w:themeColor="text1" w:themeTint="FF" w:themeShade="FF"/>
                <w:lang w:val="id"/>
              </w:rPr>
              <w:t>), maka investasi tersebut diukur pada nilai wajar.</w:t>
            </w:r>
          </w:p>
        </w:tc>
        <w:tc>
          <w:tcPr>
            <w:tcW w:w="4935" w:type="dxa"/>
            <w:tcMar/>
          </w:tcPr>
          <w:p w:rsidRPr="00CF326F" w:rsidR="007C505E" w:rsidP="5C7087E1" w:rsidRDefault="007C505E" w14:paraId="13C5B881" w14:textId="77777777">
            <w:pPr>
              <w:pStyle w:val="ListParagraph"/>
              <w:numPr>
                <w:ilvl w:val="3"/>
                <w:numId w:val="39"/>
              </w:numPr>
              <w:spacing w:line="276" w:lineRule="auto"/>
              <w:ind w:left="788" w:hanging="426"/>
              <w:jc w:val="both"/>
              <w:rPr>
                <w:rFonts w:ascii="Bookman Old Style" w:hAnsi="Bookman Old Style" w:cs="Calibri"/>
                <w:color w:val="000000" w:themeColor="text1" w:themeTint="FF" w:themeShade="FF"/>
              </w:rPr>
            </w:pPr>
            <w:r w:rsidRPr="5C7087E1" w:rsidR="007C505E">
              <w:rPr>
                <w:rFonts w:ascii="Bookman Old Style" w:hAnsi="Bookman Old Style" w:cs="Calibri"/>
                <w:color w:val="000000" w:themeColor="text1" w:themeTint="FF" w:themeShade="FF"/>
              </w:rPr>
              <w:t>Jika model usahanya bertujuan untuk memperoleh arus kas kontraktual dan persyaratan kontraktual menentukan tanggal tertentu pembayaran pokok dan/atau bagi hasil (</w:t>
            </w:r>
            <w:r w:rsidRPr="5C7087E1" w:rsidR="007C505E">
              <w:rPr>
                <w:rFonts w:ascii="Bookman Old Style" w:hAnsi="Bookman Old Style" w:cs="Calibri"/>
                <w:color w:val="000000" w:themeColor="text1" w:themeTint="FF" w:themeShade="FF"/>
              </w:rPr>
              <w:t>mudarabah</w:t>
            </w:r>
            <w:r w:rsidRPr="5C7087E1" w:rsidR="007C505E">
              <w:rPr>
                <w:rFonts w:ascii="Bookman Old Style" w:hAnsi="Bookman Old Style" w:cs="Calibri"/>
                <w:color w:val="000000" w:themeColor="text1" w:themeTint="FF" w:themeShade="FF"/>
              </w:rPr>
              <w:t>) atau imbalan (</w:t>
            </w:r>
            <w:r w:rsidRPr="5C7087E1" w:rsidR="007C505E">
              <w:rPr>
                <w:rFonts w:ascii="Bookman Old Style" w:hAnsi="Bookman Old Style" w:cs="Calibri"/>
                <w:i w:val="1"/>
                <w:iCs w:val="1"/>
                <w:color w:val="000000" w:themeColor="text1" w:themeTint="FF" w:themeShade="FF"/>
              </w:rPr>
              <w:t>ijarah</w:t>
            </w:r>
            <w:r w:rsidRPr="5C7087E1" w:rsidR="007C505E">
              <w:rPr>
                <w:rFonts w:ascii="Bookman Old Style" w:hAnsi="Bookman Old Style" w:cs="Calibri"/>
                <w:color w:val="000000" w:themeColor="text1" w:themeTint="FF" w:themeShade="FF"/>
              </w:rPr>
              <w:t>), maka investasi tersebut diukur pada biaya perolehan.</w:t>
            </w:r>
          </w:p>
        </w:tc>
        <w:tc>
          <w:tcPr>
            <w:tcW w:w="3390" w:type="dxa"/>
            <w:tcMar/>
          </w:tcPr>
          <w:p w:rsidRPr="00CF326F" w:rsidR="007C505E" w:rsidP="5C7087E1" w:rsidRDefault="007C505E" w14:paraId="2343EAFB"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6C3BAFF8" w14:textId="6589B026">
            <w:pPr>
              <w:pStyle w:val="Normal"/>
              <w:spacing w:line="276" w:lineRule="auto"/>
              <w:jc w:val="both"/>
              <w:rPr>
                <w:rFonts w:ascii="Bookman Old Style" w:hAnsi="Bookman Old Style" w:cs="Calibri"/>
                <w:color w:val="000000" w:themeColor="text1" w:themeTint="FF" w:themeShade="FF"/>
              </w:rPr>
            </w:pPr>
          </w:p>
        </w:tc>
      </w:tr>
      <w:tr w:rsidRPr="00CF326F" w:rsidR="007C505E" w:rsidTr="5C7087E1" w14:paraId="6DBC86E0" w14:textId="77777777">
        <w:trPr>
          <w:trHeight w:val="300"/>
        </w:trPr>
        <w:tc>
          <w:tcPr>
            <w:tcW w:w="4196" w:type="dxa"/>
            <w:tcMar/>
          </w:tcPr>
          <w:p w:rsidRPr="00CF326F" w:rsidR="007C505E" w:rsidP="5C7087E1" w:rsidRDefault="007C505E" w14:paraId="61B7A8A8" w14:textId="77777777">
            <w:pPr>
              <w:numPr>
                <w:ilvl w:val="3"/>
                <w:numId w:val="31"/>
              </w:numPr>
              <w:spacing w:line="276" w:lineRule="auto"/>
              <w:ind w:left="1171"/>
              <w:jc w:val="both"/>
              <w:rPr>
                <w:rFonts w:ascii="Bookman Old Style" w:hAnsi="Bookman Old Style" w:cs="Calibri"/>
                <w:color w:val="000000" w:themeColor="text1" w:themeTint="FF" w:themeShade="FF"/>
                <w:lang w:val="id"/>
              </w:rPr>
            </w:pPr>
            <w:r w:rsidRPr="5C7087E1" w:rsidR="007C505E">
              <w:rPr>
                <w:rFonts w:ascii="Bookman Old Style" w:hAnsi="Bookman Old Style" w:cs="Calibri"/>
                <w:color w:val="000000" w:themeColor="text1" w:themeTint="FF" w:themeShade="FF"/>
                <w:lang w:val="id"/>
              </w:rPr>
              <w:t>Jika model usahanya bertujuan untuk memperoleh arus kas kontraktual dan persyaratan kontraktual menentukan tanggal tertentu dan/atau bagi hasil (</w:t>
            </w:r>
            <w:r w:rsidRPr="5C7087E1" w:rsidR="007C505E">
              <w:rPr>
                <w:rFonts w:ascii="Bookman Old Style" w:hAnsi="Bookman Old Style" w:cs="Calibri"/>
                <w:i w:val="1"/>
                <w:iCs w:val="1"/>
                <w:color w:val="000000" w:themeColor="text1" w:themeTint="FF" w:themeShade="FF"/>
                <w:lang w:val="id"/>
              </w:rPr>
              <w:t>mudharabah</w:t>
            </w:r>
            <w:r w:rsidRPr="5C7087E1" w:rsidR="007C505E">
              <w:rPr>
                <w:rFonts w:ascii="Bookman Old Style" w:hAnsi="Bookman Old Style" w:cs="Calibri"/>
                <w:color w:val="000000" w:themeColor="text1" w:themeTint="FF" w:themeShade="FF"/>
                <w:lang w:val="id"/>
              </w:rPr>
              <w:t>) atau imbalan (</w:t>
            </w:r>
            <w:r w:rsidRPr="5C7087E1" w:rsidR="007C505E">
              <w:rPr>
                <w:rFonts w:ascii="Bookman Old Style" w:hAnsi="Bookman Old Style" w:cs="Calibri"/>
                <w:i w:val="1"/>
                <w:iCs w:val="1"/>
                <w:color w:val="000000" w:themeColor="text1" w:themeTint="FF" w:themeShade="FF"/>
                <w:lang w:val="id"/>
              </w:rPr>
              <w:t>ijarah</w:t>
            </w:r>
            <w:r w:rsidRPr="5C7087E1" w:rsidR="007C505E">
              <w:rPr>
                <w:rFonts w:ascii="Bookman Old Style" w:hAnsi="Bookman Old Style" w:cs="Calibri"/>
                <w:color w:val="000000" w:themeColor="text1" w:themeTint="FF" w:themeShade="FF"/>
                <w:lang w:val="id"/>
              </w:rPr>
              <w:t>), maka investasi tersebut diukur pada biaya perolehan.</w:t>
            </w:r>
          </w:p>
          <w:p w:rsidRPr="00CF326F" w:rsidR="007C505E" w:rsidP="5C7087E1" w:rsidRDefault="007C505E" w14:paraId="5DCE122A" w14:textId="77777777">
            <w:pPr>
              <w:spacing w:line="276" w:lineRule="auto"/>
              <w:ind w:left="604"/>
              <w:jc w:val="both"/>
              <w:rPr>
                <w:rFonts w:ascii="Bookman Old Style" w:hAnsi="Bookman Old Style" w:cs="Calibri"/>
                <w:color w:val="000000" w:themeColor="text1" w:themeTint="FF" w:themeShade="FF"/>
                <w:lang w:val="id"/>
              </w:rPr>
            </w:pPr>
          </w:p>
        </w:tc>
        <w:tc>
          <w:tcPr>
            <w:tcW w:w="4935" w:type="dxa"/>
            <w:tcMar/>
          </w:tcPr>
          <w:p w:rsidRPr="00CF326F" w:rsidR="007C505E" w:rsidP="5C7087E1" w:rsidRDefault="007C505E" w14:paraId="459BCCFE" w14:textId="7653F2D9">
            <w:pPr>
              <w:pStyle w:val="ListParagraph"/>
              <w:numPr>
                <w:ilvl w:val="3"/>
                <w:numId w:val="39"/>
              </w:numPr>
              <w:spacing w:line="276" w:lineRule="auto"/>
              <w:ind w:left="788" w:hanging="426"/>
              <w:jc w:val="both"/>
              <w:rPr>
                <w:rFonts w:ascii="Bookman Old Style" w:hAnsi="Bookman Old Style" w:cs="Calibri"/>
                <w:color w:val="000000" w:themeColor="text1" w:themeTint="FF" w:themeShade="FF"/>
              </w:rPr>
            </w:pPr>
            <w:r w:rsidRPr="5C7087E1" w:rsidR="007C505E">
              <w:rPr>
                <w:rFonts w:ascii="Bookman Old Style" w:hAnsi="Bookman Old Style" w:cs="Calibri"/>
                <w:color w:val="000000" w:themeColor="text1" w:themeTint="FF" w:themeShade="FF"/>
              </w:rPr>
              <w:t>Jika model usahanya bertujuan untuk memperoleh arus kas kontraktual dan melakukan penjualan serta persyaratan kontraktual menentukan tanggal tertentu pembayaran pokok dan/atau bagi hasil (</w:t>
            </w:r>
            <w:r w:rsidRPr="5C7087E1" w:rsidR="00CF326F">
              <w:rPr>
                <w:rFonts w:ascii="Bookman Old Style" w:hAnsi="Bookman Old Style" w:cs="Calibri"/>
                <w:color w:val="000000" w:themeColor="text1" w:themeTint="FF" w:themeShade="FF"/>
              </w:rPr>
              <w:t>mudarabah</w:t>
            </w:r>
            <w:r w:rsidRPr="5C7087E1" w:rsidR="007C505E">
              <w:rPr>
                <w:rFonts w:ascii="Bookman Old Style" w:hAnsi="Bookman Old Style" w:cs="Calibri"/>
                <w:color w:val="000000" w:themeColor="text1" w:themeTint="FF" w:themeShade="FF"/>
              </w:rPr>
              <w:t>) atau imbalan (</w:t>
            </w:r>
            <w:r w:rsidRPr="5C7087E1" w:rsidR="007C505E">
              <w:rPr>
                <w:rFonts w:ascii="Bookman Old Style" w:hAnsi="Bookman Old Style" w:cs="Calibri"/>
                <w:i w:val="1"/>
                <w:iCs w:val="1"/>
                <w:color w:val="000000" w:themeColor="text1" w:themeTint="FF" w:themeShade="FF"/>
              </w:rPr>
              <w:t>ijarah</w:t>
            </w:r>
            <w:r w:rsidRPr="5C7087E1" w:rsidR="007C505E">
              <w:rPr>
                <w:rFonts w:ascii="Bookman Old Style" w:hAnsi="Bookman Old Style" w:cs="Calibri"/>
                <w:color w:val="000000" w:themeColor="text1" w:themeTint="FF" w:themeShade="FF"/>
              </w:rPr>
              <w:t>), maka investasi tersebut diukur pada nilai wajar melalui penghasilan komprehensif lain.</w:t>
            </w:r>
          </w:p>
        </w:tc>
        <w:tc>
          <w:tcPr>
            <w:tcW w:w="3390" w:type="dxa"/>
            <w:tcMar/>
          </w:tcPr>
          <w:p w:rsidRPr="00CF326F" w:rsidR="007C505E" w:rsidP="5C7087E1" w:rsidRDefault="007C505E" w14:paraId="05141028"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7918EE5A" w14:textId="030A4C9E">
            <w:pPr>
              <w:pStyle w:val="Normal"/>
              <w:spacing w:line="276" w:lineRule="auto"/>
              <w:jc w:val="both"/>
              <w:rPr>
                <w:rFonts w:ascii="Bookman Old Style" w:hAnsi="Bookman Old Style" w:cs="Calibri"/>
                <w:color w:val="000000" w:themeColor="text1" w:themeTint="FF" w:themeShade="FF"/>
              </w:rPr>
            </w:pPr>
          </w:p>
        </w:tc>
      </w:tr>
      <w:tr w:rsidRPr="00CF326F" w:rsidR="007C505E" w:rsidTr="5C7087E1" w14:paraId="1DE93914" w14:textId="77777777">
        <w:trPr>
          <w:trHeight w:val="300"/>
        </w:trPr>
        <w:tc>
          <w:tcPr>
            <w:tcW w:w="4196" w:type="dxa"/>
            <w:tcMar/>
          </w:tcPr>
          <w:p w:rsidRPr="00CF326F" w:rsidR="007C505E" w:rsidP="5C7087E1" w:rsidRDefault="007C505E" w14:paraId="748F2FFD" w14:textId="77777777">
            <w:pPr>
              <w:pStyle w:val="ListParagraph"/>
              <w:spacing w:line="276" w:lineRule="auto"/>
              <w:ind w:left="1134"/>
              <w:jc w:val="both"/>
              <w:rPr>
                <w:rFonts w:ascii="Bookman Old Style" w:hAnsi="Bookman Old Style" w:cs="Calibri"/>
                <w:color w:val="000000" w:themeColor="text1" w:themeTint="FF" w:themeShade="FF"/>
              </w:rPr>
            </w:pPr>
          </w:p>
        </w:tc>
        <w:tc>
          <w:tcPr>
            <w:tcW w:w="4935" w:type="dxa"/>
            <w:tcMar/>
          </w:tcPr>
          <w:p w:rsidRPr="00CF326F" w:rsidR="007C505E" w:rsidP="5C7087E1" w:rsidRDefault="007C505E" w14:paraId="3430FD6A" w14:textId="77777777">
            <w:pPr>
              <w:pStyle w:val="ListParagraph"/>
              <w:numPr>
                <w:ilvl w:val="3"/>
                <w:numId w:val="39"/>
              </w:numPr>
              <w:spacing w:line="276" w:lineRule="auto"/>
              <w:ind w:left="788" w:hanging="426"/>
              <w:jc w:val="both"/>
              <w:rPr>
                <w:rFonts w:ascii="Bookman Old Style" w:hAnsi="Bookman Old Style" w:cs="Calibri"/>
                <w:color w:val="000000" w:themeColor="text1" w:themeTint="FF" w:themeShade="FF"/>
              </w:rPr>
            </w:pPr>
            <w:r w:rsidRPr="5C7087E1" w:rsidR="007C505E">
              <w:rPr>
                <w:rFonts w:ascii="Bookman Old Style" w:hAnsi="Bookman Old Style" w:cs="Calibri"/>
                <w:color w:val="000000" w:themeColor="text1" w:themeTint="FF" w:themeShade="FF"/>
              </w:rPr>
              <w:t>Jika model usahanya bertujuan untuk melakukan penjualan atau diperdagangkan (</w:t>
            </w:r>
            <w:r w:rsidRPr="5C7087E1" w:rsidR="007C505E">
              <w:rPr>
                <w:rFonts w:ascii="Bookman Old Style" w:hAnsi="Bookman Old Style" w:cs="Calibri"/>
                <w:i w:val="1"/>
                <w:iCs w:val="1"/>
                <w:color w:val="000000" w:themeColor="text1" w:themeTint="FF" w:themeShade="FF"/>
              </w:rPr>
              <w:t>trading</w:t>
            </w:r>
            <w:r w:rsidRPr="5C7087E1" w:rsidR="007C505E">
              <w:rPr>
                <w:rFonts w:ascii="Bookman Old Style" w:hAnsi="Bookman Old Style" w:cs="Calibri"/>
                <w:color w:val="000000" w:themeColor="text1" w:themeTint="FF" w:themeShade="FF"/>
              </w:rPr>
              <w:t>), maka investasi tersebut diukur pada nilai wajar melalui laba rugi.</w:t>
            </w:r>
          </w:p>
        </w:tc>
        <w:tc>
          <w:tcPr>
            <w:tcW w:w="3390" w:type="dxa"/>
            <w:tcMar/>
          </w:tcPr>
          <w:p w:rsidRPr="00CF326F" w:rsidR="007C505E" w:rsidP="5C7087E1" w:rsidRDefault="007C505E" w14:paraId="567692C3"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2E8958C4" w14:textId="001FD0B0">
            <w:pPr>
              <w:pStyle w:val="Normal"/>
              <w:spacing w:line="276" w:lineRule="auto"/>
              <w:jc w:val="both"/>
              <w:rPr>
                <w:rFonts w:ascii="Bookman Old Style" w:hAnsi="Bookman Old Style" w:cs="Calibri"/>
                <w:color w:val="000000" w:themeColor="text1" w:themeTint="FF" w:themeShade="FF"/>
              </w:rPr>
            </w:pPr>
          </w:p>
        </w:tc>
      </w:tr>
      <w:tr w:rsidRPr="00CF326F" w:rsidR="007C505E" w:rsidTr="5C7087E1" w14:paraId="630D93AD" w14:textId="77777777">
        <w:trPr>
          <w:trHeight w:val="300"/>
        </w:trPr>
        <w:tc>
          <w:tcPr>
            <w:tcW w:w="4196" w:type="dxa"/>
            <w:tcMar/>
          </w:tcPr>
          <w:p w:rsidRPr="00CF326F" w:rsidR="007C505E" w:rsidP="5C7087E1" w:rsidRDefault="007C505E" w14:paraId="173F7FDF" w14:textId="77777777">
            <w:pPr>
              <w:spacing w:line="276" w:lineRule="auto"/>
              <w:jc w:val="both"/>
              <w:rPr>
                <w:rFonts w:ascii="Bookman Old Style" w:hAnsi="Bookman Old Style" w:cs="Calibri"/>
                <w:color w:val="000000" w:themeColor="text1" w:themeTint="FF" w:themeShade="FF"/>
              </w:rPr>
            </w:pPr>
            <w:r w:rsidRPr="5C7087E1" w:rsidR="007C505E">
              <w:rPr>
                <w:rFonts w:ascii="Bookman Old Style" w:hAnsi="Bookman Old Style" w:cs="Calibri"/>
                <w:color w:val="000000" w:themeColor="text1" w:themeTint="FF" w:themeShade="FF"/>
                <w:lang w:val="id"/>
              </w:rPr>
              <w:t>Model usaha dimaksud harus ditetapkan oleh Manajemen Bank dan tidak diterapkan pada setiap surat berharga secara individual, tetapi pada level portofolio</w:t>
            </w:r>
          </w:p>
        </w:tc>
        <w:tc>
          <w:tcPr>
            <w:tcW w:w="4935" w:type="dxa"/>
            <w:tcMar/>
          </w:tcPr>
          <w:p w:rsidRPr="00CF326F" w:rsidR="007C505E" w:rsidP="5C7087E1" w:rsidRDefault="007C505E" w14:paraId="7A194C0D" w14:textId="69E16584">
            <w:pPr>
              <w:spacing w:line="276" w:lineRule="auto"/>
              <w:ind w:left="362"/>
              <w:jc w:val="both"/>
              <w:rPr>
                <w:rFonts w:ascii="Bookman Old Style" w:hAnsi="Bookman Old Style" w:cs="Calibri"/>
                <w:color w:val="000000" w:themeColor="text1" w:themeTint="FF" w:themeShade="FF"/>
              </w:rPr>
            </w:pPr>
            <w:r w:rsidRPr="5C7087E1" w:rsidR="007C505E">
              <w:rPr>
                <w:rFonts w:ascii="Bookman Old Style" w:hAnsi="Bookman Old Style" w:cs="Calibri"/>
                <w:color w:val="000000" w:themeColor="text1" w:themeTint="FF" w:themeShade="FF"/>
              </w:rPr>
              <w:t>Model usaha dimaksud harus ditetapkan oleh Manajemen Bank dan tidak diterapkan pada setiap surat berharga secara individual, tetapi pada level portofolio.</w:t>
            </w:r>
          </w:p>
        </w:tc>
        <w:tc>
          <w:tcPr>
            <w:tcW w:w="3390" w:type="dxa"/>
            <w:tcMar/>
          </w:tcPr>
          <w:p w:rsidRPr="00CF326F" w:rsidR="007C505E" w:rsidP="5C7087E1" w:rsidRDefault="007C505E" w14:paraId="378777D9"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53292498" w14:textId="40732A1A">
            <w:pPr>
              <w:pStyle w:val="Normal"/>
              <w:spacing w:line="276" w:lineRule="auto"/>
              <w:jc w:val="both"/>
              <w:rPr>
                <w:rFonts w:ascii="Bookman Old Style" w:hAnsi="Bookman Old Style" w:cs="Calibri"/>
                <w:color w:val="000000" w:themeColor="text1" w:themeTint="FF" w:themeShade="FF"/>
              </w:rPr>
            </w:pPr>
          </w:p>
        </w:tc>
      </w:tr>
      <w:tr w:rsidRPr="00CF326F" w:rsidR="007C505E" w:rsidTr="5C7087E1" w14:paraId="0CC0A0BA" w14:textId="77777777">
        <w:trPr>
          <w:trHeight w:val="300"/>
        </w:trPr>
        <w:tc>
          <w:tcPr>
            <w:tcW w:w="4196" w:type="dxa"/>
            <w:tcMar/>
          </w:tcPr>
          <w:p w:rsidRPr="00CF326F" w:rsidR="007C505E" w:rsidP="5C7087E1" w:rsidRDefault="007C505E" w14:paraId="1AE73781" w14:textId="77777777">
            <w:pPr>
              <w:spacing w:line="276" w:lineRule="auto"/>
              <w:jc w:val="both"/>
              <w:rPr>
                <w:rFonts w:ascii="Bookman Old Style" w:hAnsi="Bookman Old Style" w:cs="Calibri"/>
                <w:color w:val="000000" w:themeColor="text1" w:themeTint="FF" w:themeShade="FF"/>
                <w:lang w:val="id"/>
              </w:rPr>
            </w:pPr>
            <w:r w:rsidRPr="5C7087E1" w:rsidR="007C505E">
              <w:rPr>
                <w:rFonts w:ascii="Bookman Old Style" w:hAnsi="Bookman Old Style" w:cs="Calibri"/>
                <w:color w:val="000000" w:themeColor="text1" w:themeTint="FF" w:themeShade="FF"/>
                <w:lang w:val="id"/>
              </w:rPr>
              <w:t xml:space="preserve">Model usaha yang bertujuan untuk memperoleh arus kas kontraktual tidak mengharuskan Bank untuk memiliki </w:t>
            </w:r>
            <w:r w:rsidRPr="5C7087E1" w:rsidR="007C505E">
              <w:rPr>
                <w:rFonts w:ascii="Bookman Old Style" w:hAnsi="Bookman Old Style" w:cs="Calibri"/>
                <w:i w:val="1"/>
                <w:iCs w:val="1"/>
                <w:color w:val="000000" w:themeColor="text1" w:themeTint="FF" w:themeShade="FF"/>
                <w:lang w:val="id"/>
              </w:rPr>
              <w:t xml:space="preserve">sukuk </w:t>
            </w:r>
            <w:r w:rsidRPr="5C7087E1" w:rsidR="007C505E">
              <w:rPr>
                <w:rFonts w:ascii="Bookman Old Style" w:hAnsi="Bookman Old Style" w:cs="Calibri"/>
                <w:color w:val="000000" w:themeColor="text1" w:themeTint="FF" w:themeShade="FF"/>
                <w:lang w:val="id"/>
              </w:rPr>
              <w:t xml:space="preserve">hingga jatuh tempo. Penjualan </w:t>
            </w:r>
            <w:r w:rsidRPr="5C7087E1" w:rsidR="007C505E">
              <w:rPr>
                <w:rFonts w:ascii="Bookman Old Style" w:hAnsi="Bookman Old Style" w:cs="Calibri"/>
                <w:i w:val="1"/>
                <w:iCs w:val="1"/>
                <w:color w:val="000000" w:themeColor="text1" w:themeTint="FF" w:themeShade="FF"/>
                <w:lang w:val="id"/>
              </w:rPr>
              <w:t xml:space="preserve">sukuk </w:t>
            </w:r>
            <w:r w:rsidRPr="5C7087E1" w:rsidR="007C505E">
              <w:rPr>
                <w:rFonts w:ascii="Bookman Old Style" w:hAnsi="Bookman Old Style" w:cs="Calibri"/>
                <w:color w:val="000000" w:themeColor="text1" w:themeTint="FF" w:themeShade="FF"/>
                <w:lang w:val="id"/>
              </w:rPr>
              <w:t>sebelum jatuh tempo dapat dilakukan jika:</w:t>
            </w:r>
          </w:p>
          <w:p w:rsidRPr="00CF326F" w:rsidR="007C505E" w:rsidP="5C7087E1" w:rsidRDefault="007C505E" w14:paraId="334919AB" w14:textId="77777777">
            <w:pPr>
              <w:spacing w:line="276" w:lineRule="auto"/>
              <w:jc w:val="both"/>
              <w:rPr>
                <w:rFonts w:ascii="Bookman Old Style" w:hAnsi="Bookman Old Style" w:cs="Calibri"/>
                <w:color w:val="000000" w:themeColor="text1" w:themeTint="FF" w:themeShade="FF"/>
              </w:rPr>
            </w:pPr>
          </w:p>
        </w:tc>
        <w:tc>
          <w:tcPr>
            <w:tcW w:w="4935" w:type="dxa"/>
            <w:tcMar/>
          </w:tcPr>
          <w:p w:rsidRPr="00CF326F" w:rsidR="007C505E" w:rsidP="5C7087E1" w:rsidRDefault="007C505E" w14:paraId="166A8BBE" w14:textId="41D52DAE">
            <w:pPr>
              <w:pStyle w:val="ListParagraph"/>
              <w:numPr>
                <w:ilvl w:val="0"/>
                <w:numId w:val="10"/>
              </w:numPr>
              <w:spacing w:line="276" w:lineRule="auto"/>
              <w:ind w:left="362" w:hanging="362"/>
              <w:jc w:val="both"/>
              <w:rPr>
                <w:rFonts w:ascii="Bookman Old Style" w:hAnsi="Bookman Old Style" w:cs="Calibri"/>
                <w:color w:val="000000" w:themeColor="text1" w:themeTint="FF" w:themeShade="FF"/>
              </w:rPr>
            </w:pPr>
            <w:r w:rsidRPr="5C7087E1" w:rsidR="007C505E">
              <w:rPr>
                <w:rFonts w:ascii="Bookman Old Style" w:hAnsi="Bookman Old Style" w:cs="Calibri"/>
                <w:color w:val="000000" w:themeColor="text1" w:themeTint="FF" w:themeShade="FF"/>
              </w:rPr>
              <w:t>Model usaha yang bertujuan untuk memperoleh arus kas kontraktual tidak mengharuskan Bank untuk memiliki sukuk hingga jatuh tempo. Penjualan sukuk sebelum jatuh tempo dapat dilakukan jika:</w:t>
            </w:r>
          </w:p>
        </w:tc>
        <w:tc>
          <w:tcPr>
            <w:tcW w:w="3390" w:type="dxa"/>
            <w:tcMar/>
          </w:tcPr>
          <w:p w:rsidRPr="00CF326F" w:rsidR="007C505E" w:rsidP="5C7087E1" w:rsidRDefault="007C505E" w14:paraId="107FAA9A"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31FBEC82" w14:textId="4D2CAE9C">
            <w:pPr>
              <w:pStyle w:val="Normal"/>
              <w:spacing w:line="276" w:lineRule="auto"/>
              <w:jc w:val="both"/>
              <w:rPr>
                <w:rFonts w:ascii="Bookman Old Style" w:hAnsi="Bookman Old Style" w:cs="Calibri"/>
                <w:color w:val="000000" w:themeColor="text1" w:themeTint="FF" w:themeShade="FF"/>
              </w:rPr>
            </w:pPr>
          </w:p>
        </w:tc>
      </w:tr>
      <w:tr w:rsidRPr="00CF326F" w:rsidR="007C505E" w:rsidTr="5C7087E1" w14:paraId="11B497A1" w14:textId="77777777">
        <w:trPr>
          <w:trHeight w:val="300"/>
        </w:trPr>
        <w:tc>
          <w:tcPr>
            <w:tcW w:w="4196" w:type="dxa"/>
            <w:tcMar/>
          </w:tcPr>
          <w:p w:rsidRPr="00CF326F" w:rsidR="007C505E" w:rsidP="5C7087E1" w:rsidRDefault="007C505E" w14:paraId="54E2BDAF" w14:textId="77777777">
            <w:pPr>
              <w:pStyle w:val="ListParagraph"/>
              <w:numPr>
                <w:ilvl w:val="1"/>
                <w:numId w:val="11"/>
              </w:numPr>
              <w:spacing w:line="276" w:lineRule="auto"/>
              <w:jc w:val="both"/>
              <w:rPr>
                <w:rFonts w:ascii="Bookman Old Style" w:hAnsi="Bookman Old Style" w:cs="Calibri"/>
                <w:color w:val="000000" w:themeColor="text1" w:themeTint="FF" w:themeShade="FF"/>
                <w:lang w:val="id"/>
              </w:rPr>
            </w:pPr>
            <w:r w:rsidRPr="5C7087E1" w:rsidR="007C505E">
              <w:rPr>
                <w:rFonts w:ascii="Bookman Old Style" w:hAnsi="Bookman Old Style" w:cs="Calibri"/>
                <w:i w:val="1"/>
                <w:iCs w:val="1"/>
                <w:color w:val="000000" w:themeColor="text1" w:themeTint="FF" w:themeShade="FF"/>
                <w:lang w:val="id"/>
              </w:rPr>
              <w:t xml:space="preserve">Sukuk </w:t>
            </w:r>
            <w:r w:rsidRPr="5C7087E1" w:rsidR="007C505E">
              <w:rPr>
                <w:rFonts w:ascii="Bookman Old Style" w:hAnsi="Bookman Old Style" w:cs="Calibri"/>
                <w:color w:val="000000" w:themeColor="text1" w:themeTint="FF" w:themeShade="FF"/>
                <w:lang w:val="id"/>
              </w:rPr>
              <w:t xml:space="preserve">tidak lagi sesuai dengan kebijakan investasi Bank, misalnya penurunan peringkat </w:t>
            </w:r>
            <w:r w:rsidRPr="5C7087E1" w:rsidR="007C505E">
              <w:rPr>
                <w:rFonts w:ascii="Bookman Old Style" w:hAnsi="Bookman Old Style" w:cs="Calibri"/>
                <w:i w:val="1"/>
                <w:iCs w:val="1"/>
                <w:color w:val="000000" w:themeColor="text1" w:themeTint="FF" w:themeShade="FF"/>
                <w:lang w:val="id"/>
              </w:rPr>
              <w:t xml:space="preserve">sukuk </w:t>
            </w:r>
            <w:r w:rsidRPr="5C7087E1" w:rsidR="007C505E">
              <w:rPr>
                <w:rFonts w:ascii="Bookman Old Style" w:hAnsi="Bookman Old Style" w:cs="Calibri"/>
                <w:color w:val="000000" w:themeColor="text1" w:themeTint="FF" w:themeShade="FF"/>
                <w:lang w:val="id"/>
              </w:rPr>
              <w:t>di bawah peringkat yang menjadi kebijakan Bank;</w:t>
            </w:r>
          </w:p>
        </w:tc>
        <w:tc>
          <w:tcPr>
            <w:tcW w:w="4935" w:type="dxa"/>
            <w:tcMar/>
          </w:tcPr>
          <w:p w:rsidRPr="00CF326F" w:rsidR="007C505E" w:rsidP="5C7087E1" w:rsidRDefault="007C505E" w14:paraId="1993D2AB" w14:textId="0E870390">
            <w:pPr>
              <w:pStyle w:val="ListParagraph"/>
              <w:numPr>
                <w:ilvl w:val="3"/>
                <w:numId w:val="40"/>
              </w:numPr>
              <w:spacing w:line="276" w:lineRule="auto"/>
              <w:ind w:left="788" w:hanging="426"/>
              <w:jc w:val="both"/>
              <w:rPr>
                <w:rFonts w:ascii="Bookman Old Style" w:hAnsi="Bookman Old Style" w:cs="Calibri"/>
                <w:color w:val="000000" w:themeColor="text1" w:themeTint="FF" w:themeShade="FF"/>
              </w:rPr>
            </w:pPr>
            <w:r w:rsidRPr="5C7087E1" w:rsidR="007C505E">
              <w:rPr>
                <w:rFonts w:ascii="Bookman Old Style" w:hAnsi="Bookman Old Style" w:cs="Calibri"/>
                <w:color w:val="000000" w:themeColor="text1" w:themeTint="FF" w:themeShade="FF"/>
              </w:rPr>
              <w:t xml:space="preserve">Sukuk tidak lagi sesuai dengan kebijakan investasi Bank, misalnya penurunan peringkat </w:t>
            </w:r>
            <w:r w:rsidRPr="5C7087E1" w:rsidR="007C505E">
              <w:rPr>
                <w:rFonts w:ascii="Bookman Old Style" w:hAnsi="Bookman Old Style" w:cs="Calibri"/>
                <w:color w:val="000000" w:themeColor="text1" w:themeTint="FF" w:themeShade="FF"/>
              </w:rPr>
              <w:t>sukuk</w:t>
            </w:r>
            <w:r w:rsidRPr="5C7087E1" w:rsidR="007C505E">
              <w:rPr>
                <w:rFonts w:ascii="Bookman Old Style" w:hAnsi="Bookman Old Style" w:cs="Calibri"/>
                <w:color w:val="000000" w:themeColor="text1" w:themeTint="FF" w:themeShade="FF"/>
              </w:rPr>
              <w:t xml:space="preserve"> di bawah peringkat yang menjadi kebijakan Bank; atau</w:t>
            </w:r>
          </w:p>
        </w:tc>
        <w:tc>
          <w:tcPr>
            <w:tcW w:w="3390" w:type="dxa"/>
            <w:tcMar/>
          </w:tcPr>
          <w:p w:rsidRPr="00CF326F" w:rsidR="007C505E" w:rsidP="5C7087E1" w:rsidRDefault="007C505E" w14:paraId="5705B9C5"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673F1CE2" w14:textId="47BA7615">
            <w:pPr>
              <w:pStyle w:val="Normal"/>
              <w:spacing w:line="276" w:lineRule="auto"/>
              <w:jc w:val="both"/>
              <w:rPr>
                <w:rFonts w:ascii="Bookman Old Style" w:hAnsi="Bookman Old Style" w:cs="Calibri"/>
                <w:color w:val="000000" w:themeColor="text1" w:themeTint="FF" w:themeShade="FF"/>
              </w:rPr>
            </w:pPr>
          </w:p>
        </w:tc>
      </w:tr>
      <w:tr w:rsidRPr="00CF326F" w:rsidR="007C505E" w:rsidTr="5C7087E1" w14:paraId="4E62F644" w14:textId="77777777">
        <w:trPr>
          <w:trHeight w:val="300"/>
        </w:trPr>
        <w:tc>
          <w:tcPr>
            <w:tcW w:w="4196" w:type="dxa"/>
            <w:tcMar/>
          </w:tcPr>
          <w:p w:rsidRPr="00CF326F" w:rsidR="007C505E" w:rsidP="5C7087E1" w:rsidRDefault="007C505E" w14:paraId="5599A3D4" w14:textId="55D0FF81">
            <w:pPr>
              <w:pStyle w:val="ListParagraph"/>
              <w:numPr>
                <w:ilvl w:val="1"/>
                <w:numId w:val="11"/>
              </w:numPr>
              <w:spacing w:line="276" w:lineRule="auto"/>
              <w:jc w:val="both"/>
              <w:rPr>
                <w:rFonts w:ascii="Bookman Old Style" w:hAnsi="Bookman Old Style" w:cs="Calibri"/>
                <w:color w:val="000000" w:themeColor="text1" w:themeTint="FF" w:themeShade="FF"/>
                <w:lang w:val="id"/>
              </w:rPr>
            </w:pPr>
            <w:r w:rsidRPr="5C7087E1" w:rsidR="007C505E">
              <w:rPr>
                <w:rFonts w:ascii="Bookman Old Style" w:hAnsi="Bookman Old Style" w:cs="Calibri"/>
                <w:color w:val="000000" w:themeColor="text1" w:themeTint="FF" w:themeShade="FF"/>
                <w:lang w:val="id"/>
              </w:rPr>
              <w:t>Bank membutuhkan dana modal (</w:t>
            </w:r>
            <w:r w:rsidRPr="5C7087E1" w:rsidR="007C505E">
              <w:rPr>
                <w:rFonts w:ascii="Bookman Old Style" w:hAnsi="Bookman Old Style" w:cs="Calibri"/>
                <w:i w:val="1"/>
                <w:iCs w:val="1"/>
                <w:color w:val="000000" w:themeColor="text1" w:themeTint="FF" w:themeShade="FF"/>
                <w:lang w:val="id"/>
              </w:rPr>
              <w:t>capital expenditure</w:t>
            </w:r>
            <w:r w:rsidRPr="5C7087E1" w:rsidR="007C505E">
              <w:rPr>
                <w:rFonts w:ascii="Bookman Old Style" w:hAnsi="Bookman Old Style" w:cs="Calibri"/>
                <w:color w:val="000000" w:themeColor="text1" w:themeTint="FF" w:themeShade="FF"/>
                <w:lang w:val="id"/>
              </w:rPr>
              <w:t>).</w:t>
            </w:r>
          </w:p>
        </w:tc>
        <w:tc>
          <w:tcPr>
            <w:tcW w:w="4935" w:type="dxa"/>
            <w:tcMar/>
          </w:tcPr>
          <w:p w:rsidRPr="00CF326F" w:rsidR="007C505E" w:rsidP="5C7087E1" w:rsidRDefault="007C505E" w14:paraId="022EDA5B" w14:textId="6CA06588">
            <w:pPr>
              <w:pStyle w:val="ListParagraph"/>
              <w:numPr>
                <w:ilvl w:val="3"/>
                <w:numId w:val="40"/>
              </w:numPr>
              <w:spacing w:line="276" w:lineRule="auto"/>
              <w:ind w:left="788" w:hanging="426"/>
              <w:jc w:val="both"/>
              <w:rPr>
                <w:rFonts w:ascii="Bookman Old Style" w:hAnsi="Bookman Old Style" w:cs="Calibri"/>
                <w:color w:val="000000" w:themeColor="text1" w:themeTint="FF" w:themeShade="FF"/>
              </w:rPr>
            </w:pPr>
            <w:r w:rsidRPr="5C7087E1" w:rsidR="007C505E">
              <w:rPr>
                <w:rFonts w:ascii="Bookman Old Style" w:hAnsi="Bookman Old Style" w:cs="Calibri"/>
                <w:color w:val="000000" w:themeColor="text1" w:themeTint="FF" w:themeShade="FF"/>
              </w:rPr>
              <w:t xml:space="preserve">Bank mengalami kesulitan likuiditas. </w:t>
            </w:r>
          </w:p>
        </w:tc>
        <w:tc>
          <w:tcPr>
            <w:tcW w:w="3390" w:type="dxa"/>
            <w:tcMar/>
          </w:tcPr>
          <w:p w:rsidRPr="00CF326F" w:rsidR="007C505E" w:rsidP="5C7087E1" w:rsidRDefault="007C505E" w14:paraId="5A7B7C78"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176D3F8C" w14:textId="6FCD28DB">
            <w:pPr>
              <w:pStyle w:val="Normal"/>
              <w:spacing w:line="276" w:lineRule="auto"/>
              <w:jc w:val="both"/>
              <w:rPr>
                <w:rFonts w:ascii="Bookman Old Style" w:hAnsi="Bookman Old Style" w:cs="Calibri"/>
                <w:color w:val="000000" w:themeColor="text1" w:themeTint="FF" w:themeShade="FF"/>
              </w:rPr>
            </w:pPr>
          </w:p>
        </w:tc>
      </w:tr>
      <w:tr w:rsidRPr="00CF326F" w:rsidR="007C505E" w:rsidTr="5C7087E1" w14:paraId="5C501226" w14:textId="77777777">
        <w:trPr>
          <w:trHeight w:val="300"/>
        </w:trPr>
        <w:tc>
          <w:tcPr>
            <w:tcW w:w="4196" w:type="dxa"/>
            <w:tcMar/>
          </w:tcPr>
          <w:p w:rsidRPr="00CF326F" w:rsidR="007C505E" w:rsidP="5C7087E1" w:rsidRDefault="007C505E" w14:paraId="458E640C" w14:textId="77777777">
            <w:pPr>
              <w:spacing w:line="276" w:lineRule="auto"/>
              <w:contextualSpacing w:val="1"/>
              <w:jc w:val="both"/>
              <w:rPr>
                <w:rFonts w:ascii="Bookman Old Style" w:hAnsi="Bookman Old Style" w:cs="Calibri"/>
                <w:color w:val="000000" w:themeColor="text1" w:themeTint="FF" w:themeShade="FF"/>
                <w:lang w:val="id"/>
              </w:rPr>
            </w:pPr>
            <w:r w:rsidRPr="5C7087E1" w:rsidR="007C505E">
              <w:rPr>
                <w:rFonts w:ascii="Bookman Old Style" w:hAnsi="Bookman Old Style" w:cs="Calibri"/>
                <w:color w:val="000000" w:themeColor="text1" w:themeTint="FF" w:themeShade="FF"/>
                <w:lang w:val="id"/>
              </w:rPr>
              <w:t xml:space="preserve">Akan tetapi, jika penjualan </w:t>
            </w:r>
            <w:r w:rsidRPr="5C7087E1" w:rsidR="007C505E">
              <w:rPr>
                <w:rFonts w:ascii="Bookman Old Style" w:hAnsi="Bookman Old Style" w:cs="Calibri"/>
                <w:i w:val="1"/>
                <w:iCs w:val="1"/>
                <w:color w:val="000000" w:themeColor="text1" w:themeTint="FF" w:themeShade="FF"/>
                <w:lang w:val="id"/>
              </w:rPr>
              <w:t xml:space="preserve">sukuk </w:t>
            </w:r>
            <w:r w:rsidRPr="5C7087E1" w:rsidR="007C505E">
              <w:rPr>
                <w:rFonts w:ascii="Bookman Old Style" w:hAnsi="Bookman Old Style" w:cs="Calibri"/>
                <w:color w:val="000000" w:themeColor="text1" w:themeTint="FF" w:themeShade="FF"/>
                <w:lang w:val="id"/>
              </w:rPr>
              <w:t>yang melebihi jumlah penjualan yang tidak sering (</w:t>
            </w:r>
            <w:r w:rsidRPr="5C7087E1" w:rsidR="007C505E">
              <w:rPr>
                <w:rFonts w:ascii="Bookman Old Style" w:hAnsi="Bookman Old Style" w:cs="Calibri"/>
                <w:i w:val="1"/>
                <w:iCs w:val="1"/>
                <w:color w:val="000000" w:themeColor="text1" w:themeTint="FF" w:themeShade="FF"/>
                <w:lang w:val="id"/>
              </w:rPr>
              <w:t>infrequent</w:t>
            </w:r>
            <w:r w:rsidRPr="5C7087E1" w:rsidR="007C505E">
              <w:rPr>
                <w:rFonts w:ascii="Bookman Old Style" w:hAnsi="Bookman Old Style" w:cs="Calibri"/>
                <w:color w:val="000000" w:themeColor="text1" w:themeTint="FF" w:themeShade="FF"/>
                <w:lang w:val="id"/>
              </w:rPr>
              <w:t xml:space="preserve">), maka Bank harus melakukan penilaian apakah dan bagaimana penjualan tersebut konsisten </w:t>
            </w:r>
            <w:r w:rsidRPr="5C7087E1" w:rsidR="007C505E">
              <w:rPr>
                <w:rFonts w:ascii="Bookman Old Style" w:hAnsi="Bookman Old Style" w:cs="Calibri"/>
                <w:color w:val="000000" w:themeColor="text1" w:themeTint="FF" w:themeShade="FF"/>
                <w:lang w:val="id"/>
              </w:rPr>
              <w:t>dengan tujuan untuk memperoleh arus kas kontraktual.</w:t>
            </w:r>
          </w:p>
        </w:tc>
        <w:tc>
          <w:tcPr>
            <w:tcW w:w="4935" w:type="dxa"/>
            <w:tcMar/>
          </w:tcPr>
          <w:p w:rsidRPr="00CF326F" w:rsidR="007C505E" w:rsidP="5C7087E1" w:rsidRDefault="007C505E" w14:paraId="02A0F5EE" w14:textId="77777777">
            <w:pPr>
              <w:spacing w:line="276" w:lineRule="auto"/>
              <w:ind w:left="362"/>
              <w:contextualSpacing w:val="1"/>
              <w:jc w:val="both"/>
              <w:rPr>
                <w:rFonts w:ascii="Bookman Old Style" w:hAnsi="Bookman Old Style" w:cs="Calibri"/>
                <w:color w:val="000000" w:themeColor="text1" w:themeTint="FF" w:themeShade="FF"/>
              </w:rPr>
            </w:pPr>
            <w:r w:rsidRPr="5C7087E1" w:rsidR="007C505E">
              <w:rPr>
                <w:rFonts w:ascii="Bookman Old Style" w:hAnsi="Bookman Old Style" w:cs="Calibri"/>
                <w:color w:val="000000" w:themeColor="text1" w:themeTint="FF" w:themeShade="FF"/>
              </w:rPr>
              <w:t>Akan tetapi, jika penjualan sukuk melebihi jumlah penjualan yang tidak sering (</w:t>
            </w:r>
            <w:r w:rsidRPr="5C7087E1" w:rsidR="007C505E">
              <w:rPr>
                <w:rFonts w:ascii="Bookman Old Style" w:hAnsi="Bookman Old Style" w:cs="Calibri"/>
                <w:i w:val="1"/>
                <w:iCs w:val="1"/>
                <w:color w:val="000000" w:themeColor="text1" w:themeTint="FF" w:themeShade="FF"/>
              </w:rPr>
              <w:t>infrequent</w:t>
            </w:r>
            <w:r w:rsidRPr="5C7087E1" w:rsidR="007C505E">
              <w:rPr>
                <w:rFonts w:ascii="Bookman Old Style" w:hAnsi="Bookman Old Style" w:cs="Calibri"/>
                <w:color w:val="000000" w:themeColor="text1" w:themeTint="FF" w:themeShade="FF"/>
              </w:rPr>
              <w:t xml:space="preserve">), maka Bank harus melakukan penilaian apakah dan bagaimana penjualan </w:t>
            </w:r>
            <w:r w:rsidRPr="5C7087E1" w:rsidR="007C505E">
              <w:rPr>
                <w:rFonts w:ascii="Bookman Old Style" w:hAnsi="Bookman Old Style" w:cs="Calibri"/>
                <w:color w:val="000000" w:themeColor="text1" w:themeTint="FF" w:themeShade="FF"/>
              </w:rPr>
              <w:t xml:space="preserve">tersebut konsisten dengan tujuan untuk memperoleh arus kas kontraktual. </w:t>
            </w:r>
          </w:p>
        </w:tc>
        <w:tc>
          <w:tcPr>
            <w:tcW w:w="3390" w:type="dxa"/>
            <w:tcMar/>
          </w:tcPr>
          <w:p w:rsidRPr="00CF326F" w:rsidR="007C505E" w:rsidP="5C7087E1" w:rsidRDefault="007C505E" w14:paraId="74076F91"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6DF49E7E" w14:textId="059BF66B">
            <w:pPr>
              <w:pStyle w:val="Normal"/>
              <w:spacing w:line="276" w:lineRule="auto"/>
              <w:jc w:val="both"/>
              <w:rPr>
                <w:rFonts w:ascii="Bookman Old Style" w:hAnsi="Bookman Old Style" w:cs="Calibri"/>
                <w:color w:val="000000" w:themeColor="text1" w:themeTint="FF" w:themeShade="FF"/>
              </w:rPr>
            </w:pPr>
          </w:p>
        </w:tc>
      </w:tr>
      <w:tr w:rsidRPr="00CF326F" w:rsidR="007C505E" w:rsidTr="5C7087E1" w14:paraId="389E5EE3" w14:textId="77777777">
        <w:trPr>
          <w:trHeight w:val="300"/>
        </w:trPr>
        <w:tc>
          <w:tcPr>
            <w:tcW w:w="4196" w:type="dxa"/>
            <w:tcMar/>
          </w:tcPr>
          <w:p w:rsidRPr="00CF326F" w:rsidR="007C505E" w:rsidP="5C7087E1" w:rsidRDefault="007C505E" w14:paraId="3BEABBBB" w14:textId="177C7B83">
            <w:pPr>
              <w:spacing w:line="276" w:lineRule="auto"/>
              <w:jc w:val="both"/>
              <w:rPr>
                <w:rFonts w:ascii="Bookman Old Style" w:hAnsi="Bookman Old Style"/>
                <w:color w:val="000000" w:themeColor="text1" w:themeTint="FF" w:themeShade="FF"/>
                <w:lang w:val="id"/>
              </w:rPr>
            </w:pPr>
            <w:r w:rsidRPr="5C7087E1" w:rsidR="007C505E">
              <w:rPr>
                <w:rFonts w:ascii="Bookman Old Style" w:hAnsi="Bookman Old Style"/>
                <w:color w:val="000000" w:themeColor="text1" w:themeTint="FF" w:themeShade="FF"/>
                <w:lang w:val="id"/>
              </w:rPr>
              <w:t xml:space="preserve">Jika Bank mengelola kinerja portofolio </w:t>
            </w:r>
            <w:r w:rsidRPr="5C7087E1" w:rsidR="007C505E">
              <w:rPr>
                <w:rFonts w:ascii="Bookman Old Style" w:hAnsi="Bookman Old Style"/>
                <w:i w:val="1"/>
                <w:iCs w:val="1"/>
                <w:color w:val="000000" w:themeColor="text1" w:themeTint="FF" w:themeShade="FF"/>
                <w:lang w:val="id"/>
              </w:rPr>
              <w:t xml:space="preserve">sukuk </w:t>
            </w:r>
            <w:r w:rsidRPr="5C7087E1" w:rsidR="007C505E">
              <w:rPr>
                <w:rFonts w:ascii="Bookman Old Style" w:hAnsi="Bookman Old Style"/>
                <w:color w:val="000000" w:themeColor="text1" w:themeTint="FF" w:themeShade="FF"/>
                <w:lang w:val="id"/>
              </w:rPr>
              <w:t xml:space="preserve">dengan tujuan merealisasikan arus kas melalui penjualan, maka </w:t>
            </w:r>
            <w:r w:rsidRPr="5C7087E1" w:rsidR="007C505E">
              <w:rPr>
                <w:rFonts w:ascii="Bookman Old Style" w:hAnsi="Bookman Old Style"/>
                <w:i w:val="1"/>
                <w:iCs w:val="1"/>
                <w:color w:val="000000" w:themeColor="text1" w:themeTint="FF" w:themeShade="FF"/>
                <w:lang w:val="id"/>
              </w:rPr>
              <w:t xml:space="preserve">sukuk </w:t>
            </w:r>
            <w:r w:rsidRPr="5C7087E1" w:rsidR="007C505E">
              <w:rPr>
                <w:rFonts w:ascii="Bookman Old Style" w:hAnsi="Bookman Old Style"/>
                <w:color w:val="000000" w:themeColor="text1" w:themeTint="FF" w:themeShade="FF"/>
                <w:lang w:val="id"/>
              </w:rPr>
              <w:t>harus diklasifikasikan untuk diukur pada nilai wajar.</w:t>
            </w:r>
          </w:p>
        </w:tc>
        <w:tc>
          <w:tcPr>
            <w:tcW w:w="4935" w:type="dxa"/>
            <w:tcMar/>
          </w:tcPr>
          <w:p w:rsidRPr="00CF326F" w:rsidR="007C505E" w:rsidP="5C7087E1" w:rsidRDefault="007C505E" w14:paraId="3730B719" w14:textId="6063F16A">
            <w:pPr>
              <w:pStyle w:val="ListParagraph"/>
              <w:numPr>
                <w:ilvl w:val="0"/>
                <w:numId w:val="10"/>
              </w:numPr>
              <w:spacing w:line="276" w:lineRule="auto"/>
              <w:ind w:left="362" w:hanging="362"/>
              <w:jc w:val="both"/>
              <w:rPr>
                <w:rFonts w:ascii="Bookman Old Style" w:hAnsi="Bookman Old Style"/>
                <w:color w:val="000000" w:themeColor="text1" w:themeTint="FF" w:themeShade="FF"/>
              </w:rPr>
            </w:pPr>
            <w:r w:rsidRPr="5C7087E1" w:rsidR="007C505E">
              <w:rPr>
                <w:rFonts w:ascii="Bookman Old Style" w:hAnsi="Bookman Old Style" w:cs="Calibri"/>
                <w:color w:val="000000" w:themeColor="text1" w:themeTint="FF" w:themeShade="FF"/>
              </w:rPr>
              <w:t>Jika</w:t>
            </w:r>
            <w:r w:rsidRPr="5C7087E1" w:rsidR="007C505E">
              <w:rPr>
                <w:rFonts w:ascii="Bookman Old Style" w:hAnsi="Bookman Old Style"/>
                <w:color w:val="000000" w:themeColor="text1" w:themeTint="FF" w:themeShade="FF"/>
              </w:rPr>
              <w:t xml:space="preserve"> </w:t>
            </w:r>
            <w:r w:rsidRPr="5C7087E1" w:rsidR="007C505E">
              <w:rPr>
                <w:rFonts w:ascii="Bookman Old Style" w:hAnsi="Bookman Old Style" w:cs="Calibri"/>
                <w:color w:val="000000" w:themeColor="text1" w:themeTint="FF" w:themeShade="FF"/>
              </w:rPr>
              <w:t>Bank</w:t>
            </w:r>
            <w:r w:rsidRPr="5C7087E1" w:rsidR="007C505E">
              <w:rPr>
                <w:rFonts w:ascii="Bookman Old Style" w:hAnsi="Bookman Old Style"/>
                <w:color w:val="000000" w:themeColor="text1" w:themeTint="FF" w:themeShade="FF"/>
              </w:rPr>
              <w:t xml:space="preserve"> mengelola dan menilai kinerja portofolio sukuk dengan basis nilai wajar, maka sukuk harus diklasifikasikan untuk diukur pada nilai wajar.</w:t>
            </w:r>
          </w:p>
        </w:tc>
        <w:tc>
          <w:tcPr>
            <w:tcW w:w="3390" w:type="dxa"/>
            <w:tcMar/>
          </w:tcPr>
          <w:p w:rsidRPr="00CF326F" w:rsidR="007C505E" w:rsidP="5C7087E1" w:rsidRDefault="007C505E" w14:paraId="62ECFC77" w14:textId="77777777">
            <w:pPr>
              <w:spacing w:line="276" w:lineRule="auto"/>
              <w:jc w:val="both"/>
              <w:rPr>
                <w:rFonts w:ascii="Bookman Old Style" w:hAnsi="Bookman Old Style"/>
                <w:color w:val="000000" w:themeColor="text1" w:themeTint="FF" w:themeShade="FF"/>
              </w:rPr>
            </w:pPr>
          </w:p>
        </w:tc>
        <w:tc>
          <w:tcPr>
            <w:tcW w:w="3847" w:type="dxa"/>
            <w:tcMar/>
          </w:tcPr>
          <w:p w:rsidR="5C7087E1" w:rsidP="5C7087E1" w:rsidRDefault="5C7087E1" w14:paraId="7D779BC9" w14:textId="1D63FD90">
            <w:pPr>
              <w:pStyle w:val="Normal"/>
              <w:spacing w:line="276" w:lineRule="auto"/>
              <w:jc w:val="both"/>
              <w:rPr>
                <w:rFonts w:ascii="Bookman Old Style" w:hAnsi="Bookman Old Style"/>
                <w:color w:val="000000" w:themeColor="text1" w:themeTint="FF" w:themeShade="FF"/>
              </w:rPr>
            </w:pPr>
          </w:p>
        </w:tc>
      </w:tr>
      <w:tr w:rsidRPr="00CF326F" w:rsidR="007C505E" w:rsidTr="5C7087E1" w14:paraId="6266C9F2" w14:textId="77777777">
        <w:trPr>
          <w:trHeight w:val="300"/>
        </w:trPr>
        <w:tc>
          <w:tcPr>
            <w:tcW w:w="4196" w:type="dxa"/>
            <w:tcMar/>
          </w:tcPr>
          <w:p w:rsidRPr="00CF326F" w:rsidR="007C505E" w:rsidP="5C7087E1" w:rsidRDefault="007C505E" w14:paraId="6F94EFBE" w14:textId="7C345314">
            <w:pPr>
              <w:spacing w:line="276" w:lineRule="auto"/>
              <w:jc w:val="both"/>
              <w:rPr>
                <w:rFonts w:ascii="Bookman Old Style" w:hAnsi="Bookman Old Style"/>
                <w:color w:val="000000" w:themeColor="text1" w:themeTint="FF" w:themeShade="FF"/>
                <w:lang w:val="id"/>
              </w:rPr>
            </w:pPr>
            <w:r w:rsidRPr="5C7087E1" w:rsidR="007C505E">
              <w:rPr>
                <w:rFonts w:ascii="Bookman Old Style" w:hAnsi="Bookman Old Style"/>
                <w:i w:val="1"/>
                <w:iCs w:val="1"/>
                <w:color w:val="000000" w:themeColor="text1" w:themeTint="FF" w:themeShade="FF"/>
                <w:lang w:val="id"/>
              </w:rPr>
              <w:t xml:space="preserve">Sukuk </w:t>
            </w:r>
            <w:r w:rsidRPr="5C7087E1" w:rsidR="007C505E">
              <w:rPr>
                <w:rFonts w:ascii="Bookman Old Style" w:hAnsi="Bookman Old Style"/>
                <w:color w:val="000000" w:themeColor="text1" w:themeTint="FF" w:themeShade="FF"/>
                <w:lang w:val="id"/>
              </w:rPr>
              <w:t>dapat direklasifikasi dari diukur pada nilai wajar ke diukur pada biaya perolehan atau sebaliknya jika terdapat perubahan model usaha.</w:t>
            </w:r>
          </w:p>
        </w:tc>
        <w:tc>
          <w:tcPr>
            <w:tcW w:w="4935" w:type="dxa"/>
            <w:tcMar/>
          </w:tcPr>
          <w:p w:rsidRPr="00CF326F" w:rsidR="007C505E" w:rsidP="5C7087E1" w:rsidRDefault="007C505E" w14:paraId="3FBE33E0" w14:textId="77777777">
            <w:pPr>
              <w:pStyle w:val="ListParagraph"/>
              <w:numPr>
                <w:ilvl w:val="0"/>
                <w:numId w:val="10"/>
              </w:numPr>
              <w:spacing w:line="276" w:lineRule="auto"/>
              <w:ind w:left="362" w:hanging="362"/>
              <w:jc w:val="both"/>
              <w:rPr>
                <w:rFonts w:ascii="Bookman Old Style" w:hAnsi="Bookman Old Style"/>
                <w:color w:val="000000" w:themeColor="text1" w:themeTint="FF" w:themeShade="FF"/>
              </w:rPr>
            </w:pPr>
            <w:r w:rsidRPr="5C7087E1" w:rsidR="007C505E">
              <w:rPr>
                <w:rFonts w:ascii="Bookman Old Style" w:hAnsi="Bookman Old Style" w:cs="Calibri"/>
                <w:color w:val="000000" w:themeColor="text1" w:themeTint="FF" w:themeShade="FF"/>
              </w:rPr>
              <w:t>Sukuk</w:t>
            </w:r>
            <w:r w:rsidRPr="5C7087E1" w:rsidR="007C505E">
              <w:rPr>
                <w:rFonts w:ascii="Bookman Old Style" w:hAnsi="Bookman Old Style"/>
                <w:color w:val="000000" w:themeColor="text1" w:themeTint="FF" w:themeShade="FF"/>
              </w:rPr>
              <w:t xml:space="preserve"> dapat direklasifikasi dari diukur pada nilai wajar ke dalam kelompok diukur pada biaya perolehan atau sebaliknya jika terdapat perubahan model usaha.</w:t>
            </w:r>
          </w:p>
        </w:tc>
        <w:tc>
          <w:tcPr>
            <w:tcW w:w="3390" w:type="dxa"/>
            <w:tcMar/>
          </w:tcPr>
          <w:p w:rsidRPr="00CF326F" w:rsidR="007C505E" w:rsidP="5C7087E1" w:rsidRDefault="007C505E" w14:paraId="7ED8E8C5" w14:textId="77777777">
            <w:pPr>
              <w:spacing w:line="276" w:lineRule="auto"/>
              <w:jc w:val="both"/>
              <w:rPr>
                <w:rFonts w:ascii="Bookman Old Style" w:hAnsi="Bookman Old Style"/>
                <w:color w:val="000000" w:themeColor="text1" w:themeTint="FF" w:themeShade="FF"/>
              </w:rPr>
            </w:pPr>
          </w:p>
        </w:tc>
        <w:tc>
          <w:tcPr>
            <w:tcW w:w="3847" w:type="dxa"/>
            <w:tcMar/>
          </w:tcPr>
          <w:p w:rsidR="5C7087E1" w:rsidP="5C7087E1" w:rsidRDefault="5C7087E1" w14:paraId="5E8061D2" w14:textId="70CB0E2C">
            <w:pPr>
              <w:pStyle w:val="Normal"/>
              <w:spacing w:line="276" w:lineRule="auto"/>
              <w:jc w:val="both"/>
              <w:rPr>
                <w:rFonts w:ascii="Bookman Old Style" w:hAnsi="Bookman Old Style"/>
                <w:color w:val="000000" w:themeColor="text1" w:themeTint="FF" w:themeShade="FF"/>
              </w:rPr>
            </w:pPr>
          </w:p>
        </w:tc>
      </w:tr>
      <w:tr w:rsidRPr="00CF326F" w:rsidR="007C505E" w:rsidTr="5C7087E1" w14:paraId="6A2BCC27" w14:textId="77777777">
        <w:trPr>
          <w:trHeight w:val="300"/>
        </w:trPr>
        <w:tc>
          <w:tcPr>
            <w:tcW w:w="4196" w:type="dxa"/>
            <w:tcMar/>
          </w:tcPr>
          <w:p w:rsidRPr="00CF326F" w:rsidR="007C505E" w:rsidP="5C7087E1" w:rsidRDefault="007C505E" w14:paraId="656A7520" w14:textId="41400716">
            <w:pPr>
              <w:spacing w:line="276" w:lineRule="auto"/>
              <w:jc w:val="both"/>
              <w:rPr>
                <w:rFonts w:ascii="Bookman Old Style" w:hAnsi="Bookman Old Style" w:cs="Calibri"/>
                <w:color w:val="000000" w:themeColor="text1" w:themeTint="FF" w:themeShade="FF"/>
                <w:lang w:val="id"/>
              </w:rPr>
            </w:pPr>
            <w:r w:rsidRPr="5C7087E1" w:rsidR="007C505E">
              <w:rPr>
                <w:rFonts w:ascii="Bookman Old Style" w:hAnsi="Bookman Old Style" w:cs="Calibri"/>
                <w:color w:val="000000" w:themeColor="text1" w:themeTint="FF" w:themeShade="FF"/>
                <w:lang w:val="id"/>
              </w:rPr>
              <w:t>Nilai wajar yang digunakan mengacu pada urutan sebagai berikut:</w:t>
            </w:r>
          </w:p>
        </w:tc>
        <w:tc>
          <w:tcPr>
            <w:tcW w:w="4935" w:type="dxa"/>
            <w:tcMar/>
          </w:tcPr>
          <w:p w:rsidRPr="00CF326F" w:rsidR="007C505E" w:rsidP="5C7087E1" w:rsidRDefault="007C505E" w14:paraId="401C2E1B" w14:textId="77777777">
            <w:pPr>
              <w:pStyle w:val="ListParagraph"/>
              <w:numPr>
                <w:ilvl w:val="0"/>
                <w:numId w:val="10"/>
              </w:numPr>
              <w:spacing w:line="276" w:lineRule="auto"/>
              <w:ind w:left="362" w:hanging="362"/>
              <w:jc w:val="both"/>
              <w:rPr>
                <w:rFonts w:ascii="Bookman Old Style" w:hAnsi="Bookman Old Style" w:cs="Calibri"/>
                <w:color w:val="000000" w:themeColor="text1" w:themeTint="FF" w:themeShade="FF"/>
              </w:rPr>
            </w:pPr>
            <w:r w:rsidRPr="5C7087E1" w:rsidR="007C505E">
              <w:rPr>
                <w:rFonts w:ascii="Bookman Old Style" w:hAnsi="Bookman Old Style" w:cs="Calibri"/>
                <w:color w:val="000000" w:themeColor="text1" w:themeTint="FF" w:themeShade="FF"/>
              </w:rPr>
              <w:t xml:space="preserve">Nilai wajar yang digunakan mengacu pada urutan sebagai berikut: </w:t>
            </w:r>
          </w:p>
        </w:tc>
        <w:tc>
          <w:tcPr>
            <w:tcW w:w="3390" w:type="dxa"/>
            <w:tcMar/>
          </w:tcPr>
          <w:p w:rsidRPr="00CF326F" w:rsidR="007C505E" w:rsidP="5C7087E1" w:rsidRDefault="007C505E" w14:paraId="1421A7B7"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32F7BF4D" w14:textId="25EF9CF2">
            <w:pPr>
              <w:pStyle w:val="Normal"/>
              <w:spacing w:line="276" w:lineRule="auto"/>
              <w:jc w:val="both"/>
              <w:rPr>
                <w:rFonts w:ascii="Bookman Old Style" w:hAnsi="Bookman Old Style" w:cs="Calibri"/>
                <w:color w:val="000000" w:themeColor="text1" w:themeTint="FF" w:themeShade="FF"/>
              </w:rPr>
            </w:pPr>
          </w:p>
        </w:tc>
      </w:tr>
      <w:tr w:rsidRPr="00CF326F" w:rsidR="007C505E" w:rsidTr="5C7087E1" w14:paraId="27EB09A0" w14:textId="77777777">
        <w:trPr>
          <w:trHeight w:val="300"/>
        </w:trPr>
        <w:tc>
          <w:tcPr>
            <w:tcW w:w="4196" w:type="dxa"/>
            <w:tcMar/>
          </w:tcPr>
          <w:p w:rsidRPr="00CF326F" w:rsidR="007C505E" w:rsidP="5C7087E1" w:rsidRDefault="007C505E" w14:paraId="2D43E89C" w14:textId="77777777">
            <w:pPr>
              <w:pStyle w:val="ListParagraph"/>
              <w:numPr>
                <w:ilvl w:val="0"/>
                <w:numId w:val="32"/>
              </w:numPr>
              <w:spacing w:line="276" w:lineRule="auto"/>
              <w:ind w:left="604" w:hanging="567"/>
              <w:jc w:val="both"/>
              <w:rPr>
                <w:rFonts w:ascii="Bookman Old Style" w:hAnsi="Bookman Old Style" w:cs="Calibri"/>
                <w:color w:val="000000" w:themeColor="text1" w:themeTint="FF" w:themeShade="FF"/>
              </w:rPr>
            </w:pPr>
            <w:r w:rsidRPr="5C7087E1" w:rsidR="007C505E">
              <w:rPr>
                <w:rFonts w:ascii="Bookman Old Style" w:hAnsi="Bookman Old Style" w:cs="Calibri"/>
                <w:color w:val="000000" w:themeColor="text1" w:themeTint="FF" w:themeShade="FF"/>
                <w:lang w:val="id"/>
              </w:rPr>
              <w:t>Kuotasi harga di pasar aktif;</w:t>
            </w:r>
          </w:p>
        </w:tc>
        <w:tc>
          <w:tcPr>
            <w:tcW w:w="4935" w:type="dxa"/>
            <w:tcMar/>
          </w:tcPr>
          <w:p w:rsidRPr="00CF326F" w:rsidR="007C505E" w:rsidP="5C7087E1" w:rsidRDefault="007C505E" w14:paraId="213F667D" w14:textId="77777777">
            <w:pPr>
              <w:pStyle w:val="ListParagraph"/>
              <w:numPr>
                <w:ilvl w:val="0"/>
                <w:numId w:val="12"/>
              </w:numPr>
              <w:spacing w:line="276" w:lineRule="auto"/>
              <w:ind w:left="788" w:hanging="426"/>
              <w:jc w:val="both"/>
              <w:rPr>
                <w:rFonts w:ascii="Bookman Old Style" w:hAnsi="Bookman Old Style" w:cs="Calibri"/>
                <w:color w:val="000000" w:themeColor="text1" w:themeTint="FF" w:themeShade="FF"/>
              </w:rPr>
            </w:pPr>
            <w:r w:rsidRPr="5C7087E1" w:rsidR="007C505E">
              <w:rPr>
                <w:rFonts w:ascii="Bookman Old Style" w:hAnsi="Bookman Old Style" w:cs="Calibri"/>
                <w:color w:val="000000" w:themeColor="text1" w:themeTint="FF" w:themeShade="FF"/>
              </w:rPr>
              <w:t xml:space="preserve">Harga </w:t>
            </w:r>
            <w:r w:rsidRPr="5C7087E1" w:rsidR="007C505E">
              <w:rPr>
                <w:rFonts w:ascii="Bookman Old Style" w:hAnsi="Bookman Old Style" w:cs="Calibri"/>
                <w:color w:val="000000" w:themeColor="text1" w:themeTint="FF" w:themeShade="FF"/>
              </w:rPr>
              <w:t>kuotasian</w:t>
            </w:r>
            <w:r w:rsidRPr="5C7087E1" w:rsidR="007C505E">
              <w:rPr>
                <w:rFonts w:ascii="Bookman Old Style" w:hAnsi="Bookman Old Style" w:cs="Calibri"/>
                <w:color w:val="000000" w:themeColor="text1" w:themeTint="FF" w:themeShade="FF"/>
              </w:rPr>
              <w:t xml:space="preserve"> di pasar aktif; atau</w:t>
            </w:r>
          </w:p>
        </w:tc>
        <w:tc>
          <w:tcPr>
            <w:tcW w:w="3390" w:type="dxa"/>
            <w:tcMar/>
          </w:tcPr>
          <w:p w:rsidRPr="00CF326F" w:rsidR="007C505E" w:rsidP="5C7087E1" w:rsidRDefault="007C505E" w14:paraId="184B9DA2"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6595DAD5" w14:textId="75D40D44">
            <w:pPr>
              <w:pStyle w:val="Normal"/>
              <w:spacing w:line="276" w:lineRule="auto"/>
              <w:jc w:val="both"/>
              <w:rPr>
                <w:rFonts w:ascii="Bookman Old Style" w:hAnsi="Bookman Old Style" w:cs="Calibri"/>
                <w:color w:val="000000" w:themeColor="text1" w:themeTint="FF" w:themeShade="FF"/>
              </w:rPr>
            </w:pPr>
          </w:p>
        </w:tc>
      </w:tr>
      <w:tr w:rsidRPr="00CF326F" w:rsidR="007C505E" w:rsidTr="5C7087E1" w14:paraId="66D25D37" w14:textId="77777777">
        <w:trPr>
          <w:trHeight w:val="300"/>
        </w:trPr>
        <w:tc>
          <w:tcPr>
            <w:tcW w:w="4196" w:type="dxa"/>
            <w:tcMar/>
          </w:tcPr>
          <w:p w:rsidRPr="00CF326F" w:rsidR="007C505E" w:rsidP="5C7087E1" w:rsidRDefault="007C505E" w14:paraId="7EDCF452" w14:textId="77777777">
            <w:pPr>
              <w:pStyle w:val="ListParagraph"/>
              <w:numPr>
                <w:ilvl w:val="0"/>
                <w:numId w:val="32"/>
              </w:numPr>
              <w:spacing w:line="276" w:lineRule="auto"/>
              <w:ind w:left="604" w:hanging="567"/>
              <w:jc w:val="both"/>
              <w:rPr>
                <w:rFonts w:ascii="Bookman Old Style" w:hAnsi="Bookman Old Style" w:cs="Calibri"/>
                <w:i w:val="1"/>
                <w:iCs w:val="1"/>
                <w:color w:val="000000" w:themeColor="text1" w:themeTint="FF" w:themeShade="FF"/>
              </w:rPr>
            </w:pPr>
            <w:r w:rsidRPr="5C7087E1" w:rsidR="007C505E">
              <w:rPr>
                <w:rFonts w:ascii="Bookman Old Style" w:hAnsi="Bookman Old Style" w:cs="Calibri"/>
                <w:color w:val="000000" w:themeColor="text1" w:themeTint="FF" w:themeShade="FF"/>
                <w:lang w:val="id"/>
              </w:rPr>
              <w:t>Harga dari transaksi terkini;</w:t>
            </w:r>
          </w:p>
        </w:tc>
        <w:tc>
          <w:tcPr>
            <w:tcW w:w="4935" w:type="dxa"/>
            <w:tcMar/>
          </w:tcPr>
          <w:p w:rsidRPr="00CF326F" w:rsidR="007C505E" w:rsidP="5C7087E1" w:rsidRDefault="007C505E" w14:paraId="7D95ECA4" w14:textId="77777777">
            <w:pPr>
              <w:pStyle w:val="ListParagraph"/>
              <w:numPr>
                <w:ilvl w:val="0"/>
                <w:numId w:val="12"/>
              </w:numPr>
              <w:spacing w:line="276" w:lineRule="auto"/>
              <w:ind w:left="788" w:hanging="426"/>
              <w:jc w:val="both"/>
              <w:rPr>
                <w:rFonts w:ascii="Bookman Old Style" w:hAnsi="Bookman Old Style" w:cs="Calibri"/>
                <w:color w:val="000000" w:themeColor="text1" w:themeTint="FF" w:themeShade="FF"/>
              </w:rPr>
            </w:pPr>
            <w:r w:rsidRPr="5C7087E1" w:rsidR="007C505E">
              <w:rPr>
                <w:rFonts w:ascii="Bookman Old Style" w:hAnsi="Bookman Old Style" w:cs="Calibri"/>
                <w:i w:val="1"/>
                <w:iCs w:val="1"/>
                <w:color w:val="000000" w:themeColor="text1" w:themeTint="FF" w:themeShade="FF"/>
              </w:rPr>
              <w:t>Input</w:t>
            </w:r>
            <w:r w:rsidRPr="5C7087E1" w:rsidR="007C505E">
              <w:rPr>
                <w:rFonts w:ascii="Bookman Old Style" w:hAnsi="Bookman Old Style" w:cs="Calibri"/>
                <w:i w:val="1"/>
                <w:iCs w:val="1"/>
                <w:color w:val="000000" w:themeColor="text1" w:themeTint="FF" w:themeShade="FF"/>
              </w:rPr>
              <w:t xml:space="preserve"> </w:t>
            </w:r>
            <w:r w:rsidRPr="5C7087E1" w:rsidR="007C505E">
              <w:rPr>
                <w:rFonts w:ascii="Bookman Old Style" w:hAnsi="Bookman Old Style" w:cs="Calibri"/>
                <w:color w:val="000000" w:themeColor="text1" w:themeTint="FF" w:themeShade="FF"/>
              </w:rPr>
              <w:t xml:space="preserve">selain harga </w:t>
            </w:r>
            <w:r w:rsidRPr="5C7087E1" w:rsidR="007C505E">
              <w:rPr>
                <w:rFonts w:ascii="Bookman Old Style" w:hAnsi="Bookman Old Style" w:cs="Calibri"/>
                <w:color w:val="000000" w:themeColor="text1" w:themeTint="FF" w:themeShade="FF"/>
              </w:rPr>
              <w:t>kuotasian</w:t>
            </w:r>
            <w:r w:rsidRPr="5C7087E1" w:rsidR="007C505E">
              <w:rPr>
                <w:rFonts w:ascii="Bookman Old Style" w:hAnsi="Bookman Old Style" w:cs="Calibri"/>
                <w:color w:val="000000" w:themeColor="text1" w:themeTint="FF" w:themeShade="FF"/>
              </w:rPr>
              <w:t xml:space="preserve"> di pasar aktif yang dapat diobservasi.</w:t>
            </w:r>
          </w:p>
        </w:tc>
        <w:tc>
          <w:tcPr>
            <w:tcW w:w="3390" w:type="dxa"/>
            <w:tcMar/>
          </w:tcPr>
          <w:p w:rsidRPr="00CF326F" w:rsidR="007C505E" w:rsidP="5C7087E1" w:rsidRDefault="007C505E" w14:paraId="7BA43D58" w14:textId="77777777">
            <w:pPr>
              <w:spacing w:line="276" w:lineRule="auto"/>
              <w:jc w:val="both"/>
              <w:rPr>
                <w:rFonts w:ascii="Bookman Old Style" w:hAnsi="Bookman Old Style" w:cs="Calibri"/>
                <w:i w:val="1"/>
                <w:iCs w:val="1"/>
                <w:color w:val="000000" w:themeColor="text1" w:themeTint="FF" w:themeShade="FF"/>
              </w:rPr>
            </w:pPr>
          </w:p>
        </w:tc>
        <w:tc>
          <w:tcPr>
            <w:tcW w:w="3847" w:type="dxa"/>
            <w:tcMar/>
          </w:tcPr>
          <w:p w:rsidR="5C7087E1" w:rsidP="5C7087E1" w:rsidRDefault="5C7087E1" w14:paraId="3751E581" w14:textId="6CDC55B7">
            <w:pPr>
              <w:pStyle w:val="Normal"/>
              <w:spacing w:line="276" w:lineRule="auto"/>
              <w:jc w:val="both"/>
              <w:rPr>
                <w:rFonts w:ascii="Bookman Old Style" w:hAnsi="Bookman Old Style" w:cs="Calibri"/>
                <w:i w:val="1"/>
                <w:iCs w:val="1"/>
                <w:color w:val="000000" w:themeColor="text1" w:themeTint="FF" w:themeShade="FF"/>
              </w:rPr>
            </w:pPr>
          </w:p>
        </w:tc>
      </w:tr>
      <w:tr w:rsidRPr="00CF326F" w:rsidR="007C505E" w:rsidTr="5C7087E1" w14:paraId="78A98DBF" w14:textId="77777777">
        <w:trPr>
          <w:trHeight w:val="300"/>
        </w:trPr>
        <w:tc>
          <w:tcPr>
            <w:tcW w:w="4196" w:type="dxa"/>
            <w:tcMar/>
          </w:tcPr>
          <w:p w:rsidRPr="00CF326F" w:rsidR="007C505E" w:rsidP="5C7087E1" w:rsidRDefault="007C505E" w14:paraId="2F4EF7C0" w14:textId="77777777">
            <w:pPr>
              <w:pStyle w:val="ListParagraph"/>
              <w:numPr>
                <w:ilvl w:val="0"/>
                <w:numId w:val="32"/>
              </w:numPr>
              <w:spacing w:line="276" w:lineRule="auto"/>
              <w:ind w:left="604" w:hanging="567"/>
              <w:jc w:val="both"/>
              <w:rPr>
                <w:rFonts w:ascii="Bookman Old Style" w:hAnsi="Bookman Old Style" w:cs="Calibri"/>
                <w:color w:val="000000" w:themeColor="text1" w:themeTint="FF" w:themeShade="FF"/>
                <w:lang w:val="id"/>
              </w:rPr>
            </w:pPr>
            <w:r w:rsidRPr="5C7087E1" w:rsidR="007C505E">
              <w:rPr>
                <w:rFonts w:ascii="Bookman Old Style" w:hAnsi="Bookman Old Style" w:cs="Calibri"/>
                <w:color w:val="000000" w:themeColor="text1" w:themeTint="FF" w:themeShade="FF"/>
                <w:lang w:val="id"/>
              </w:rPr>
              <w:t>Nilai wajar dari instrumen sejenis</w:t>
            </w:r>
          </w:p>
        </w:tc>
        <w:tc>
          <w:tcPr>
            <w:tcW w:w="4935" w:type="dxa"/>
            <w:tcMar/>
          </w:tcPr>
          <w:p w:rsidRPr="00CF326F" w:rsidR="007C505E" w:rsidP="5C7087E1" w:rsidRDefault="007C505E" w14:paraId="03834264" w14:textId="77777777">
            <w:pPr>
              <w:pStyle w:val="ListParagraph"/>
              <w:spacing w:line="276" w:lineRule="auto"/>
              <w:ind w:left="1134"/>
              <w:jc w:val="both"/>
              <w:rPr>
                <w:rFonts w:ascii="Bookman Old Style" w:hAnsi="Bookman Old Style" w:cs="Calibri"/>
                <w:i w:val="1"/>
                <w:iCs w:val="1"/>
                <w:color w:val="000000" w:themeColor="text1" w:themeTint="FF" w:themeShade="FF"/>
              </w:rPr>
            </w:pPr>
          </w:p>
        </w:tc>
        <w:tc>
          <w:tcPr>
            <w:tcW w:w="3390" w:type="dxa"/>
            <w:tcMar/>
          </w:tcPr>
          <w:p w:rsidRPr="00CF326F" w:rsidR="007C505E" w:rsidP="5C7087E1" w:rsidRDefault="007C505E" w14:paraId="5D96AE4C" w14:textId="77777777">
            <w:pPr>
              <w:spacing w:line="276" w:lineRule="auto"/>
              <w:jc w:val="both"/>
              <w:rPr>
                <w:rFonts w:ascii="Bookman Old Style" w:hAnsi="Bookman Old Style" w:cs="Calibri"/>
                <w:i w:val="1"/>
                <w:iCs w:val="1"/>
                <w:color w:val="000000" w:themeColor="text1" w:themeTint="FF" w:themeShade="FF"/>
              </w:rPr>
            </w:pPr>
          </w:p>
        </w:tc>
        <w:tc>
          <w:tcPr>
            <w:tcW w:w="3847" w:type="dxa"/>
            <w:tcMar/>
          </w:tcPr>
          <w:p w:rsidR="5C7087E1" w:rsidP="5C7087E1" w:rsidRDefault="5C7087E1" w14:paraId="3BE68DF9" w14:textId="1670F2E2">
            <w:pPr>
              <w:pStyle w:val="Normal"/>
              <w:spacing w:line="276" w:lineRule="auto"/>
              <w:jc w:val="both"/>
              <w:rPr>
                <w:rFonts w:ascii="Bookman Old Style" w:hAnsi="Bookman Old Style" w:cs="Calibri"/>
                <w:i w:val="1"/>
                <w:iCs w:val="1"/>
                <w:color w:val="000000" w:themeColor="text1" w:themeTint="FF" w:themeShade="FF"/>
              </w:rPr>
            </w:pPr>
          </w:p>
        </w:tc>
      </w:tr>
      <w:tr w:rsidRPr="00CF326F" w:rsidR="007C505E" w:rsidTr="5C7087E1" w14:paraId="44CC88FE" w14:textId="77777777">
        <w:trPr>
          <w:trHeight w:val="300"/>
        </w:trPr>
        <w:tc>
          <w:tcPr>
            <w:tcW w:w="4196" w:type="dxa"/>
            <w:tcMar/>
          </w:tcPr>
          <w:p w:rsidRPr="00CF326F" w:rsidR="007C505E" w:rsidP="5C7087E1" w:rsidRDefault="007C505E" w14:paraId="1BAFC70F" w14:textId="77777777">
            <w:pPr>
              <w:spacing w:line="276" w:lineRule="auto"/>
              <w:jc w:val="both"/>
              <w:rPr>
                <w:rFonts w:ascii="Bookman Old Style" w:hAnsi="Bookman Old Style" w:cs="Calibri"/>
                <w:color w:val="000000" w:themeColor="text1" w:themeTint="FF" w:themeShade="FF"/>
              </w:rPr>
            </w:pPr>
            <w:r w:rsidRPr="5C7087E1" w:rsidR="007C505E">
              <w:rPr>
                <w:rFonts w:ascii="Bookman Old Style" w:hAnsi="Bookman Old Style" w:cs="Calibri"/>
                <w:i w:val="1"/>
                <w:iCs w:val="1"/>
                <w:color w:val="000000" w:themeColor="text1" w:themeTint="FF" w:themeShade="FF"/>
                <w:lang w:val="id"/>
              </w:rPr>
              <w:t xml:space="preserve">Sukuk </w:t>
            </w:r>
            <w:r w:rsidRPr="5C7087E1" w:rsidR="007C505E">
              <w:rPr>
                <w:rFonts w:ascii="Bookman Old Style" w:hAnsi="Bookman Old Style" w:cs="Calibri"/>
                <w:color w:val="000000" w:themeColor="text1" w:themeTint="FF" w:themeShade="FF"/>
                <w:lang w:val="id"/>
              </w:rPr>
              <w:t>yang dikelompokkan dalam diukur pada biaya perolehan, jika terdapat indikasi penurunan nilai, dihitung jumlah terpulihkannya yaitu jumlah yang akan diperoleh dari pengembalian pokok tanpa memperhitungkan nilai kininya</w:t>
            </w:r>
          </w:p>
        </w:tc>
        <w:tc>
          <w:tcPr>
            <w:tcW w:w="4935" w:type="dxa"/>
            <w:tcMar/>
          </w:tcPr>
          <w:p w:rsidRPr="00CF326F" w:rsidR="007C505E" w:rsidP="5C7087E1" w:rsidRDefault="007C505E" w14:paraId="417448DD" w14:textId="60C19AF6">
            <w:pPr>
              <w:pStyle w:val="ListParagraph"/>
              <w:numPr>
                <w:ilvl w:val="0"/>
                <w:numId w:val="10"/>
              </w:numPr>
              <w:spacing w:line="276" w:lineRule="auto"/>
              <w:ind w:left="362" w:hanging="362"/>
              <w:jc w:val="both"/>
              <w:rPr>
                <w:rFonts w:ascii="Bookman Old Style" w:hAnsi="Bookman Old Style" w:cs="Calibri"/>
                <w:color w:val="000000" w:themeColor="text1" w:themeTint="FF" w:themeShade="FF"/>
              </w:rPr>
            </w:pPr>
            <w:r w:rsidRPr="5C7087E1" w:rsidR="007C505E">
              <w:rPr>
                <w:rFonts w:ascii="Bookman Old Style" w:hAnsi="Bookman Old Style" w:cs="Calibri"/>
                <w:color w:val="000000" w:themeColor="text1" w:themeTint="FF" w:themeShade="FF"/>
              </w:rPr>
              <w:t xml:space="preserve">Sukuk </w:t>
            </w:r>
            <w:r w:rsidRPr="5C7087E1" w:rsidR="0006784D">
              <w:rPr>
                <w:rFonts w:ascii="Bookman Old Style" w:hAnsi="Bookman Old Style" w:cs="Calibri"/>
                <w:color w:val="000000" w:themeColor="text1" w:themeTint="FF" w:themeShade="FF"/>
              </w:rPr>
              <w:t>mudarabah</w:t>
            </w:r>
            <w:r w:rsidRPr="5C7087E1" w:rsidR="007C505E">
              <w:rPr>
                <w:rFonts w:ascii="Bookman Old Style" w:hAnsi="Bookman Old Style" w:cs="Calibri"/>
                <w:color w:val="000000" w:themeColor="text1" w:themeTint="FF" w:themeShade="FF"/>
              </w:rPr>
              <w:t xml:space="preserve"> yang dikelompokkan sebagai diukur pada biaya perolehan atau nilai wajar melalui penghasilan komprehensif lain, jika terdapat indikasi penurunan nilai, dihitung jumlah </w:t>
            </w:r>
            <w:r w:rsidRPr="5C7087E1" w:rsidR="007C505E">
              <w:rPr>
                <w:rFonts w:ascii="Bookman Old Style" w:hAnsi="Bookman Old Style" w:cs="Calibri"/>
                <w:color w:val="000000" w:themeColor="text1" w:themeTint="FF" w:themeShade="FF"/>
              </w:rPr>
              <w:t>terpulihkannya</w:t>
            </w:r>
            <w:r w:rsidRPr="5C7087E1" w:rsidR="007C505E">
              <w:rPr>
                <w:rFonts w:ascii="Bookman Old Style" w:hAnsi="Bookman Old Style" w:cs="Calibri"/>
                <w:color w:val="000000" w:themeColor="text1" w:themeTint="FF" w:themeShade="FF"/>
              </w:rPr>
              <w:t xml:space="preserve"> yaitu jumlah yang akan diperoleh dari pengembalian pokok tanpa memperhitungkan nilai kininya. Jika jumlah </w:t>
            </w:r>
            <w:r w:rsidRPr="5C7087E1" w:rsidR="007C505E">
              <w:rPr>
                <w:rFonts w:ascii="Bookman Old Style" w:hAnsi="Bookman Old Style" w:cs="Calibri"/>
                <w:color w:val="000000" w:themeColor="text1" w:themeTint="FF" w:themeShade="FF"/>
              </w:rPr>
              <w:t>terpulihkan</w:t>
            </w:r>
            <w:r w:rsidRPr="5C7087E1" w:rsidR="007C505E">
              <w:rPr>
                <w:rFonts w:ascii="Bookman Old Style" w:hAnsi="Bookman Old Style" w:cs="Calibri"/>
                <w:color w:val="000000" w:themeColor="text1" w:themeTint="FF" w:themeShade="FF"/>
              </w:rPr>
              <w:t xml:space="preserve"> lebih kecil daripada jumlah tercatat, maka Bank mengakui rugi penurunan nilai.</w:t>
            </w:r>
          </w:p>
        </w:tc>
        <w:tc>
          <w:tcPr>
            <w:tcW w:w="3390" w:type="dxa"/>
            <w:tcMar/>
          </w:tcPr>
          <w:p w:rsidRPr="00CF326F" w:rsidR="007C505E" w:rsidP="5C7087E1" w:rsidRDefault="007C505E" w14:paraId="251C2BE4"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03B22A5F" w14:textId="28A484D2">
            <w:pPr>
              <w:pStyle w:val="Normal"/>
              <w:spacing w:line="276" w:lineRule="auto"/>
              <w:jc w:val="both"/>
              <w:rPr>
                <w:rFonts w:ascii="Bookman Old Style" w:hAnsi="Bookman Old Style" w:cs="Calibri"/>
                <w:color w:val="000000" w:themeColor="text1" w:themeTint="FF" w:themeShade="FF"/>
              </w:rPr>
            </w:pPr>
          </w:p>
        </w:tc>
      </w:tr>
      <w:tr w:rsidRPr="00CF326F" w:rsidR="007C505E" w:rsidTr="5C7087E1" w14:paraId="3C771AD0" w14:textId="77777777">
        <w:trPr>
          <w:trHeight w:val="300"/>
        </w:trPr>
        <w:tc>
          <w:tcPr>
            <w:tcW w:w="4196" w:type="dxa"/>
            <w:tcMar/>
          </w:tcPr>
          <w:p w:rsidRPr="00CF326F" w:rsidR="007C505E" w:rsidP="5C7087E1" w:rsidRDefault="007C505E" w14:paraId="75B056D4" w14:textId="77777777">
            <w:pPr>
              <w:spacing w:line="276" w:lineRule="auto"/>
              <w:jc w:val="both"/>
              <w:rPr>
                <w:rFonts w:ascii="Bookman Old Style" w:hAnsi="Bookman Old Style" w:cs="Calibri"/>
                <w:color w:val="000000" w:themeColor="text1" w:themeTint="FF" w:themeShade="FF"/>
              </w:rPr>
            </w:pPr>
          </w:p>
        </w:tc>
        <w:tc>
          <w:tcPr>
            <w:tcW w:w="4935" w:type="dxa"/>
            <w:tcMar/>
          </w:tcPr>
          <w:p w:rsidRPr="00CF326F" w:rsidR="007C505E" w:rsidP="5C7087E1" w:rsidRDefault="007C505E" w14:paraId="09000C10" w14:textId="2EFBA9AE">
            <w:pPr>
              <w:pStyle w:val="ListParagraph"/>
              <w:numPr>
                <w:ilvl w:val="0"/>
                <w:numId w:val="10"/>
              </w:numPr>
              <w:spacing w:line="276" w:lineRule="auto"/>
              <w:ind w:left="362" w:hanging="362"/>
              <w:jc w:val="both"/>
              <w:rPr>
                <w:rFonts w:ascii="Bookman Old Style" w:hAnsi="Bookman Old Style" w:cs="Calibri"/>
                <w:color w:val="000000" w:themeColor="text1" w:themeTint="FF" w:themeShade="FF"/>
              </w:rPr>
            </w:pPr>
            <w:r w:rsidRPr="5C7087E1" w:rsidR="007C505E">
              <w:rPr>
                <w:rFonts w:ascii="Bookman Old Style" w:hAnsi="Bookman Old Style" w:cs="Calibri"/>
                <w:color w:val="000000" w:themeColor="text1" w:themeTint="FF" w:themeShade="FF"/>
              </w:rPr>
              <w:t xml:space="preserve">Sukuk </w:t>
            </w:r>
            <w:r w:rsidRPr="5C7087E1" w:rsidR="007C505E">
              <w:rPr>
                <w:rFonts w:ascii="Bookman Old Style" w:hAnsi="Bookman Old Style" w:cs="Calibri"/>
                <w:i w:val="1"/>
                <w:iCs w:val="1"/>
                <w:color w:val="000000" w:themeColor="text1" w:themeTint="FF" w:themeShade="FF"/>
              </w:rPr>
              <w:t xml:space="preserve">ijarah </w:t>
            </w:r>
            <w:r w:rsidRPr="5C7087E1" w:rsidR="007C505E">
              <w:rPr>
                <w:rFonts w:ascii="Bookman Old Style" w:hAnsi="Bookman Old Style" w:cs="Calibri"/>
                <w:color w:val="000000" w:themeColor="text1" w:themeTint="FF" w:themeShade="FF"/>
              </w:rPr>
              <w:t xml:space="preserve">yang dikelompokkan sebagai diukur pada biaya perolehan atau nilai wajar melalui penghasilan komprehensif lain, dihitung penyisihan kerugian penurunan nilainya berdasarkan ketentuan dalam Bab </w:t>
            </w:r>
            <w:r w:rsidRPr="5C7087E1" w:rsidR="00320992">
              <w:rPr>
                <w:rFonts w:ascii="Bookman Old Style" w:hAnsi="Bookman Old Style" w:cs="Calibri"/>
                <w:color w:val="000000" w:themeColor="text1" w:themeTint="FF" w:themeShade="FF"/>
              </w:rPr>
              <w:t>VIII</w:t>
            </w:r>
            <w:r w:rsidRPr="5C7087E1" w:rsidR="007C505E">
              <w:rPr>
                <w:rFonts w:ascii="Bookman Old Style" w:hAnsi="Bookman Old Style" w:cs="Calibri"/>
                <w:color w:val="000000" w:themeColor="text1" w:themeTint="FF" w:themeShade="FF"/>
              </w:rPr>
              <w:t>.</w:t>
            </w:r>
          </w:p>
        </w:tc>
        <w:tc>
          <w:tcPr>
            <w:tcW w:w="3390" w:type="dxa"/>
            <w:tcMar/>
          </w:tcPr>
          <w:p w:rsidRPr="00CF326F" w:rsidR="007C505E" w:rsidP="5C7087E1" w:rsidRDefault="007C505E" w14:paraId="61DB7DD4"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447F3A2A" w14:textId="2D7AF5F4">
            <w:pPr>
              <w:pStyle w:val="Normal"/>
              <w:spacing w:line="276" w:lineRule="auto"/>
              <w:jc w:val="both"/>
              <w:rPr>
                <w:rFonts w:ascii="Bookman Old Style" w:hAnsi="Bookman Old Style" w:cs="Calibri"/>
                <w:color w:val="000000" w:themeColor="text1" w:themeTint="FF" w:themeShade="FF"/>
              </w:rPr>
            </w:pPr>
          </w:p>
        </w:tc>
      </w:tr>
      <w:tr w:rsidRPr="00CF326F" w:rsidR="007C505E" w:rsidTr="5C7087E1" w14:paraId="5F7FADD8" w14:textId="77777777">
        <w:trPr>
          <w:trHeight w:val="300"/>
        </w:trPr>
        <w:tc>
          <w:tcPr>
            <w:tcW w:w="4196" w:type="dxa"/>
            <w:tcMar/>
          </w:tcPr>
          <w:p w:rsidRPr="00CF326F" w:rsidR="007C505E" w:rsidP="5C7087E1" w:rsidRDefault="007C505E" w14:paraId="404C6D83" w14:textId="77777777">
            <w:pPr>
              <w:spacing w:line="276" w:lineRule="auto"/>
              <w:jc w:val="both"/>
              <w:rPr>
                <w:rFonts w:ascii="Bookman Old Style" w:hAnsi="Bookman Old Style" w:cs="Calibri"/>
                <w:color w:val="000000" w:themeColor="text1" w:themeTint="FF" w:themeShade="FF"/>
              </w:rPr>
            </w:pPr>
          </w:p>
        </w:tc>
        <w:tc>
          <w:tcPr>
            <w:tcW w:w="4935" w:type="dxa"/>
            <w:tcMar/>
          </w:tcPr>
          <w:p w:rsidRPr="00CF326F" w:rsidR="007C505E" w:rsidP="5C7087E1" w:rsidRDefault="007C505E" w14:paraId="4F120D29" w14:textId="77777777">
            <w:pPr>
              <w:spacing w:line="276" w:lineRule="auto"/>
              <w:jc w:val="both"/>
              <w:rPr>
                <w:rFonts w:ascii="Bookman Old Style" w:hAnsi="Bookman Old Style" w:cs="Calibri"/>
                <w:color w:val="000000" w:themeColor="text1" w:themeTint="FF" w:themeShade="FF"/>
              </w:rPr>
            </w:pPr>
          </w:p>
        </w:tc>
        <w:tc>
          <w:tcPr>
            <w:tcW w:w="3390" w:type="dxa"/>
            <w:tcMar/>
          </w:tcPr>
          <w:p w:rsidRPr="00CF326F" w:rsidR="007C505E" w:rsidP="5C7087E1" w:rsidRDefault="007C505E" w14:paraId="028FBE2E"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15BE42DB" w14:textId="61382502">
            <w:pPr>
              <w:pStyle w:val="Normal"/>
              <w:spacing w:line="276" w:lineRule="auto"/>
              <w:jc w:val="both"/>
              <w:rPr>
                <w:rFonts w:ascii="Bookman Old Style" w:hAnsi="Bookman Old Style" w:cs="Calibri"/>
                <w:color w:val="000000" w:themeColor="text1" w:themeTint="FF" w:themeShade="FF"/>
              </w:rPr>
            </w:pPr>
          </w:p>
        </w:tc>
      </w:tr>
      <w:tr w:rsidRPr="00CF326F" w:rsidR="007C505E" w:rsidTr="5C7087E1" w14:paraId="75EA9470" w14:textId="77777777">
        <w:trPr>
          <w:trHeight w:val="300"/>
        </w:trPr>
        <w:tc>
          <w:tcPr>
            <w:tcW w:w="4196" w:type="dxa"/>
            <w:tcMar/>
          </w:tcPr>
          <w:p w:rsidRPr="00CF326F" w:rsidR="007C505E" w:rsidP="5C7087E1" w:rsidRDefault="007C505E" w14:paraId="403D2E15" w14:textId="037AF4F9">
            <w:pPr>
              <w:numPr>
                <w:ilvl w:val="1"/>
                <w:numId w:val="33"/>
              </w:numPr>
              <w:spacing w:line="276" w:lineRule="auto"/>
              <w:jc w:val="both"/>
              <w:rPr>
                <w:rFonts w:ascii="Bookman Old Style" w:hAnsi="Bookman Old Style" w:cs="Calibri"/>
                <w:b w:val="1"/>
                <w:bCs w:val="1"/>
                <w:color w:val="000000" w:themeColor="text1" w:themeTint="FF" w:themeShade="FF"/>
                <w:lang w:val="id"/>
              </w:rPr>
            </w:pPr>
            <w:bookmarkStart w:name="_TOC_250006" w:id="11"/>
            <w:r w:rsidRPr="5C7087E1" w:rsidR="007C505E">
              <w:rPr>
                <w:rFonts w:ascii="Bookman Old Style" w:hAnsi="Bookman Old Style" w:cs="Calibri"/>
                <w:b w:val="1"/>
                <w:bCs w:val="1"/>
                <w:color w:val="000000" w:themeColor="text1" w:themeTint="FF" w:themeShade="FF"/>
                <w:lang w:val="id"/>
              </w:rPr>
              <w:t xml:space="preserve">Investasi pada Reksadana </w:t>
            </w:r>
            <w:bookmarkEnd w:id="11"/>
            <w:r w:rsidRPr="5C7087E1" w:rsidR="007C505E">
              <w:rPr>
                <w:rFonts w:ascii="Bookman Old Style" w:hAnsi="Bookman Old Style" w:cs="Calibri"/>
                <w:b w:val="1"/>
                <w:bCs w:val="1"/>
                <w:color w:val="000000" w:themeColor="text1" w:themeTint="FF" w:themeShade="FF"/>
                <w:lang w:val="id"/>
              </w:rPr>
              <w:t>Syariah</w:t>
            </w:r>
          </w:p>
        </w:tc>
        <w:tc>
          <w:tcPr>
            <w:tcW w:w="4935" w:type="dxa"/>
            <w:tcMar/>
          </w:tcPr>
          <w:p w:rsidRPr="00CF326F" w:rsidR="007C505E" w:rsidP="5C7087E1" w:rsidRDefault="007C505E" w14:paraId="061DBAB7" w14:textId="77777777">
            <w:pPr>
              <w:pStyle w:val="ListParagraph"/>
              <w:numPr>
                <w:ilvl w:val="1"/>
                <w:numId w:val="1"/>
              </w:numPr>
              <w:tabs>
                <w:tab w:val="left" w:pos="1701"/>
              </w:tabs>
              <w:snapToGrid w:val="0"/>
              <w:spacing w:line="276" w:lineRule="auto"/>
              <w:ind w:left="362" w:hanging="362"/>
              <w:jc w:val="both"/>
              <w:outlineLvl w:val="2"/>
              <w:rPr>
                <w:rFonts w:ascii="Bookman Old Style" w:hAnsi="Bookman Old Style" w:cs="Calibri"/>
                <w:b w:val="1"/>
                <w:bCs w:val="1"/>
                <w:color w:val="000000" w:themeColor="text1" w:themeTint="FF" w:themeShade="FF"/>
              </w:rPr>
            </w:pPr>
            <w:r w:rsidRPr="5C7087E1" w:rsidR="007C505E">
              <w:rPr>
                <w:rFonts w:ascii="Bookman Old Style" w:hAnsi="Bookman Old Style" w:cs="Calibri"/>
                <w:b w:val="1"/>
                <w:bCs w:val="1"/>
                <w:color w:val="000000" w:themeColor="text1" w:themeTint="FF" w:themeShade="FF"/>
                <w:lang w:val="en-US"/>
              </w:rPr>
              <w:t>Investasi</w:t>
            </w:r>
            <w:r w:rsidRPr="5C7087E1" w:rsidR="007C505E">
              <w:rPr>
                <w:rFonts w:ascii="Bookman Old Style" w:hAnsi="Bookman Old Style" w:cs="Calibri"/>
                <w:b w:val="1"/>
                <w:bCs w:val="1"/>
                <w:color w:val="000000" w:themeColor="text1" w:themeTint="FF" w:themeShade="FF"/>
              </w:rPr>
              <w:t xml:space="preserve"> pada </w:t>
            </w:r>
            <w:r w:rsidRPr="5C7087E1" w:rsidR="007C505E">
              <w:rPr>
                <w:rFonts w:ascii="Bookman Old Style" w:hAnsi="Bookman Old Style" w:cs="Calibri"/>
                <w:b w:val="1"/>
                <w:bCs w:val="1"/>
                <w:color w:val="000000" w:themeColor="text1" w:themeTint="FF" w:themeShade="FF"/>
              </w:rPr>
              <w:t>Reksadana</w:t>
            </w:r>
            <w:r w:rsidRPr="5C7087E1" w:rsidR="007C505E">
              <w:rPr>
                <w:rFonts w:ascii="Bookman Old Style" w:hAnsi="Bookman Old Style" w:cs="Calibri"/>
                <w:b w:val="1"/>
                <w:bCs w:val="1"/>
                <w:color w:val="000000" w:themeColor="text1" w:themeTint="FF" w:themeShade="FF"/>
              </w:rPr>
              <w:t xml:space="preserve"> Syariah</w:t>
            </w:r>
          </w:p>
        </w:tc>
        <w:tc>
          <w:tcPr>
            <w:tcW w:w="3390" w:type="dxa"/>
            <w:tcMar/>
          </w:tcPr>
          <w:p w:rsidRPr="00CF326F" w:rsidR="007C505E" w:rsidP="5C7087E1" w:rsidRDefault="007C505E" w14:paraId="3D90C537" w14:textId="77777777">
            <w:pPr>
              <w:tabs>
                <w:tab w:val="left" w:pos="1701"/>
              </w:tabs>
              <w:snapToGrid w:val="0"/>
              <w:spacing w:line="276" w:lineRule="auto"/>
              <w:jc w:val="both"/>
              <w:outlineLvl w:val="2"/>
              <w:rPr>
                <w:rFonts w:ascii="Bookman Old Style" w:hAnsi="Bookman Old Style" w:cs="Calibri"/>
                <w:b w:val="1"/>
                <w:bCs w:val="1"/>
                <w:color w:val="000000" w:themeColor="text1" w:themeTint="FF" w:themeShade="FF"/>
              </w:rPr>
            </w:pPr>
          </w:p>
        </w:tc>
        <w:tc>
          <w:tcPr>
            <w:tcW w:w="3847" w:type="dxa"/>
            <w:tcMar/>
          </w:tcPr>
          <w:p w:rsidR="5C7087E1" w:rsidP="5C7087E1" w:rsidRDefault="5C7087E1" w14:paraId="2D90CB4A" w14:textId="21448BCA">
            <w:pPr>
              <w:pStyle w:val="Normal"/>
              <w:spacing w:line="276" w:lineRule="auto"/>
              <w:jc w:val="both"/>
              <w:rPr>
                <w:rFonts w:ascii="Bookman Old Style" w:hAnsi="Bookman Old Style" w:cs="Calibri"/>
                <w:b w:val="1"/>
                <w:bCs w:val="1"/>
                <w:color w:val="000000" w:themeColor="text1" w:themeTint="FF" w:themeShade="FF"/>
              </w:rPr>
            </w:pPr>
          </w:p>
        </w:tc>
      </w:tr>
      <w:tr w:rsidRPr="00CF326F" w:rsidR="007C505E" w:rsidTr="5C7087E1" w14:paraId="28EA6363" w14:textId="77777777">
        <w:trPr>
          <w:trHeight w:val="300"/>
        </w:trPr>
        <w:tc>
          <w:tcPr>
            <w:tcW w:w="4196" w:type="dxa"/>
            <w:tcMar/>
          </w:tcPr>
          <w:p w:rsidRPr="00CF326F" w:rsidR="007C505E" w:rsidP="5C7087E1" w:rsidRDefault="007C505E" w14:paraId="0D93A180" w14:textId="77777777">
            <w:pPr>
              <w:numPr>
                <w:ilvl w:val="2"/>
                <w:numId w:val="33"/>
              </w:numPr>
              <w:spacing w:line="276" w:lineRule="auto"/>
              <w:jc w:val="both"/>
              <w:rPr>
                <w:rFonts w:ascii="Bookman Old Style" w:hAnsi="Bookman Old Style" w:cs="Calibri"/>
                <w:color w:val="000000" w:themeColor="text1" w:themeTint="FF" w:themeShade="FF"/>
                <w:lang w:val="id"/>
              </w:rPr>
            </w:pPr>
            <w:r w:rsidRPr="5C7087E1" w:rsidR="007C505E">
              <w:rPr>
                <w:rFonts w:ascii="Bookman Old Style" w:hAnsi="Bookman Old Style" w:cs="Calibri"/>
                <w:color w:val="000000" w:themeColor="text1" w:themeTint="FF" w:themeShade="FF"/>
                <w:lang w:val="id"/>
              </w:rPr>
              <w:t>Investasi pada Reksadana Syariah diklasifikasikan menjadi:</w:t>
            </w:r>
          </w:p>
          <w:p w:rsidRPr="00CF326F" w:rsidR="007C505E" w:rsidP="5C7087E1" w:rsidRDefault="007C505E" w14:paraId="73A7608C" w14:textId="77777777">
            <w:pPr>
              <w:numPr>
                <w:ilvl w:val="3"/>
                <w:numId w:val="33"/>
              </w:numPr>
              <w:spacing w:line="276" w:lineRule="auto"/>
              <w:jc w:val="both"/>
              <w:rPr>
                <w:rFonts w:ascii="Bookman Old Style" w:hAnsi="Bookman Old Style" w:cs="Calibri"/>
                <w:color w:val="000000" w:themeColor="text1" w:themeTint="FF" w:themeShade="FF"/>
                <w:lang w:val="id"/>
              </w:rPr>
            </w:pPr>
            <w:r w:rsidRPr="5C7087E1" w:rsidR="007C505E">
              <w:rPr>
                <w:rFonts w:ascii="Bookman Old Style" w:hAnsi="Bookman Old Style" w:cs="Calibri"/>
                <w:color w:val="000000" w:themeColor="text1" w:themeTint="FF" w:themeShade="FF"/>
                <w:lang w:val="id"/>
              </w:rPr>
              <w:t>Diukur pada nilai wajar melalui laba rugi (</w:t>
            </w:r>
            <w:r w:rsidRPr="5C7087E1" w:rsidR="007C505E">
              <w:rPr>
                <w:rFonts w:ascii="Bookman Old Style" w:hAnsi="Bookman Old Style" w:cs="Calibri"/>
                <w:i w:val="1"/>
                <w:iCs w:val="1"/>
                <w:color w:val="000000" w:themeColor="text1" w:themeTint="FF" w:themeShade="FF"/>
                <w:lang w:val="id"/>
              </w:rPr>
              <w:t>fair value through profit or loss/FVTPL</w:t>
            </w:r>
            <w:r w:rsidRPr="5C7087E1" w:rsidR="007C505E">
              <w:rPr>
                <w:rFonts w:ascii="Bookman Old Style" w:hAnsi="Bookman Old Style" w:cs="Calibri"/>
                <w:color w:val="000000" w:themeColor="text1" w:themeTint="FF" w:themeShade="FF"/>
                <w:lang w:val="id"/>
              </w:rPr>
              <w:t>).</w:t>
            </w:r>
          </w:p>
          <w:p w:rsidRPr="00CF326F" w:rsidR="007C505E" w:rsidP="5C7087E1" w:rsidRDefault="007C505E" w14:paraId="772FCBC6" w14:textId="77777777">
            <w:pPr>
              <w:numPr>
                <w:ilvl w:val="3"/>
                <w:numId w:val="33"/>
              </w:numPr>
              <w:spacing w:line="276" w:lineRule="auto"/>
              <w:jc w:val="both"/>
              <w:rPr>
                <w:rFonts w:ascii="Bookman Old Style" w:hAnsi="Bookman Old Style" w:cs="Calibri"/>
                <w:color w:val="000000" w:themeColor="text1" w:themeTint="FF" w:themeShade="FF"/>
                <w:lang w:val="id"/>
              </w:rPr>
            </w:pPr>
            <w:r w:rsidRPr="5C7087E1" w:rsidR="007C505E">
              <w:rPr>
                <w:rFonts w:ascii="Bookman Old Style" w:hAnsi="Bookman Old Style" w:cs="Calibri"/>
                <w:color w:val="000000" w:themeColor="text1" w:themeTint="FF" w:themeShade="FF"/>
                <w:lang w:val="id"/>
              </w:rPr>
              <w:t>Tersedia untuk dijual (</w:t>
            </w:r>
            <w:r w:rsidRPr="5C7087E1" w:rsidR="007C505E">
              <w:rPr>
                <w:rFonts w:ascii="Bookman Old Style" w:hAnsi="Bookman Old Style" w:cs="Calibri"/>
                <w:i w:val="1"/>
                <w:iCs w:val="1"/>
                <w:color w:val="000000" w:themeColor="text1" w:themeTint="FF" w:themeShade="FF"/>
                <w:lang w:val="id"/>
              </w:rPr>
              <w:t>available for sale/AFS</w:t>
            </w:r>
            <w:r w:rsidRPr="5C7087E1" w:rsidR="007C505E">
              <w:rPr>
                <w:rFonts w:ascii="Bookman Old Style" w:hAnsi="Bookman Old Style" w:cs="Calibri"/>
                <w:color w:val="000000" w:themeColor="text1" w:themeTint="FF" w:themeShade="FF"/>
                <w:lang w:val="id"/>
              </w:rPr>
              <w:t>).</w:t>
            </w:r>
          </w:p>
        </w:tc>
        <w:tc>
          <w:tcPr>
            <w:tcW w:w="4935" w:type="dxa"/>
            <w:tcMar/>
          </w:tcPr>
          <w:p w:rsidRPr="00CF326F" w:rsidR="007C505E" w:rsidP="5C7087E1" w:rsidRDefault="007C505E" w14:paraId="7FA960F0" w14:textId="5C740D9B">
            <w:pPr>
              <w:pStyle w:val="ListParagraph"/>
              <w:numPr>
                <w:ilvl w:val="0"/>
                <w:numId w:val="13"/>
              </w:numPr>
              <w:tabs>
                <w:tab w:val="left" w:pos="504"/>
              </w:tabs>
              <w:spacing w:line="276" w:lineRule="auto"/>
              <w:ind w:left="362" w:hanging="362"/>
              <w:jc w:val="both"/>
              <w:rPr>
                <w:rFonts w:ascii="Bookman Old Style" w:hAnsi="Bookman Old Style" w:cs="Calibri"/>
                <w:color w:val="000000" w:themeColor="text1" w:themeTint="FF" w:themeShade="FF"/>
              </w:rPr>
            </w:pPr>
            <w:r w:rsidRPr="5C7087E1" w:rsidR="007C505E">
              <w:rPr>
                <w:rFonts w:ascii="Bookman Old Style" w:hAnsi="Bookman Old Style" w:cs="Calibri"/>
                <w:color w:val="000000" w:themeColor="text1" w:themeTint="FF" w:themeShade="FF"/>
                <w:lang w:val="en-US"/>
              </w:rPr>
              <w:t>I</w:t>
            </w:r>
            <w:r w:rsidRPr="5C7087E1" w:rsidR="007C505E">
              <w:rPr>
                <w:rFonts w:ascii="Bookman Old Style" w:hAnsi="Bookman Old Style" w:cs="Calibri"/>
                <w:color w:val="000000" w:themeColor="text1" w:themeTint="FF" w:themeShade="FF"/>
              </w:rPr>
              <w:t>nvestasi</w:t>
            </w:r>
            <w:r w:rsidRPr="5C7087E1" w:rsidR="007C505E">
              <w:rPr>
                <w:rFonts w:ascii="Bookman Old Style" w:hAnsi="Bookman Old Style" w:cs="Calibri"/>
                <w:color w:val="000000" w:themeColor="text1" w:themeTint="FF" w:themeShade="FF"/>
              </w:rPr>
              <w:t xml:space="preserve"> pada </w:t>
            </w:r>
            <w:r w:rsidRPr="5C7087E1" w:rsidR="007C505E">
              <w:rPr>
                <w:rFonts w:ascii="Bookman Old Style" w:hAnsi="Bookman Old Style" w:cs="Calibri"/>
                <w:color w:val="000000" w:themeColor="text1" w:themeTint="FF" w:themeShade="FF"/>
              </w:rPr>
              <w:t>reksadana</w:t>
            </w:r>
            <w:r w:rsidRPr="5C7087E1" w:rsidR="007C505E">
              <w:rPr>
                <w:rFonts w:ascii="Bookman Old Style" w:hAnsi="Bookman Old Style" w:cs="Calibri"/>
                <w:color w:val="000000" w:themeColor="text1" w:themeTint="FF" w:themeShade="FF"/>
              </w:rPr>
              <w:t xml:space="preserve"> syariah </w:t>
            </w:r>
            <w:r w:rsidRPr="5C7087E1" w:rsidR="007C505E">
              <w:rPr>
                <w:rFonts w:ascii="Bookman Old Style" w:hAnsi="Bookman Old Style" w:cs="Calibri"/>
                <w:color w:val="000000" w:themeColor="text1" w:themeTint="FF" w:themeShade="FF"/>
              </w:rPr>
              <w:t>diklasifikasikan</w:t>
            </w:r>
            <w:r w:rsidRPr="5C7087E1" w:rsidR="007C505E">
              <w:rPr>
                <w:rFonts w:ascii="Bookman Old Style" w:hAnsi="Bookman Old Style" w:cs="Calibri"/>
                <w:color w:val="000000" w:themeColor="text1" w:themeTint="FF" w:themeShade="FF"/>
              </w:rPr>
              <w:t xml:space="preserve"> </w:t>
            </w:r>
            <w:r w:rsidRPr="5C7087E1" w:rsidR="007C505E">
              <w:rPr>
                <w:rFonts w:ascii="Bookman Old Style" w:hAnsi="Bookman Old Style" w:cs="Calibri"/>
                <w:color w:val="000000" w:themeColor="text1" w:themeTint="FF" w:themeShade="FF"/>
              </w:rPr>
              <w:t>menjadi</w:t>
            </w:r>
            <w:r w:rsidRPr="5C7087E1" w:rsidR="007C505E">
              <w:rPr>
                <w:rFonts w:ascii="Bookman Old Style" w:hAnsi="Bookman Old Style" w:cs="Calibri"/>
                <w:color w:val="000000" w:themeColor="text1" w:themeTint="FF" w:themeShade="FF"/>
              </w:rPr>
              <w:t xml:space="preserve"> </w:t>
            </w:r>
            <w:r w:rsidRPr="5C7087E1" w:rsidR="007C505E">
              <w:rPr>
                <w:rFonts w:ascii="Bookman Old Style" w:hAnsi="Bookman Old Style" w:cs="Calibri"/>
                <w:color w:val="000000" w:themeColor="text1" w:themeTint="FF" w:themeShade="FF"/>
              </w:rPr>
              <w:t>diukur</w:t>
            </w:r>
            <w:r w:rsidRPr="5C7087E1" w:rsidR="007C505E">
              <w:rPr>
                <w:rFonts w:ascii="Bookman Old Style" w:hAnsi="Bookman Old Style" w:cs="Calibri"/>
                <w:color w:val="000000" w:themeColor="text1" w:themeTint="FF" w:themeShade="FF"/>
              </w:rPr>
              <w:t xml:space="preserve"> pada </w:t>
            </w:r>
            <w:r w:rsidRPr="5C7087E1" w:rsidR="007C505E">
              <w:rPr>
                <w:rFonts w:ascii="Bookman Old Style" w:hAnsi="Bookman Old Style" w:cs="Calibri"/>
                <w:color w:val="000000" w:themeColor="text1" w:themeTint="FF" w:themeShade="FF"/>
              </w:rPr>
              <w:t>nilai</w:t>
            </w:r>
            <w:r w:rsidRPr="5C7087E1" w:rsidR="007C505E">
              <w:rPr>
                <w:rFonts w:ascii="Bookman Old Style" w:hAnsi="Bookman Old Style" w:cs="Calibri"/>
                <w:color w:val="000000" w:themeColor="text1" w:themeTint="FF" w:themeShade="FF"/>
              </w:rPr>
              <w:t xml:space="preserve"> </w:t>
            </w:r>
            <w:r w:rsidRPr="5C7087E1" w:rsidR="007C505E">
              <w:rPr>
                <w:rFonts w:ascii="Bookman Old Style" w:hAnsi="Bookman Old Style" w:cs="Calibri"/>
                <w:color w:val="000000" w:themeColor="text1" w:themeTint="FF" w:themeShade="FF"/>
              </w:rPr>
              <w:t>wajar</w:t>
            </w:r>
            <w:r w:rsidRPr="5C7087E1" w:rsidR="007C505E">
              <w:rPr>
                <w:rFonts w:ascii="Bookman Old Style" w:hAnsi="Bookman Old Style" w:cs="Calibri"/>
                <w:color w:val="000000" w:themeColor="text1" w:themeTint="FF" w:themeShade="FF"/>
              </w:rPr>
              <w:t xml:space="preserve"> </w:t>
            </w:r>
            <w:r w:rsidRPr="5C7087E1" w:rsidR="007C505E">
              <w:rPr>
                <w:rFonts w:ascii="Bookman Old Style" w:hAnsi="Bookman Old Style" w:cs="Calibri"/>
                <w:color w:val="000000" w:themeColor="text1" w:themeTint="FF" w:themeShade="FF"/>
              </w:rPr>
              <w:t>melalui</w:t>
            </w:r>
            <w:r w:rsidRPr="5C7087E1" w:rsidR="007C505E">
              <w:rPr>
                <w:rFonts w:ascii="Bookman Old Style" w:hAnsi="Bookman Old Style" w:cs="Calibri"/>
                <w:color w:val="000000" w:themeColor="text1" w:themeTint="FF" w:themeShade="FF"/>
              </w:rPr>
              <w:t xml:space="preserve"> </w:t>
            </w:r>
            <w:r w:rsidRPr="5C7087E1" w:rsidR="007C505E">
              <w:rPr>
                <w:rFonts w:ascii="Bookman Old Style" w:hAnsi="Bookman Old Style" w:cs="Calibri"/>
                <w:color w:val="000000" w:themeColor="text1" w:themeTint="FF" w:themeShade="FF"/>
              </w:rPr>
              <w:t>laba</w:t>
            </w:r>
            <w:r w:rsidRPr="5C7087E1" w:rsidR="007C505E">
              <w:rPr>
                <w:rFonts w:ascii="Bookman Old Style" w:hAnsi="Bookman Old Style" w:cs="Calibri"/>
                <w:color w:val="000000" w:themeColor="text1" w:themeTint="FF" w:themeShade="FF"/>
              </w:rPr>
              <w:t xml:space="preserve"> </w:t>
            </w:r>
            <w:r w:rsidRPr="5C7087E1" w:rsidR="007C505E">
              <w:rPr>
                <w:rFonts w:ascii="Bookman Old Style" w:hAnsi="Bookman Old Style" w:cs="Calibri"/>
                <w:color w:val="000000" w:themeColor="text1" w:themeTint="FF" w:themeShade="FF"/>
              </w:rPr>
              <w:t>rugi</w:t>
            </w:r>
            <w:r w:rsidRPr="5C7087E1" w:rsidR="005A52C6">
              <w:rPr>
                <w:rFonts w:ascii="Bookman Old Style" w:hAnsi="Bookman Old Style" w:cs="Calibri"/>
                <w:color w:val="000000" w:themeColor="text1" w:themeTint="FF" w:themeShade="FF"/>
              </w:rPr>
              <w:t xml:space="preserve"> </w:t>
            </w:r>
            <w:r w:rsidRPr="5C7087E1" w:rsidR="005A52C6">
              <w:rPr>
                <w:rFonts w:ascii="Bookman Old Style" w:hAnsi="Bookman Old Style" w:cs="Calibri"/>
                <w:color w:val="000000" w:themeColor="text1" w:themeTint="FF" w:themeShade="FF"/>
              </w:rPr>
              <w:t>atau nilai wajar melalui penghasilan komprehensif lain</w:t>
            </w:r>
            <w:r w:rsidRPr="5C7087E1" w:rsidR="007C505E">
              <w:rPr>
                <w:rFonts w:ascii="Bookman Old Style" w:hAnsi="Bookman Old Style" w:cs="Calibri"/>
                <w:color w:val="000000" w:themeColor="text1" w:themeTint="FF" w:themeShade="FF"/>
              </w:rPr>
              <w:t>.</w:t>
            </w:r>
          </w:p>
        </w:tc>
        <w:tc>
          <w:tcPr>
            <w:tcW w:w="3390" w:type="dxa"/>
            <w:tcMar/>
          </w:tcPr>
          <w:p w:rsidRPr="00CF326F" w:rsidR="007C505E" w:rsidP="5C7087E1" w:rsidRDefault="007C505E" w14:paraId="1FF8DAB0" w14:textId="77777777">
            <w:pPr>
              <w:spacing w:line="276" w:lineRule="auto"/>
              <w:jc w:val="both"/>
              <w:rPr>
                <w:rFonts w:ascii="Bookman Old Style" w:hAnsi="Bookman Old Style" w:cs="Calibri"/>
                <w:color w:val="000000" w:themeColor="text1" w:themeTint="FF" w:themeShade="FF"/>
                <w:lang w:val="en-US"/>
              </w:rPr>
            </w:pPr>
          </w:p>
        </w:tc>
        <w:tc>
          <w:tcPr>
            <w:tcW w:w="3847" w:type="dxa"/>
            <w:tcMar/>
          </w:tcPr>
          <w:p w:rsidR="5C7087E1" w:rsidP="5C7087E1" w:rsidRDefault="5C7087E1" w14:paraId="77554DF5" w14:textId="59E9F55F">
            <w:pPr>
              <w:pStyle w:val="Normal"/>
              <w:spacing w:line="276" w:lineRule="auto"/>
              <w:jc w:val="both"/>
              <w:rPr>
                <w:rFonts w:ascii="Bookman Old Style" w:hAnsi="Bookman Old Style" w:cs="Calibri"/>
                <w:color w:val="000000" w:themeColor="text1" w:themeTint="FF" w:themeShade="FF"/>
                <w:lang w:val="en-US"/>
              </w:rPr>
            </w:pPr>
          </w:p>
        </w:tc>
      </w:tr>
      <w:tr w:rsidRPr="00CF326F" w:rsidR="007C505E" w:rsidTr="5C7087E1" w14:paraId="5B9B0D53" w14:textId="77777777">
        <w:trPr>
          <w:trHeight w:val="300"/>
        </w:trPr>
        <w:tc>
          <w:tcPr>
            <w:tcW w:w="4196" w:type="dxa"/>
            <w:tcMar/>
          </w:tcPr>
          <w:p w:rsidRPr="00CF326F" w:rsidR="007C505E" w:rsidP="5C7087E1" w:rsidRDefault="007C505E" w14:paraId="42F39173" w14:textId="77777777">
            <w:pPr>
              <w:numPr>
                <w:ilvl w:val="2"/>
                <w:numId w:val="33"/>
              </w:numPr>
              <w:spacing w:line="276" w:lineRule="auto"/>
              <w:jc w:val="both"/>
              <w:rPr>
                <w:rFonts w:ascii="Bookman Old Style" w:hAnsi="Bookman Old Style" w:cs="Calibri"/>
                <w:color w:val="000000" w:themeColor="text1" w:themeTint="FF" w:themeShade="FF"/>
                <w:lang w:val="id"/>
              </w:rPr>
            </w:pPr>
            <w:r w:rsidRPr="5C7087E1" w:rsidR="007C505E">
              <w:rPr>
                <w:rFonts w:ascii="Bookman Old Style" w:hAnsi="Bookman Old Style" w:cs="Calibri"/>
                <w:color w:val="000000" w:themeColor="text1" w:themeTint="FF" w:themeShade="FF"/>
                <w:lang w:val="id"/>
              </w:rPr>
              <w:t>Nilai wajar reksa dana ditentukan berdasarkan nilai aset bersih (NAB).</w:t>
            </w:r>
          </w:p>
          <w:p w:rsidRPr="00845520" w:rsidR="007C505E" w:rsidP="5C7087E1" w:rsidRDefault="007C505E" w14:paraId="7E96B7C6" w14:textId="42044640">
            <w:pPr>
              <w:numPr>
                <w:ilvl w:val="2"/>
                <w:numId w:val="33"/>
              </w:numPr>
              <w:spacing w:line="276" w:lineRule="auto"/>
              <w:jc w:val="both"/>
              <w:rPr>
                <w:rFonts w:ascii="Bookman Old Style" w:hAnsi="Bookman Old Style" w:cs="Calibri"/>
                <w:color w:val="000000" w:themeColor="text1" w:themeTint="FF" w:themeShade="FF"/>
                <w:lang w:val="id"/>
              </w:rPr>
            </w:pPr>
            <w:r w:rsidRPr="5C7087E1" w:rsidR="007C505E">
              <w:rPr>
                <w:rFonts w:ascii="Bookman Old Style" w:hAnsi="Bookman Old Style" w:cs="Calibri"/>
                <w:color w:val="000000" w:themeColor="text1" w:themeTint="FF" w:themeShade="FF"/>
                <w:lang w:val="id"/>
              </w:rPr>
              <w:t xml:space="preserve">Reksadana yang dikelompokkan dalam klasifikasi tersedia untuk dijual, jika terdapat indikasi penurunan nilai maka Bank mengakui kerugian penurunan nilai. Selanjutnya apabila terdapat pemulihan nilai maka jumlah terpulihkannya yaitu jumlah yang akan diperoleh dari pengembalian </w:t>
            </w:r>
            <w:r w:rsidRPr="5C7087E1" w:rsidR="007C505E">
              <w:rPr>
                <w:rFonts w:ascii="Bookman Old Style" w:hAnsi="Bookman Old Style" w:cs="Calibri"/>
                <w:color w:val="000000" w:themeColor="text1" w:themeTint="FF" w:themeShade="FF"/>
                <w:lang w:val="id"/>
              </w:rPr>
              <w:t>pokok tanpa memperhitungkan nilai kininya.</w:t>
            </w:r>
          </w:p>
        </w:tc>
        <w:tc>
          <w:tcPr>
            <w:tcW w:w="4935" w:type="dxa"/>
            <w:tcMar/>
          </w:tcPr>
          <w:p w:rsidRPr="00CF326F" w:rsidR="007C505E" w:rsidP="5C7087E1" w:rsidRDefault="007C505E" w14:paraId="771523D5" w14:textId="77777777">
            <w:pPr>
              <w:pStyle w:val="ListParagraph"/>
              <w:numPr>
                <w:ilvl w:val="0"/>
                <w:numId w:val="13"/>
              </w:numPr>
              <w:tabs>
                <w:tab w:val="left" w:pos="504"/>
              </w:tabs>
              <w:spacing w:line="276" w:lineRule="auto"/>
              <w:ind w:left="362" w:hanging="362"/>
              <w:jc w:val="both"/>
              <w:rPr>
                <w:rFonts w:ascii="Bookman Old Style" w:hAnsi="Bookman Old Style" w:cs="Calibri"/>
                <w:color w:val="000000" w:themeColor="text1" w:themeTint="FF" w:themeShade="FF"/>
                <w:lang w:val="en-US"/>
              </w:rPr>
            </w:pPr>
            <w:r w:rsidRPr="5C7087E1" w:rsidR="007C505E">
              <w:rPr>
                <w:rFonts w:ascii="Bookman Old Style" w:hAnsi="Bookman Old Style" w:cs="Calibri"/>
                <w:color w:val="000000" w:themeColor="text1" w:themeTint="FF" w:themeShade="FF"/>
                <w:lang w:val="en-US"/>
              </w:rPr>
              <w:t xml:space="preserve">Nilai </w:t>
            </w:r>
            <w:r w:rsidRPr="5C7087E1" w:rsidR="007C505E">
              <w:rPr>
                <w:rFonts w:ascii="Bookman Old Style" w:hAnsi="Bookman Old Style" w:cs="Calibri"/>
                <w:color w:val="000000" w:themeColor="text1" w:themeTint="FF" w:themeShade="FF"/>
                <w:lang w:val="en-US"/>
              </w:rPr>
              <w:t>wajar</w:t>
            </w:r>
            <w:r w:rsidRPr="5C7087E1" w:rsidR="007C505E">
              <w:rPr>
                <w:rFonts w:ascii="Bookman Old Style" w:hAnsi="Bookman Old Style" w:cs="Calibri"/>
                <w:color w:val="000000" w:themeColor="text1" w:themeTint="FF" w:themeShade="FF"/>
                <w:lang w:val="en-US"/>
              </w:rPr>
              <w:t xml:space="preserve"> </w:t>
            </w:r>
            <w:r w:rsidRPr="5C7087E1" w:rsidR="007C505E">
              <w:rPr>
                <w:rFonts w:ascii="Bookman Old Style" w:hAnsi="Bookman Old Style" w:cs="Calibri"/>
                <w:color w:val="000000" w:themeColor="text1" w:themeTint="FF" w:themeShade="FF"/>
                <w:lang w:val="en-US"/>
              </w:rPr>
              <w:t>reksa</w:t>
            </w:r>
            <w:r w:rsidRPr="5C7087E1" w:rsidR="007C505E">
              <w:rPr>
                <w:rFonts w:ascii="Bookman Old Style" w:hAnsi="Bookman Old Style" w:cs="Calibri"/>
                <w:color w:val="000000" w:themeColor="text1" w:themeTint="FF" w:themeShade="FF"/>
                <w:lang w:val="en-US"/>
              </w:rPr>
              <w:t xml:space="preserve"> dana </w:t>
            </w:r>
            <w:r w:rsidRPr="5C7087E1" w:rsidR="007C505E">
              <w:rPr>
                <w:rFonts w:ascii="Bookman Old Style" w:hAnsi="Bookman Old Style" w:cs="Calibri"/>
                <w:color w:val="000000" w:themeColor="text1" w:themeTint="FF" w:themeShade="FF"/>
                <w:lang w:val="en-US"/>
              </w:rPr>
              <w:t>ditentukan</w:t>
            </w:r>
            <w:r w:rsidRPr="5C7087E1" w:rsidR="007C505E">
              <w:rPr>
                <w:rFonts w:ascii="Bookman Old Style" w:hAnsi="Bookman Old Style" w:cs="Calibri"/>
                <w:color w:val="000000" w:themeColor="text1" w:themeTint="FF" w:themeShade="FF"/>
                <w:lang w:val="en-US"/>
              </w:rPr>
              <w:t xml:space="preserve"> </w:t>
            </w:r>
            <w:r w:rsidRPr="5C7087E1" w:rsidR="007C505E">
              <w:rPr>
                <w:rFonts w:ascii="Bookman Old Style" w:hAnsi="Bookman Old Style" w:cs="Calibri"/>
                <w:color w:val="000000" w:themeColor="text1" w:themeTint="FF" w:themeShade="FF"/>
                <w:lang w:val="en-US"/>
              </w:rPr>
              <w:t>berdasarkan</w:t>
            </w:r>
            <w:r w:rsidRPr="5C7087E1" w:rsidR="007C505E">
              <w:rPr>
                <w:rFonts w:ascii="Bookman Old Style" w:hAnsi="Bookman Old Style" w:cs="Calibri"/>
                <w:color w:val="000000" w:themeColor="text1" w:themeTint="FF" w:themeShade="FF"/>
                <w:lang w:val="en-US"/>
              </w:rPr>
              <w:t xml:space="preserve"> Nilai </w:t>
            </w:r>
            <w:r w:rsidRPr="5C7087E1" w:rsidR="007C505E">
              <w:rPr>
                <w:rFonts w:ascii="Bookman Old Style" w:hAnsi="Bookman Old Style" w:cs="Calibri"/>
                <w:color w:val="000000" w:themeColor="text1" w:themeTint="FF" w:themeShade="FF"/>
                <w:lang w:val="en-US"/>
              </w:rPr>
              <w:t>Aktiva</w:t>
            </w:r>
            <w:r w:rsidRPr="5C7087E1" w:rsidR="007C505E">
              <w:rPr>
                <w:rFonts w:ascii="Bookman Old Style" w:hAnsi="Bookman Old Style" w:cs="Calibri"/>
                <w:color w:val="000000" w:themeColor="text1" w:themeTint="FF" w:themeShade="FF"/>
                <w:lang w:val="en-US"/>
              </w:rPr>
              <w:t xml:space="preserve"> </w:t>
            </w:r>
            <w:r w:rsidRPr="5C7087E1" w:rsidR="007C505E">
              <w:rPr>
                <w:rFonts w:ascii="Bookman Old Style" w:hAnsi="Bookman Old Style" w:cs="Calibri"/>
                <w:color w:val="000000" w:themeColor="text1" w:themeTint="FF" w:themeShade="FF"/>
                <w:lang w:val="en-US"/>
              </w:rPr>
              <w:t>Bersih</w:t>
            </w:r>
            <w:r w:rsidRPr="5C7087E1" w:rsidR="007C505E">
              <w:rPr>
                <w:rFonts w:ascii="Bookman Old Style" w:hAnsi="Bookman Old Style" w:cs="Calibri"/>
                <w:color w:val="000000" w:themeColor="text1" w:themeTint="FF" w:themeShade="FF"/>
                <w:lang w:val="en-US"/>
              </w:rPr>
              <w:t xml:space="preserve"> (NAB).</w:t>
            </w:r>
          </w:p>
        </w:tc>
        <w:tc>
          <w:tcPr>
            <w:tcW w:w="3390" w:type="dxa"/>
            <w:tcMar/>
          </w:tcPr>
          <w:p w:rsidRPr="00CF326F" w:rsidR="007C505E" w:rsidP="5C7087E1" w:rsidRDefault="007C505E" w14:paraId="010C9ACB" w14:textId="77777777">
            <w:pPr>
              <w:spacing w:line="276" w:lineRule="auto"/>
              <w:jc w:val="both"/>
              <w:rPr>
                <w:rFonts w:ascii="Bookman Old Style" w:hAnsi="Bookman Old Style" w:cs="Calibri"/>
                <w:color w:val="000000" w:themeColor="text1" w:themeTint="FF" w:themeShade="FF"/>
                <w:lang w:val="en-US"/>
              </w:rPr>
            </w:pPr>
          </w:p>
        </w:tc>
        <w:tc>
          <w:tcPr>
            <w:tcW w:w="3847" w:type="dxa"/>
            <w:tcMar/>
          </w:tcPr>
          <w:p w:rsidR="5C7087E1" w:rsidP="5C7087E1" w:rsidRDefault="5C7087E1" w14:paraId="69D23C06" w14:textId="0642EC46">
            <w:pPr>
              <w:pStyle w:val="Normal"/>
              <w:spacing w:line="276" w:lineRule="auto"/>
              <w:jc w:val="both"/>
              <w:rPr>
                <w:rFonts w:ascii="Bookman Old Style" w:hAnsi="Bookman Old Style" w:cs="Calibri"/>
                <w:color w:val="000000" w:themeColor="text1" w:themeTint="FF" w:themeShade="FF"/>
                <w:lang w:val="en-US"/>
              </w:rPr>
            </w:pPr>
          </w:p>
        </w:tc>
      </w:tr>
      <w:tr w:rsidRPr="00CF326F" w:rsidR="007C505E" w:rsidTr="5C7087E1" w14:paraId="78E4D750" w14:textId="77777777">
        <w:trPr>
          <w:trHeight w:val="300"/>
        </w:trPr>
        <w:tc>
          <w:tcPr>
            <w:tcW w:w="4196" w:type="dxa"/>
            <w:tcMar/>
          </w:tcPr>
          <w:p w:rsidRPr="00CF326F" w:rsidR="007C505E" w:rsidP="5C7087E1" w:rsidRDefault="007C505E" w14:paraId="665B101A" w14:textId="77777777">
            <w:pPr>
              <w:spacing w:line="276" w:lineRule="auto"/>
              <w:jc w:val="both"/>
              <w:rPr>
                <w:rFonts w:ascii="Bookman Old Style" w:hAnsi="Bookman Old Style" w:cs="Calibri"/>
                <w:strike w:val="1"/>
                <w:color w:val="000000" w:themeColor="text1" w:themeTint="FF" w:themeShade="FF"/>
              </w:rPr>
            </w:pPr>
          </w:p>
        </w:tc>
        <w:tc>
          <w:tcPr>
            <w:tcW w:w="4935" w:type="dxa"/>
            <w:tcMar/>
          </w:tcPr>
          <w:p w:rsidRPr="00CF326F" w:rsidR="007C505E" w:rsidP="5C7087E1" w:rsidRDefault="007C505E" w14:paraId="4E85B0C7" w14:textId="77777777">
            <w:pPr>
              <w:spacing w:line="276" w:lineRule="auto"/>
              <w:jc w:val="both"/>
              <w:rPr>
                <w:rFonts w:ascii="Bookman Old Style" w:hAnsi="Bookman Old Style" w:cs="Calibri"/>
                <w:strike w:val="1"/>
                <w:color w:val="000000" w:themeColor="text1" w:themeTint="FF" w:themeShade="FF"/>
              </w:rPr>
            </w:pPr>
          </w:p>
        </w:tc>
        <w:tc>
          <w:tcPr>
            <w:tcW w:w="3390" w:type="dxa"/>
            <w:tcMar/>
          </w:tcPr>
          <w:p w:rsidRPr="00CF326F" w:rsidR="007C505E" w:rsidP="5C7087E1" w:rsidRDefault="007C505E" w14:paraId="79DB9B61" w14:textId="77777777">
            <w:pPr>
              <w:spacing w:line="276" w:lineRule="auto"/>
              <w:jc w:val="both"/>
              <w:rPr>
                <w:rFonts w:ascii="Bookman Old Style" w:hAnsi="Bookman Old Style" w:cs="Calibri"/>
                <w:strike w:val="1"/>
                <w:color w:val="000000" w:themeColor="text1" w:themeTint="FF" w:themeShade="FF"/>
              </w:rPr>
            </w:pPr>
          </w:p>
        </w:tc>
        <w:tc>
          <w:tcPr>
            <w:tcW w:w="3847" w:type="dxa"/>
            <w:tcMar/>
          </w:tcPr>
          <w:p w:rsidR="5C7087E1" w:rsidP="5C7087E1" w:rsidRDefault="5C7087E1" w14:paraId="09BEDA84" w14:textId="61A684D1">
            <w:pPr>
              <w:pStyle w:val="Normal"/>
              <w:spacing w:line="276" w:lineRule="auto"/>
              <w:jc w:val="both"/>
              <w:rPr>
                <w:rFonts w:ascii="Bookman Old Style" w:hAnsi="Bookman Old Style" w:cs="Calibri"/>
                <w:strike w:val="1"/>
                <w:color w:val="000000" w:themeColor="text1" w:themeTint="FF" w:themeShade="FF"/>
              </w:rPr>
            </w:pPr>
          </w:p>
        </w:tc>
      </w:tr>
      <w:tr w:rsidRPr="00CF326F" w:rsidR="004E3B20" w:rsidTr="5C7087E1" w14:paraId="054826DE" w14:textId="77777777">
        <w:trPr>
          <w:trHeight w:val="300"/>
        </w:trPr>
        <w:tc>
          <w:tcPr>
            <w:tcW w:w="4196" w:type="dxa"/>
            <w:tcMar/>
          </w:tcPr>
          <w:p w:rsidRPr="00CF326F" w:rsidR="004E3B20" w:rsidP="5C7087E1" w:rsidRDefault="004E3B20" w14:paraId="3073D902" w14:textId="77777777">
            <w:pPr>
              <w:spacing w:line="276" w:lineRule="auto"/>
              <w:jc w:val="both"/>
              <w:rPr>
                <w:rFonts w:ascii="Bookman Old Style" w:hAnsi="Bookman Old Style" w:cs="Calibri"/>
                <w:strike w:val="1"/>
                <w:color w:val="000000" w:themeColor="text1" w:themeTint="FF" w:themeShade="FF"/>
              </w:rPr>
            </w:pPr>
          </w:p>
        </w:tc>
        <w:tc>
          <w:tcPr>
            <w:tcW w:w="4935" w:type="dxa"/>
            <w:tcMar/>
          </w:tcPr>
          <w:p w:rsidRPr="004E3B20" w:rsidR="004E3B20" w:rsidP="5C7087E1" w:rsidRDefault="004E3B20" w14:paraId="6758FCD6" w14:textId="5D164A85">
            <w:pPr>
              <w:pStyle w:val="ListParagraph"/>
              <w:numPr>
                <w:ilvl w:val="1"/>
                <w:numId w:val="1"/>
              </w:numPr>
              <w:spacing w:line="276" w:lineRule="auto"/>
              <w:jc w:val="both"/>
              <w:rPr>
                <w:rFonts w:ascii="Bookman Old Style" w:hAnsi="Bookman Old Style" w:cs="Calibri"/>
                <w:b w:val="1"/>
                <w:bCs w:val="1"/>
                <w:color w:val="000000" w:themeColor="text1" w:themeTint="FF" w:themeShade="FF"/>
                <w:lang w:val="en-US"/>
              </w:rPr>
            </w:pPr>
            <w:r w:rsidRPr="5C7087E1" w:rsidR="004E3B20">
              <w:rPr>
                <w:rFonts w:ascii="Bookman Old Style" w:hAnsi="Bookman Old Style" w:cs="Calibri"/>
                <w:b w:val="1"/>
                <w:bCs w:val="1"/>
                <w:color w:val="000000" w:themeColor="text1" w:themeTint="FF" w:themeShade="FF"/>
                <w:lang w:val="en-US"/>
              </w:rPr>
              <w:t>Tansaksi</w:t>
            </w:r>
            <w:r w:rsidRPr="5C7087E1" w:rsidR="004E3B20">
              <w:rPr>
                <w:rFonts w:ascii="Bookman Old Style" w:hAnsi="Bookman Old Style" w:cs="Calibri"/>
                <w:b w:val="1"/>
                <w:bCs w:val="1"/>
                <w:color w:val="000000" w:themeColor="text1" w:themeTint="FF" w:themeShade="FF"/>
                <w:lang w:val="en-US"/>
              </w:rPr>
              <w:t xml:space="preserve"> </w:t>
            </w:r>
            <w:r w:rsidRPr="5C7087E1" w:rsidR="004E3B20">
              <w:rPr>
                <w:rFonts w:ascii="Bookman Old Style" w:hAnsi="Bookman Old Style" w:cs="Calibri"/>
                <w:b w:val="1"/>
                <w:bCs w:val="1"/>
                <w:i w:val="1"/>
                <w:iCs w:val="1"/>
                <w:color w:val="000000" w:themeColor="text1" w:themeTint="FF" w:themeShade="FF"/>
                <w:lang w:val="en-US"/>
              </w:rPr>
              <w:t xml:space="preserve">Repo </w:t>
            </w:r>
            <w:r w:rsidRPr="5C7087E1" w:rsidR="004E3B20">
              <w:rPr>
                <w:rFonts w:ascii="Bookman Old Style" w:hAnsi="Bookman Old Style" w:cs="Calibri"/>
                <w:b w:val="1"/>
                <w:bCs w:val="1"/>
                <w:color w:val="000000" w:themeColor="text1" w:themeTint="FF" w:themeShade="FF"/>
                <w:lang w:val="en-US"/>
              </w:rPr>
              <w:t>Syariah</w:t>
            </w:r>
          </w:p>
        </w:tc>
        <w:tc>
          <w:tcPr>
            <w:tcW w:w="3390" w:type="dxa"/>
            <w:tcMar/>
          </w:tcPr>
          <w:p w:rsidRPr="00CF326F" w:rsidR="004E3B20" w:rsidP="5C7087E1" w:rsidRDefault="004E3B20" w14:paraId="5BE89926" w14:textId="77777777">
            <w:pPr>
              <w:spacing w:line="276" w:lineRule="auto"/>
              <w:jc w:val="both"/>
              <w:rPr>
                <w:rFonts w:ascii="Bookman Old Style" w:hAnsi="Bookman Old Style" w:cs="Calibri"/>
                <w:strike w:val="1"/>
                <w:color w:val="000000" w:themeColor="text1" w:themeTint="FF" w:themeShade="FF"/>
              </w:rPr>
            </w:pPr>
          </w:p>
        </w:tc>
        <w:tc>
          <w:tcPr>
            <w:tcW w:w="3847" w:type="dxa"/>
            <w:tcMar/>
          </w:tcPr>
          <w:p w:rsidR="5C7087E1" w:rsidP="5C7087E1" w:rsidRDefault="5C7087E1" w14:paraId="738049E7" w14:textId="41AB9027">
            <w:pPr>
              <w:pStyle w:val="Normal"/>
              <w:spacing w:line="276" w:lineRule="auto"/>
              <w:jc w:val="both"/>
              <w:rPr>
                <w:rFonts w:ascii="Bookman Old Style" w:hAnsi="Bookman Old Style" w:cs="Calibri"/>
                <w:strike w:val="1"/>
                <w:color w:val="000000" w:themeColor="text1" w:themeTint="FF" w:themeShade="FF"/>
              </w:rPr>
            </w:pPr>
          </w:p>
        </w:tc>
      </w:tr>
      <w:tr w:rsidRPr="00CF326F" w:rsidR="004E3B20" w:rsidTr="5C7087E1" w14:paraId="7D128A35" w14:textId="77777777">
        <w:trPr>
          <w:trHeight w:val="300"/>
        </w:trPr>
        <w:tc>
          <w:tcPr>
            <w:tcW w:w="4196" w:type="dxa"/>
            <w:tcMar/>
          </w:tcPr>
          <w:p w:rsidRPr="00CF326F" w:rsidR="004E3B20" w:rsidP="5C7087E1" w:rsidRDefault="004E3B20" w14:paraId="7A9F2C07" w14:textId="77777777">
            <w:pPr>
              <w:spacing w:line="276" w:lineRule="auto"/>
              <w:jc w:val="both"/>
              <w:rPr>
                <w:rFonts w:ascii="Bookman Old Style" w:hAnsi="Bookman Old Style" w:cs="Calibri"/>
                <w:strike w:val="1"/>
                <w:color w:val="000000" w:themeColor="text1" w:themeTint="FF" w:themeShade="FF"/>
              </w:rPr>
            </w:pPr>
          </w:p>
        </w:tc>
        <w:tc>
          <w:tcPr>
            <w:tcW w:w="4935" w:type="dxa"/>
            <w:tcMar/>
          </w:tcPr>
          <w:p w:rsidRPr="004E3B20" w:rsidR="004E3B20" w:rsidP="5C7087E1" w:rsidRDefault="004E3B20" w14:paraId="47690B25" w14:textId="7829EE99">
            <w:pPr>
              <w:pStyle w:val="ListParagraph"/>
              <w:numPr>
                <w:ilvl w:val="3"/>
                <w:numId w:val="1"/>
              </w:numPr>
              <w:spacing w:line="276" w:lineRule="auto"/>
              <w:ind w:left="365"/>
              <w:jc w:val="both"/>
              <w:rPr>
                <w:rFonts w:ascii="Bookman Old Style" w:hAnsi="Bookman Old Style" w:cs="Calibri"/>
                <w:strike w:val="0"/>
                <w:dstrike w:val="0"/>
                <w:color w:val="000000" w:themeColor="text1" w:themeTint="FF" w:themeShade="FF"/>
              </w:rPr>
            </w:pPr>
            <w:r w:rsidRPr="5C7087E1" w:rsidR="40C35A3D">
              <w:rPr>
                <w:rFonts w:ascii="Bookman Old Style" w:hAnsi="Bookman Old Style" w:cs="Calibri"/>
                <w:strike w:val="0"/>
                <w:dstrike w:val="0"/>
                <w:color w:val="000000" w:themeColor="text1" w:themeTint="FF" w:themeShade="FF"/>
              </w:rPr>
              <w:t xml:space="preserve">Transaksi </w:t>
            </w:r>
            <w:r w:rsidRPr="5C7087E1" w:rsidR="40C35A3D">
              <w:rPr>
                <w:rFonts w:ascii="Bookman Old Style" w:hAnsi="Bookman Old Style" w:cs="Calibri"/>
                <w:strike w:val="0"/>
                <w:dstrike w:val="0"/>
                <w:color w:val="000000" w:themeColor="text1" w:themeTint="FF" w:themeShade="FF"/>
              </w:rPr>
              <w:t>repo</w:t>
            </w:r>
            <w:r w:rsidRPr="5C7087E1" w:rsidR="40C35A3D">
              <w:rPr>
                <w:rFonts w:ascii="Bookman Old Style" w:hAnsi="Bookman Old Style" w:cs="Calibri"/>
                <w:strike w:val="0"/>
                <w:dstrike w:val="0"/>
                <w:color w:val="000000" w:themeColor="text1" w:themeTint="FF" w:themeShade="FF"/>
              </w:rPr>
              <w:t xml:space="preserve"> syariah yang dilakukan oleh Bank dengan bank lain dan/atau non-bank merupakan salah satu jenis transaksi pasar uang syariah sebagaimana diatur dalam ketentuan Bank Indonesia tentang transaksi pasar uang berdasarkan prinsip syariah.</w:t>
            </w:r>
          </w:p>
        </w:tc>
        <w:tc>
          <w:tcPr>
            <w:tcW w:w="3390" w:type="dxa"/>
            <w:tcMar/>
          </w:tcPr>
          <w:p w:rsidRPr="00CF326F" w:rsidR="004E3B20" w:rsidP="5C7087E1" w:rsidRDefault="004E3B20" w14:paraId="23DD54FF" w14:textId="77777777">
            <w:pPr>
              <w:spacing w:line="276" w:lineRule="auto"/>
              <w:jc w:val="both"/>
              <w:rPr>
                <w:rFonts w:ascii="Bookman Old Style" w:hAnsi="Bookman Old Style" w:cs="Calibri"/>
                <w:strike w:val="1"/>
                <w:color w:val="000000" w:themeColor="text1" w:themeTint="FF" w:themeShade="FF"/>
              </w:rPr>
            </w:pPr>
          </w:p>
        </w:tc>
        <w:tc>
          <w:tcPr>
            <w:tcW w:w="3847" w:type="dxa"/>
            <w:tcMar/>
          </w:tcPr>
          <w:p w:rsidR="5C7087E1" w:rsidP="5C7087E1" w:rsidRDefault="5C7087E1" w14:paraId="359DAB12" w14:textId="37931C13">
            <w:pPr>
              <w:pStyle w:val="Normal"/>
              <w:spacing w:line="276" w:lineRule="auto"/>
              <w:jc w:val="both"/>
              <w:rPr>
                <w:rFonts w:ascii="Bookman Old Style" w:hAnsi="Bookman Old Style" w:cs="Calibri"/>
                <w:strike w:val="1"/>
                <w:color w:val="000000" w:themeColor="text1" w:themeTint="FF" w:themeShade="FF"/>
              </w:rPr>
            </w:pPr>
          </w:p>
        </w:tc>
      </w:tr>
      <w:tr w:rsidRPr="00CF326F" w:rsidR="004E3B20" w:rsidTr="5C7087E1" w14:paraId="3C4AB9EE" w14:textId="77777777">
        <w:trPr>
          <w:trHeight w:val="300"/>
        </w:trPr>
        <w:tc>
          <w:tcPr>
            <w:tcW w:w="4196" w:type="dxa"/>
            <w:tcMar/>
          </w:tcPr>
          <w:p w:rsidRPr="00CF326F" w:rsidR="004E3B20" w:rsidP="5C7087E1" w:rsidRDefault="004E3B20" w14:paraId="54AFC4A3" w14:textId="77777777">
            <w:pPr>
              <w:spacing w:line="276" w:lineRule="auto"/>
              <w:jc w:val="both"/>
              <w:rPr>
                <w:rFonts w:ascii="Bookman Old Style" w:hAnsi="Bookman Old Style" w:cs="Calibri"/>
                <w:strike w:val="1"/>
                <w:color w:val="000000" w:themeColor="text1" w:themeTint="FF" w:themeShade="FF"/>
              </w:rPr>
            </w:pPr>
          </w:p>
        </w:tc>
        <w:tc>
          <w:tcPr>
            <w:tcW w:w="4935" w:type="dxa"/>
            <w:tcMar/>
          </w:tcPr>
          <w:p w:rsidRPr="004E3B20" w:rsidR="004E3B20" w:rsidP="5C7087E1" w:rsidRDefault="004E3B20" w14:paraId="761783F8" w14:textId="77001EF2">
            <w:pPr>
              <w:pStyle w:val="ListParagraph"/>
              <w:numPr>
                <w:ilvl w:val="3"/>
                <w:numId w:val="1"/>
              </w:numPr>
              <w:spacing w:line="276" w:lineRule="auto"/>
              <w:ind w:left="360"/>
              <w:jc w:val="both"/>
              <w:rPr>
                <w:rFonts w:ascii="Bookman Old Style" w:hAnsi="Bookman Old Style" w:cs="Calibri"/>
                <w:color w:val="000000" w:themeColor="text1" w:themeTint="FF" w:themeShade="FF"/>
                <w:lang w:val="en-US"/>
              </w:rPr>
            </w:pPr>
            <w:r w:rsidRPr="5C7087E1" w:rsidR="40C35A3D">
              <w:rPr>
                <w:rFonts w:ascii="Bookman Old Style" w:hAnsi="Bookman Old Style" w:cs="Calibri"/>
                <w:color w:val="000000" w:themeColor="text1" w:themeTint="FF" w:themeShade="FF"/>
                <w:lang w:val="en-US"/>
              </w:rPr>
              <w:t>Transaksi</w:t>
            </w:r>
            <w:r w:rsidRPr="5C7087E1" w:rsidR="40C35A3D">
              <w:rPr>
                <w:rFonts w:ascii="Bookman Old Style" w:hAnsi="Bookman Old Style" w:cs="Calibri"/>
                <w:color w:val="000000" w:themeColor="text1" w:themeTint="FF" w:themeShade="FF"/>
                <w:lang w:val="en-US"/>
              </w:rPr>
              <w:t xml:space="preserve"> repo syariah yang </w:t>
            </w:r>
            <w:r w:rsidRPr="5C7087E1" w:rsidR="40C35A3D">
              <w:rPr>
                <w:rFonts w:ascii="Bookman Old Style" w:hAnsi="Bookman Old Style" w:cs="Calibri"/>
                <w:color w:val="000000" w:themeColor="text1" w:themeTint="FF" w:themeShade="FF"/>
                <w:lang w:val="en-US"/>
              </w:rPr>
              <w:t>dilakukan</w:t>
            </w:r>
            <w:r w:rsidRPr="5C7087E1" w:rsidR="40C35A3D">
              <w:rPr>
                <w:rFonts w:ascii="Bookman Old Style" w:hAnsi="Bookman Old Style" w:cs="Calibri"/>
                <w:color w:val="000000" w:themeColor="text1" w:themeTint="FF" w:themeShade="FF"/>
                <w:lang w:val="en-US"/>
              </w:rPr>
              <w:t xml:space="preserve"> oleh Bank </w:t>
            </w:r>
            <w:r w:rsidRPr="5C7087E1" w:rsidR="40C35A3D">
              <w:rPr>
                <w:rFonts w:ascii="Bookman Old Style" w:hAnsi="Bookman Old Style" w:cs="Calibri"/>
                <w:color w:val="000000" w:themeColor="text1" w:themeTint="FF" w:themeShade="FF"/>
                <w:lang w:val="en-US"/>
              </w:rPr>
              <w:t>kepada</w:t>
            </w:r>
            <w:r w:rsidRPr="5C7087E1" w:rsidR="40C35A3D">
              <w:rPr>
                <w:rFonts w:ascii="Bookman Old Style" w:hAnsi="Bookman Old Style" w:cs="Calibri"/>
                <w:color w:val="000000" w:themeColor="text1" w:themeTint="FF" w:themeShade="FF"/>
                <w:lang w:val="en-US"/>
              </w:rPr>
              <w:t xml:space="preserve"> Bank lain dan/</w:t>
            </w:r>
            <w:r w:rsidRPr="5C7087E1" w:rsidR="40C35A3D">
              <w:rPr>
                <w:rFonts w:ascii="Bookman Old Style" w:hAnsi="Bookman Old Style" w:cs="Calibri"/>
                <w:color w:val="000000" w:themeColor="text1" w:themeTint="FF" w:themeShade="FF"/>
                <w:lang w:val="en-US"/>
              </w:rPr>
              <w:t>atau</w:t>
            </w:r>
            <w:r w:rsidRPr="5C7087E1" w:rsidR="40C35A3D">
              <w:rPr>
                <w:rFonts w:ascii="Bookman Old Style" w:hAnsi="Bookman Old Style" w:cs="Calibri"/>
                <w:color w:val="000000" w:themeColor="text1" w:themeTint="FF" w:themeShade="FF"/>
                <w:lang w:val="en-US"/>
              </w:rPr>
              <w:t xml:space="preserve"> </w:t>
            </w:r>
            <w:r w:rsidRPr="5C7087E1" w:rsidR="40C35A3D">
              <w:rPr>
                <w:rFonts w:ascii="Bookman Old Style" w:hAnsi="Bookman Old Style" w:cs="Calibri"/>
                <w:color w:val="000000" w:themeColor="text1" w:themeTint="FF" w:themeShade="FF"/>
                <w:lang w:val="en-US"/>
              </w:rPr>
              <w:t>non Bank</w:t>
            </w:r>
            <w:r w:rsidRPr="5C7087E1" w:rsidR="40C35A3D">
              <w:rPr>
                <w:rFonts w:ascii="Bookman Old Style" w:hAnsi="Bookman Old Style" w:cs="Calibri"/>
                <w:color w:val="000000" w:themeColor="text1" w:themeTint="FF" w:themeShade="FF"/>
                <w:lang w:val="en-US"/>
              </w:rPr>
              <w:t xml:space="preserve"> </w:t>
            </w:r>
            <w:r w:rsidRPr="5C7087E1" w:rsidR="40C35A3D">
              <w:rPr>
                <w:rFonts w:ascii="Bookman Old Style" w:hAnsi="Bookman Old Style" w:cs="Calibri"/>
                <w:color w:val="000000" w:themeColor="text1" w:themeTint="FF" w:themeShade="FF"/>
                <w:lang w:val="en-US"/>
              </w:rPr>
              <w:t>adalah</w:t>
            </w:r>
            <w:r w:rsidRPr="5C7087E1" w:rsidR="40C35A3D">
              <w:rPr>
                <w:rFonts w:ascii="Bookman Old Style" w:hAnsi="Bookman Old Style" w:cs="Calibri"/>
                <w:color w:val="000000" w:themeColor="text1" w:themeTint="FF" w:themeShade="FF"/>
                <w:lang w:val="en-US"/>
              </w:rPr>
              <w:t xml:space="preserve"> </w:t>
            </w:r>
            <w:r w:rsidRPr="5C7087E1" w:rsidR="40C35A3D">
              <w:rPr>
                <w:rFonts w:ascii="Bookman Old Style" w:hAnsi="Bookman Old Style" w:cs="Calibri"/>
                <w:color w:val="000000" w:themeColor="text1" w:themeTint="FF" w:themeShade="FF"/>
                <w:lang w:val="en-US"/>
              </w:rPr>
              <w:t>transaksi</w:t>
            </w:r>
            <w:r w:rsidRPr="5C7087E1" w:rsidR="40C35A3D">
              <w:rPr>
                <w:rFonts w:ascii="Bookman Old Style" w:hAnsi="Bookman Old Style" w:cs="Calibri"/>
                <w:color w:val="000000" w:themeColor="text1" w:themeTint="FF" w:themeShade="FF"/>
                <w:lang w:val="en-US"/>
              </w:rPr>
              <w:t xml:space="preserve"> </w:t>
            </w:r>
            <w:r w:rsidRPr="5C7087E1" w:rsidR="40C35A3D">
              <w:rPr>
                <w:rFonts w:ascii="Bookman Old Style" w:hAnsi="Bookman Old Style" w:cs="Calibri"/>
                <w:color w:val="000000" w:themeColor="text1" w:themeTint="FF" w:themeShade="FF"/>
                <w:lang w:val="en-US"/>
              </w:rPr>
              <w:t>penjualan</w:t>
            </w:r>
            <w:r w:rsidRPr="5C7087E1" w:rsidR="40C35A3D">
              <w:rPr>
                <w:rFonts w:ascii="Bookman Old Style" w:hAnsi="Bookman Old Style" w:cs="Calibri"/>
                <w:color w:val="000000" w:themeColor="text1" w:themeTint="FF" w:themeShade="FF"/>
                <w:lang w:val="en-US"/>
              </w:rPr>
              <w:t xml:space="preserve"> </w:t>
            </w:r>
            <w:r w:rsidRPr="5C7087E1" w:rsidR="40C35A3D">
              <w:rPr>
                <w:rFonts w:ascii="Bookman Old Style" w:hAnsi="Bookman Old Style" w:cs="Calibri"/>
                <w:color w:val="000000" w:themeColor="text1" w:themeTint="FF" w:themeShade="FF"/>
                <w:lang w:val="en-US"/>
              </w:rPr>
              <w:t>surat</w:t>
            </w:r>
            <w:r w:rsidRPr="5C7087E1" w:rsidR="40C35A3D">
              <w:rPr>
                <w:rFonts w:ascii="Bookman Old Style" w:hAnsi="Bookman Old Style" w:cs="Calibri"/>
                <w:color w:val="000000" w:themeColor="text1" w:themeTint="FF" w:themeShade="FF"/>
                <w:lang w:val="en-US"/>
              </w:rPr>
              <w:t xml:space="preserve"> </w:t>
            </w:r>
            <w:r w:rsidRPr="5C7087E1" w:rsidR="40C35A3D">
              <w:rPr>
                <w:rFonts w:ascii="Bookman Old Style" w:hAnsi="Bookman Old Style" w:cs="Calibri"/>
                <w:color w:val="000000" w:themeColor="text1" w:themeTint="FF" w:themeShade="FF"/>
                <w:lang w:val="en-US"/>
              </w:rPr>
              <w:t>berharga</w:t>
            </w:r>
            <w:r w:rsidRPr="5C7087E1" w:rsidR="40C35A3D">
              <w:rPr>
                <w:rFonts w:ascii="Bookman Old Style" w:hAnsi="Bookman Old Style" w:cs="Calibri"/>
                <w:color w:val="000000" w:themeColor="text1" w:themeTint="FF" w:themeShade="FF"/>
                <w:lang w:val="en-US"/>
              </w:rPr>
              <w:t xml:space="preserve"> syariah oleh Bank </w:t>
            </w:r>
            <w:r w:rsidRPr="5C7087E1" w:rsidR="40C35A3D">
              <w:rPr>
                <w:rFonts w:ascii="Bookman Old Style" w:hAnsi="Bookman Old Style" w:cs="Calibri"/>
                <w:color w:val="000000" w:themeColor="text1" w:themeTint="FF" w:themeShade="FF"/>
                <w:lang w:val="en-US"/>
              </w:rPr>
              <w:t>kepada</w:t>
            </w:r>
            <w:r w:rsidRPr="5C7087E1" w:rsidR="40C35A3D">
              <w:rPr>
                <w:rFonts w:ascii="Bookman Old Style" w:hAnsi="Bookman Old Style" w:cs="Calibri"/>
                <w:color w:val="000000" w:themeColor="text1" w:themeTint="FF" w:themeShade="FF"/>
                <w:lang w:val="en-US"/>
              </w:rPr>
              <w:t xml:space="preserve"> bank lain dan/</w:t>
            </w:r>
            <w:r w:rsidRPr="5C7087E1" w:rsidR="40C35A3D">
              <w:rPr>
                <w:rFonts w:ascii="Bookman Old Style" w:hAnsi="Bookman Old Style" w:cs="Calibri"/>
                <w:color w:val="000000" w:themeColor="text1" w:themeTint="FF" w:themeShade="FF"/>
                <w:lang w:val="en-US"/>
              </w:rPr>
              <w:t>atau</w:t>
            </w:r>
            <w:r w:rsidRPr="5C7087E1" w:rsidR="40C35A3D">
              <w:rPr>
                <w:rFonts w:ascii="Bookman Old Style" w:hAnsi="Bookman Old Style" w:cs="Calibri"/>
                <w:color w:val="000000" w:themeColor="text1" w:themeTint="FF" w:themeShade="FF"/>
                <w:lang w:val="en-US"/>
              </w:rPr>
              <w:t xml:space="preserve"> non-bank </w:t>
            </w:r>
            <w:r w:rsidRPr="5C7087E1" w:rsidR="40C35A3D">
              <w:rPr>
                <w:rFonts w:ascii="Bookman Old Style" w:hAnsi="Bookman Old Style" w:cs="Calibri"/>
                <w:color w:val="000000" w:themeColor="text1" w:themeTint="FF" w:themeShade="FF"/>
                <w:lang w:val="en-US"/>
              </w:rPr>
              <w:t>dengan</w:t>
            </w:r>
            <w:r w:rsidRPr="5C7087E1" w:rsidR="40C35A3D">
              <w:rPr>
                <w:rFonts w:ascii="Bookman Old Style" w:hAnsi="Bookman Old Style" w:cs="Calibri"/>
                <w:color w:val="000000" w:themeColor="text1" w:themeTint="FF" w:themeShade="FF"/>
                <w:lang w:val="en-US"/>
              </w:rPr>
              <w:t xml:space="preserve"> </w:t>
            </w:r>
            <w:r w:rsidRPr="5C7087E1" w:rsidR="40C35A3D">
              <w:rPr>
                <w:rFonts w:ascii="Bookman Old Style" w:hAnsi="Bookman Old Style" w:cs="Calibri"/>
                <w:color w:val="000000" w:themeColor="text1" w:themeTint="FF" w:themeShade="FF"/>
                <w:lang w:val="en-US"/>
              </w:rPr>
              <w:t>menggunakan</w:t>
            </w:r>
            <w:r w:rsidRPr="5C7087E1" w:rsidR="40C35A3D">
              <w:rPr>
                <w:rFonts w:ascii="Bookman Old Style" w:hAnsi="Bookman Old Style" w:cs="Calibri"/>
                <w:color w:val="000000" w:themeColor="text1" w:themeTint="FF" w:themeShade="FF"/>
                <w:lang w:val="en-US"/>
              </w:rPr>
              <w:t xml:space="preserve"> </w:t>
            </w:r>
            <w:r w:rsidRPr="5C7087E1" w:rsidR="40C35A3D">
              <w:rPr>
                <w:rFonts w:ascii="Bookman Old Style" w:hAnsi="Bookman Old Style" w:cs="Calibri"/>
                <w:color w:val="000000" w:themeColor="text1" w:themeTint="FF" w:themeShade="FF"/>
                <w:lang w:val="en-US"/>
              </w:rPr>
              <w:t>akad</w:t>
            </w:r>
            <w:r w:rsidRPr="5C7087E1" w:rsidR="40C35A3D">
              <w:rPr>
                <w:rFonts w:ascii="Bookman Old Style" w:hAnsi="Bookman Old Style" w:cs="Calibri"/>
                <w:color w:val="000000" w:themeColor="text1" w:themeTint="FF" w:themeShade="FF"/>
                <w:lang w:val="en-US"/>
              </w:rPr>
              <w:t xml:space="preserve"> al-bai’ </w:t>
            </w:r>
            <w:r w:rsidRPr="5C7087E1" w:rsidR="40C35A3D">
              <w:rPr>
                <w:rFonts w:ascii="Bookman Old Style" w:hAnsi="Bookman Old Style" w:cs="Calibri"/>
                <w:color w:val="000000" w:themeColor="text1" w:themeTint="FF" w:themeShade="FF"/>
                <w:lang w:val="en-US"/>
              </w:rPr>
              <w:t>ma’a</w:t>
            </w:r>
            <w:r w:rsidRPr="5C7087E1" w:rsidR="40C35A3D">
              <w:rPr>
                <w:rFonts w:ascii="Bookman Old Style" w:hAnsi="Bookman Old Style" w:cs="Calibri"/>
                <w:color w:val="000000" w:themeColor="text1" w:themeTint="FF" w:themeShade="FF"/>
                <w:lang w:val="en-US"/>
              </w:rPr>
              <w:t xml:space="preserve"> al-</w:t>
            </w:r>
            <w:r w:rsidRPr="5C7087E1" w:rsidR="40C35A3D">
              <w:rPr>
                <w:rFonts w:ascii="Bookman Old Style" w:hAnsi="Bookman Old Style" w:cs="Calibri"/>
                <w:color w:val="000000" w:themeColor="text1" w:themeTint="FF" w:themeShade="FF"/>
                <w:lang w:val="en-US"/>
              </w:rPr>
              <w:t>wa’d</w:t>
            </w:r>
            <w:r w:rsidRPr="5C7087E1" w:rsidR="40C35A3D">
              <w:rPr>
                <w:rFonts w:ascii="Bookman Old Style" w:hAnsi="Bookman Old Style" w:cs="Calibri"/>
                <w:color w:val="000000" w:themeColor="text1" w:themeTint="FF" w:themeShade="FF"/>
                <w:lang w:val="en-US"/>
              </w:rPr>
              <w:t xml:space="preserve"> bi </w:t>
            </w:r>
            <w:r w:rsidRPr="5C7087E1" w:rsidR="40C35A3D">
              <w:rPr>
                <w:rFonts w:ascii="Bookman Old Style" w:hAnsi="Bookman Old Style" w:cs="Calibri"/>
                <w:color w:val="000000" w:themeColor="text1" w:themeTint="FF" w:themeShade="FF"/>
                <w:lang w:val="en-US"/>
              </w:rPr>
              <w:t>alsyira</w:t>
            </w:r>
            <w:r w:rsidRPr="5C7087E1" w:rsidR="40C35A3D">
              <w:rPr>
                <w:rFonts w:ascii="Bookman Old Style" w:hAnsi="Bookman Old Style" w:cs="Calibri"/>
                <w:color w:val="000000" w:themeColor="text1" w:themeTint="FF" w:themeShade="FF"/>
                <w:lang w:val="en-US"/>
              </w:rPr>
              <w:t xml:space="preserve">, yang </w:t>
            </w:r>
            <w:r w:rsidRPr="5C7087E1" w:rsidR="40C35A3D">
              <w:rPr>
                <w:rFonts w:ascii="Bookman Old Style" w:hAnsi="Bookman Old Style" w:cs="Calibri"/>
                <w:color w:val="000000" w:themeColor="text1" w:themeTint="FF" w:themeShade="FF"/>
                <w:lang w:val="en-US"/>
              </w:rPr>
              <w:t>disertai</w:t>
            </w:r>
            <w:r w:rsidRPr="5C7087E1" w:rsidR="40C35A3D">
              <w:rPr>
                <w:rFonts w:ascii="Bookman Old Style" w:hAnsi="Bookman Old Style" w:cs="Calibri"/>
                <w:color w:val="000000" w:themeColor="text1" w:themeTint="FF" w:themeShade="FF"/>
                <w:lang w:val="en-US"/>
              </w:rPr>
              <w:t xml:space="preserve"> </w:t>
            </w:r>
            <w:r w:rsidRPr="5C7087E1" w:rsidR="40C35A3D">
              <w:rPr>
                <w:rFonts w:ascii="Bookman Old Style" w:hAnsi="Bookman Old Style" w:cs="Calibri"/>
                <w:color w:val="000000" w:themeColor="text1" w:themeTint="FF" w:themeShade="FF"/>
                <w:lang w:val="en-US"/>
              </w:rPr>
              <w:t>dengan</w:t>
            </w:r>
            <w:r w:rsidRPr="5C7087E1" w:rsidR="40C35A3D">
              <w:rPr>
                <w:rFonts w:ascii="Bookman Old Style" w:hAnsi="Bookman Old Style" w:cs="Calibri"/>
                <w:color w:val="000000" w:themeColor="text1" w:themeTint="FF" w:themeShade="FF"/>
                <w:lang w:val="en-US"/>
              </w:rPr>
              <w:t xml:space="preserve"> </w:t>
            </w:r>
            <w:r w:rsidRPr="5C7087E1" w:rsidR="40C35A3D">
              <w:rPr>
                <w:rFonts w:ascii="Bookman Old Style" w:hAnsi="Bookman Old Style" w:cs="Calibri"/>
                <w:color w:val="000000" w:themeColor="text1" w:themeTint="FF" w:themeShade="FF"/>
                <w:lang w:val="en-US"/>
              </w:rPr>
              <w:t>wa’ad</w:t>
            </w:r>
            <w:r w:rsidRPr="5C7087E1" w:rsidR="40C35A3D">
              <w:rPr>
                <w:rFonts w:ascii="Bookman Old Style" w:hAnsi="Bookman Old Style" w:cs="Calibri"/>
                <w:color w:val="000000" w:themeColor="text1" w:themeTint="FF" w:themeShade="FF"/>
                <w:lang w:val="en-US"/>
              </w:rPr>
              <w:t xml:space="preserve"> (</w:t>
            </w:r>
            <w:r w:rsidRPr="5C7087E1" w:rsidR="40C35A3D">
              <w:rPr>
                <w:rFonts w:ascii="Bookman Old Style" w:hAnsi="Bookman Old Style" w:cs="Calibri"/>
                <w:color w:val="000000" w:themeColor="text1" w:themeTint="FF" w:themeShade="FF"/>
                <w:lang w:val="en-US"/>
              </w:rPr>
              <w:t>janji</w:t>
            </w:r>
            <w:r w:rsidRPr="5C7087E1" w:rsidR="40C35A3D">
              <w:rPr>
                <w:rFonts w:ascii="Bookman Old Style" w:hAnsi="Bookman Old Style" w:cs="Calibri"/>
                <w:color w:val="000000" w:themeColor="text1" w:themeTint="FF" w:themeShade="FF"/>
                <w:lang w:val="en-US"/>
              </w:rPr>
              <w:t xml:space="preserve">) oleh Bank </w:t>
            </w:r>
            <w:r w:rsidRPr="5C7087E1" w:rsidR="40C35A3D">
              <w:rPr>
                <w:rFonts w:ascii="Bookman Old Style" w:hAnsi="Bookman Old Style" w:cs="Calibri"/>
                <w:color w:val="000000" w:themeColor="text1" w:themeTint="FF" w:themeShade="FF"/>
                <w:lang w:val="en-US"/>
              </w:rPr>
              <w:t>kepada</w:t>
            </w:r>
            <w:r w:rsidRPr="5C7087E1" w:rsidR="40C35A3D">
              <w:rPr>
                <w:rFonts w:ascii="Bookman Old Style" w:hAnsi="Bookman Old Style" w:cs="Calibri"/>
                <w:color w:val="000000" w:themeColor="text1" w:themeTint="FF" w:themeShade="FF"/>
                <w:lang w:val="en-US"/>
              </w:rPr>
              <w:t xml:space="preserve"> Bank lain dan/</w:t>
            </w:r>
            <w:r w:rsidRPr="5C7087E1" w:rsidR="40C35A3D">
              <w:rPr>
                <w:rFonts w:ascii="Bookman Old Style" w:hAnsi="Bookman Old Style" w:cs="Calibri"/>
                <w:color w:val="000000" w:themeColor="text1" w:themeTint="FF" w:themeShade="FF"/>
                <w:lang w:val="en-US"/>
              </w:rPr>
              <w:t>atau</w:t>
            </w:r>
            <w:r w:rsidRPr="5C7087E1" w:rsidR="40C35A3D">
              <w:rPr>
                <w:rFonts w:ascii="Bookman Old Style" w:hAnsi="Bookman Old Style" w:cs="Calibri"/>
                <w:color w:val="000000" w:themeColor="text1" w:themeTint="FF" w:themeShade="FF"/>
                <w:lang w:val="en-US"/>
              </w:rPr>
              <w:t xml:space="preserve"> non-Bank </w:t>
            </w:r>
            <w:r w:rsidRPr="5C7087E1" w:rsidR="40C35A3D">
              <w:rPr>
                <w:rFonts w:ascii="Bookman Old Style" w:hAnsi="Bookman Old Style" w:cs="Calibri"/>
                <w:color w:val="000000" w:themeColor="text1" w:themeTint="FF" w:themeShade="FF"/>
                <w:lang w:val="en-US"/>
              </w:rPr>
              <w:t>untuk</w:t>
            </w:r>
            <w:r w:rsidRPr="5C7087E1" w:rsidR="40C35A3D">
              <w:rPr>
                <w:rFonts w:ascii="Bookman Old Style" w:hAnsi="Bookman Old Style" w:cs="Calibri"/>
                <w:color w:val="000000" w:themeColor="text1" w:themeTint="FF" w:themeShade="FF"/>
                <w:lang w:val="en-US"/>
              </w:rPr>
              <w:t xml:space="preserve"> </w:t>
            </w:r>
            <w:r w:rsidRPr="5C7087E1" w:rsidR="40C35A3D">
              <w:rPr>
                <w:rFonts w:ascii="Bookman Old Style" w:hAnsi="Bookman Old Style" w:cs="Calibri"/>
                <w:color w:val="000000" w:themeColor="text1" w:themeTint="FF" w:themeShade="FF"/>
                <w:lang w:val="en-US"/>
              </w:rPr>
              <w:t>membeli</w:t>
            </w:r>
            <w:r w:rsidRPr="5C7087E1" w:rsidR="40C35A3D">
              <w:rPr>
                <w:rFonts w:ascii="Bookman Old Style" w:hAnsi="Bookman Old Style" w:cs="Calibri"/>
                <w:color w:val="000000" w:themeColor="text1" w:themeTint="FF" w:themeShade="FF"/>
                <w:lang w:val="en-US"/>
              </w:rPr>
              <w:t xml:space="preserve"> </w:t>
            </w:r>
            <w:r w:rsidRPr="5C7087E1" w:rsidR="40C35A3D">
              <w:rPr>
                <w:rFonts w:ascii="Bookman Old Style" w:hAnsi="Bookman Old Style" w:cs="Calibri"/>
                <w:color w:val="000000" w:themeColor="text1" w:themeTint="FF" w:themeShade="FF"/>
                <w:lang w:val="en-US"/>
              </w:rPr>
              <w:t>kembali</w:t>
            </w:r>
            <w:r w:rsidRPr="5C7087E1" w:rsidR="40C35A3D">
              <w:rPr>
                <w:rFonts w:ascii="Bookman Old Style" w:hAnsi="Bookman Old Style" w:cs="Calibri"/>
                <w:color w:val="000000" w:themeColor="text1" w:themeTint="FF" w:themeShade="FF"/>
                <w:lang w:val="en-US"/>
              </w:rPr>
              <w:t xml:space="preserve"> </w:t>
            </w:r>
            <w:r w:rsidRPr="5C7087E1" w:rsidR="40C35A3D">
              <w:rPr>
                <w:rFonts w:ascii="Bookman Old Style" w:hAnsi="Bookman Old Style" w:cs="Calibri"/>
                <w:color w:val="000000" w:themeColor="text1" w:themeTint="FF" w:themeShade="FF"/>
                <w:lang w:val="en-US"/>
              </w:rPr>
              <w:t>surat</w:t>
            </w:r>
            <w:r w:rsidRPr="5C7087E1" w:rsidR="40C35A3D">
              <w:rPr>
                <w:rFonts w:ascii="Bookman Old Style" w:hAnsi="Bookman Old Style" w:cs="Calibri"/>
                <w:color w:val="000000" w:themeColor="text1" w:themeTint="FF" w:themeShade="FF"/>
                <w:lang w:val="en-US"/>
              </w:rPr>
              <w:t xml:space="preserve"> </w:t>
            </w:r>
            <w:r w:rsidRPr="5C7087E1" w:rsidR="40C35A3D">
              <w:rPr>
                <w:rFonts w:ascii="Bookman Old Style" w:hAnsi="Bookman Old Style" w:cs="Calibri"/>
                <w:color w:val="000000" w:themeColor="text1" w:themeTint="FF" w:themeShade="FF"/>
                <w:lang w:val="en-US"/>
              </w:rPr>
              <w:t>berharga</w:t>
            </w:r>
            <w:r w:rsidRPr="5C7087E1" w:rsidR="40C35A3D">
              <w:rPr>
                <w:rFonts w:ascii="Bookman Old Style" w:hAnsi="Bookman Old Style" w:cs="Calibri"/>
                <w:color w:val="000000" w:themeColor="text1" w:themeTint="FF" w:themeShade="FF"/>
                <w:lang w:val="en-US"/>
              </w:rPr>
              <w:t xml:space="preserve"> syariah </w:t>
            </w:r>
            <w:r w:rsidRPr="5C7087E1" w:rsidR="40C35A3D">
              <w:rPr>
                <w:rFonts w:ascii="Bookman Old Style" w:hAnsi="Bookman Old Style" w:cs="Calibri"/>
                <w:color w:val="000000" w:themeColor="text1" w:themeTint="FF" w:themeShade="FF"/>
                <w:lang w:val="en-US"/>
              </w:rPr>
              <w:t>dalam</w:t>
            </w:r>
            <w:r w:rsidRPr="5C7087E1" w:rsidR="40C35A3D">
              <w:rPr>
                <w:rFonts w:ascii="Bookman Old Style" w:hAnsi="Bookman Old Style" w:cs="Calibri"/>
                <w:color w:val="000000" w:themeColor="text1" w:themeTint="FF" w:themeShade="FF"/>
                <w:lang w:val="en-US"/>
              </w:rPr>
              <w:t xml:space="preserve"> </w:t>
            </w:r>
            <w:r w:rsidRPr="5C7087E1" w:rsidR="40C35A3D">
              <w:rPr>
                <w:rFonts w:ascii="Bookman Old Style" w:hAnsi="Bookman Old Style" w:cs="Calibri"/>
                <w:color w:val="000000" w:themeColor="text1" w:themeTint="FF" w:themeShade="FF"/>
                <w:lang w:val="en-US"/>
              </w:rPr>
              <w:t>jangka</w:t>
            </w:r>
            <w:r w:rsidRPr="5C7087E1" w:rsidR="40C35A3D">
              <w:rPr>
                <w:rFonts w:ascii="Bookman Old Style" w:hAnsi="Bookman Old Style" w:cs="Calibri"/>
                <w:color w:val="000000" w:themeColor="text1" w:themeTint="FF" w:themeShade="FF"/>
                <w:lang w:val="en-US"/>
              </w:rPr>
              <w:t xml:space="preserve"> </w:t>
            </w:r>
            <w:r w:rsidRPr="5C7087E1" w:rsidR="40C35A3D">
              <w:rPr>
                <w:rFonts w:ascii="Bookman Old Style" w:hAnsi="Bookman Old Style" w:cs="Calibri"/>
                <w:color w:val="000000" w:themeColor="text1" w:themeTint="FF" w:themeShade="FF"/>
                <w:lang w:val="en-US"/>
              </w:rPr>
              <w:t>waktu</w:t>
            </w:r>
            <w:r w:rsidRPr="5C7087E1" w:rsidR="40C35A3D">
              <w:rPr>
                <w:rFonts w:ascii="Bookman Old Style" w:hAnsi="Bookman Old Style" w:cs="Calibri"/>
                <w:color w:val="000000" w:themeColor="text1" w:themeTint="FF" w:themeShade="FF"/>
                <w:lang w:val="en-US"/>
              </w:rPr>
              <w:t xml:space="preserve"> dan </w:t>
            </w:r>
            <w:r w:rsidRPr="5C7087E1" w:rsidR="40C35A3D">
              <w:rPr>
                <w:rFonts w:ascii="Bookman Old Style" w:hAnsi="Bookman Old Style" w:cs="Calibri"/>
                <w:color w:val="000000" w:themeColor="text1" w:themeTint="FF" w:themeShade="FF"/>
                <w:lang w:val="en-US"/>
              </w:rPr>
              <w:t>harga</w:t>
            </w:r>
            <w:r w:rsidRPr="5C7087E1" w:rsidR="40C35A3D">
              <w:rPr>
                <w:rFonts w:ascii="Bookman Old Style" w:hAnsi="Bookman Old Style" w:cs="Calibri"/>
                <w:color w:val="000000" w:themeColor="text1" w:themeTint="FF" w:themeShade="FF"/>
                <w:lang w:val="en-US"/>
              </w:rPr>
              <w:t xml:space="preserve"> </w:t>
            </w:r>
            <w:r w:rsidRPr="5C7087E1" w:rsidR="40C35A3D">
              <w:rPr>
                <w:rFonts w:ascii="Bookman Old Style" w:hAnsi="Bookman Old Style" w:cs="Calibri"/>
                <w:color w:val="000000" w:themeColor="text1" w:themeTint="FF" w:themeShade="FF"/>
                <w:lang w:val="en-US"/>
              </w:rPr>
              <w:t>tertentu</w:t>
            </w:r>
            <w:r w:rsidRPr="5C7087E1" w:rsidR="40C35A3D">
              <w:rPr>
                <w:rFonts w:ascii="Bookman Old Style" w:hAnsi="Bookman Old Style" w:cs="Calibri"/>
                <w:color w:val="000000" w:themeColor="text1" w:themeTint="FF" w:themeShade="FF"/>
                <w:lang w:val="en-US"/>
              </w:rPr>
              <w:t xml:space="preserve"> yang </w:t>
            </w:r>
            <w:r w:rsidRPr="5C7087E1" w:rsidR="40C35A3D">
              <w:rPr>
                <w:rFonts w:ascii="Bookman Old Style" w:hAnsi="Bookman Old Style" w:cs="Calibri"/>
                <w:color w:val="000000" w:themeColor="text1" w:themeTint="FF" w:themeShade="FF"/>
                <w:lang w:val="en-US"/>
              </w:rPr>
              <w:t>disepakati</w:t>
            </w:r>
            <w:r w:rsidRPr="5C7087E1" w:rsidR="40C35A3D">
              <w:rPr>
                <w:rFonts w:ascii="Bookman Old Style" w:hAnsi="Bookman Old Style" w:cs="Calibri"/>
                <w:color w:val="000000" w:themeColor="text1" w:themeTint="FF" w:themeShade="FF"/>
                <w:lang w:val="en-US"/>
              </w:rPr>
              <w:t>.</w:t>
            </w:r>
          </w:p>
        </w:tc>
        <w:tc>
          <w:tcPr>
            <w:tcW w:w="3390" w:type="dxa"/>
            <w:tcMar/>
          </w:tcPr>
          <w:p w:rsidRPr="00CF326F" w:rsidR="004E3B20" w:rsidP="5C7087E1" w:rsidRDefault="004E3B20" w14:paraId="7F2EAA5D" w14:textId="77777777">
            <w:pPr>
              <w:spacing w:line="276" w:lineRule="auto"/>
              <w:jc w:val="both"/>
              <w:rPr>
                <w:rFonts w:ascii="Bookman Old Style" w:hAnsi="Bookman Old Style" w:cs="Calibri"/>
                <w:strike w:val="1"/>
                <w:color w:val="000000" w:themeColor="text1" w:themeTint="FF" w:themeShade="FF"/>
              </w:rPr>
            </w:pPr>
          </w:p>
        </w:tc>
        <w:tc>
          <w:tcPr>
            <w:tcW w:w="3847" w:type="dxa"/>
            <w:tcMar/>
          </w:tcPr>
          <w:p w:rsidR="5C7087E1" w:rsidP="5C7087E1" w:rsidRDefault="5C7087E1" w14:paraId="5C328DDF" w14:textId="46C882D6">
            <w:pPr>
              <w:pStyle w:val="Normal"/>
              <w:spacing w:line="276" w:lineRule="auto"/>
              <w:jc w:val="both"/>
              <w:rPr>
                <w:rFonts w:ascii="Bookman Old Style" w:hAnsi="Bookman Old Style" w:cs="Calibri"/>
                <w:strike w:val="1"/>
                <w:color w:val="000000" w:themeColor="text1" w:themeTint="FF" w:themeShade="FF"/>
              </w:rPr>
            </w:pPr>
          </w:p>
        </w:tc>
      </w:tr>
      <w:tr w:rsidRPr="00CF326F" w:rsidR="004E3B20" w:rsidTr="5C7087E1" w14:paraId="32911F62" w14:textId="77777777">
        <w:trPr>
          <w:trHeight w:val="300"/>
        </w:trPr>
        <w:tc>
          <w:tcPr>
            <w:tcW w:w="4196" w:type="dxa"/>
            <w:tcMar/>
          </w:tcPr>
          <w:p w:rsidRPr="00CF326F" w:rsidR="004E3B20" w:rsidP="5C7087E1" w:rsidRDefault="004E3B20" w14:paraId="0BECC55E" w14:textId="77777777">
            <w:pPr>
              <w:spacing w:line="276" w:lineRule="auto"/>
              <w:jc w:val="both"/>
              <w:rPr>
                <w:rFonts w:ascii="Bookman Old Style" w:hAnsi="Bookman Old Style" w:cs="Calibri"/>
                <w:strike w:val="1"/>
                <w:color w:val="000000" w:themeColor="text1" w:themeTint="FF" w:themeShade="FF"/>
              </w:rPr>
            </w:pPr>
          </w:p>
        </w:tc>
        <w:tc>
          <w:tcPr>
            <w:tcW w:w="4935" w:type="dxa"/>
            <w:tcMar/>
          </w:tcPr>
          <w:p w:rsidRPr="004E3B20" w:rsidR="004E3B20" w:rsidP="5C7087E1" w:rsidRDefault="004E3B20" w14:paraId="155C5622" w14:textId="42D06541">
            <w:pPr>
              <w:pStyle w:val="ListParagraph"/>
              <w:numPr>
                <w:ilvl w:val="3"/>
                <w:numId w:val="1"/>
              </w:numPr>
              <w:spacing w:line="276" w:lineRule="auto"/>
              <w:ind w:left="365"/>
              <w:jc w:val="both"/>
              <w:rPr>
                <w:rFonts w:ascii="Bookman Old Style" w:hAnsi="Bookman Old Style" w:cs="Calibri"/>
                <w:color w:val="000000" w:themeColor="text1" w:themeTint="FF" w:themeShade="FF"/>
              </w:rPr>
            </w:pPr>
            <w:r w:rsidRPr="5C7087E1" w:rsidR="40C35A3D">
              <w:rPr>
                <w:rFonts w:ascii="Bookman Old Style" w:hAnsi="Bookman Old Style" w:cs="Calibri"/>
                <w:color w:val="000000" w:themeColor="text1" w:themeTint="FF" w:themeShade="FF"/>
              </w:rPr>
              <w:t xml:space="preserve">Harga surat berharga syariah yang ditransaksikan antara Bank dengan bank lain dan/atau non-bank selain mengacu pada </w:t>
            </w:r>
            <w:r w:rsidRPr="5C7087E1" w:rsidR="02A8F4C5">
              <w:rPr>
                <w:rFonts w:ascii="Bookman Old Style" w:hAnsi="Bookman Old Style" w:cs="Calibri"/>
                <w:color w:val="000000" w:themeColor="text1" w:themeTint="FF" w:themeShade="FF"/>
              </w:rPr>
              <w:t>Bank Indonesia</w:t>
            </w:r>
            <w:r w:rsidRPr="5C7087E1" w:rsidR="02A8F4C5">
              <w:rPr>
                <w:rFonts w:ascii="Bookman Old Style" w:hAnsi="Bookman Old Style" w:cs="Calibri"/>
                <w:i w:val="1"/>
                <w:iCs w:val="1"/>
                <w:color w:val="000000" w:themeColor="text1" w:themeTint="FF" w:themeShade="FF"/>
              </w:rPr>
              <w:t xml:space="preserve"> </w:t>
            </w:r>
            <w:r w:rsidRPr="5C7087E1" w:rsidR="02A8F4C5">
              <w:rPr>
                <w:rFonts w:ascii="Bookman Old Style" w:hAnsi="Bookman Old Style" w:cs="Calibri"/>
                <w:i w:val="1"/>
                <w:iCs w:val="1"/>
                <w:color w:val="000000" w:themeColor="text1" w:themeTint="FF" w:themeShade="FF"/>
              </w:rPr>
              <w:t>Scripless</w:t>
            </w:r>
            <w:r w:rsidRPr="5C7087E1" w:rsidR="02A8F4C5">
              <w:rPr>
                <w:rFonts w:ascii="Bookman Old Style" w:hAnsi="Bookman Old Style" w:cs="Calibri"/>
                <w:i w:val="1"/>
                <w:iCs w:val="1"/>
                <w:color w:val="000000" w:themeColor="text1" w:themeTint="FF" w:themeShade="FF"/>
              </w:rPr>
              <w:t xml:space="preserve"> Securities </w:t>
            </w:r>
            <w:r w:rsidRPr="5C7087E1" w:rsidR="02A8F4C5">
              <w:rPr>
                <w:rFonts w:ascii="Bookman Old Style" w:hAnsi="Bookman Old Style" w:cs="Calibri"/>
                <w:i w:val="1"/>
                <w:iCs w:val="1"/>
                <w:color w:val="000000" w:themeColor="text1" w:themeTint="FF" w:themeShade="FF"/>
              </w:rPr>
              <w:t>Settlement</w:t>
            </w:r>
            <w:r w:rsidRPr="5C7087E1" w:rsidR="02A8F4C5">
              <w:rPr>
                <w:rFonts w:ascii="Bookman Old Style" w:hAnsi="Bookman Old Style" w:cs="Calibri"/>
                <w:i w:val="1"/>
                <w:iCs w:val="1"/>
                <w:color w:val="000000" w:themeColor="text1" w:themeTint="FF" w:themeShade="FF"/>
              </w:rPr>
              <w:t xml:space="preserve"> System</w:t>
            </w:r>
            <w:r w:rsidRPr="5C7087E1" w:rsidR="02A8F4C5">
              <w:rPr>
                <w:rFonts w:ascii="Bookman Old Style" w:hAnsi="Bookman Old Style" w:cs="Calibri"/>
                <w:i w:val="1"/>
                <w:iCs w:val="1"/>
                <w:color w:val="000000" w:themeColor="text1" w:themeTint="FF" w:themeShade="FF"/>
                <w:lang w:val="en-US"/>
              </w:rPr>
              <w:t xml:space="preserve"> </w:t>
            </w:r>
            <w:r w:rsidRPr="5C7087E1" w:rsidR="02A8F4C5">
              <w:rPr>
                <w:rFonts w:ascii="Bookman Old Style" w:hAnsi="Bookman Old Style" w:cs="Calibri"/>
                <w:color w:val="000000" w:themeColor="text1" w:themeTint="FF" w:themeShade="FF"/>
                <w:lang w:val="en-US"/>
              </w:rPr>
              <w:t>(</w:t>
            </w:r>
            <w:r w:rsidRPr="5C7087E1" w:rsidR="02A8F4C5">
              <w:rPr>
                <w:rFonts w:ascii="Bookman Old Style" w:hAnsi="Bookman Old Style" w:cs="Calibri"/>
                <w:color w:val="000000" w:themeColor="text1" w:themeTint="FF" w:themeShade="FF"/>
              </w:rPr>
              <w:t>BI-SSSS</w:t>
            </w:r>
            <w:r w:rsidRPr="5C7087E1" w:rsidR="02A8F4C5">
              <w:rPr>
                <w:rFonts w:ascii="Bookman Old Style" w:hAnsi="Bookman Old Style" w:cs="Calibri"/>
                <w:color w:val="000000" w:themeColor="text1" w:themeTint="FF" w:themeShade="FF"/>
                <w:lang w:val="en-US"/>
              </w:rPr>
              <w:t>)</w:t>
            </w:r>
            <w:r w:rsidRPr="5C7087E1" w:rsidR="40C35A3D">
              <w:rPr>
                <w:rFonts w:ascii="Bookman Old Style" w:hAnsi="Bookman Old Style" w:cs="Calibri"/>
                <w:color w:val="000000" w:themeColor="text1" w:themeTint="FF" w:themeShade="FF"/>
              </w:rPr>
              <w:t xml:space="preserve"> dapat pula mengacu pada harga yang dipublikasikan oleh pihak yang memiliki izin untuk melakukan penilaian dan penyediaan harga pasar wajar atas instrumen pasar uang syariah.</w:t>
            </w:r>
          </w:p>
        </w:tc>
        <w:tc>
          <w:tcPr>
            <w:tcW w:w="3390" w:type="dxa"/>
            <w:tcMar/>
          </w:tcPr>
          <w:p w:rsidRPr="00CF326F" w:rsidR="004E3B20" w:rsidP="5C7087E1" w:rsidRDefault="004E3B20" w14:paraId="12611C8E" w14:textId="77777777">
            <w:pPr>
              <w:spacing w:line="276" w:lineRule="auto"/>
              <w:jc w:val="both"/>
              <w:rPr>
                <w:rFonts w:ascii="Bookman Old Style" w:hAnsi="Bookman Old Style" w:cs="Calibri"/>
                <w:strike w:val="1"/>
                <w:color w:val="000000" w:themeColor="text1" w:themeTint="FF" w:themeShade="FF"/>
              </w:rPr>
            </w:pPr>
          </w:p>
        </w:tc>
        <w:tc>
          <w:tcPr>
            <w:tcW w:w="3847" w:type="dxa"/>
            <w:tcMar/>
          </w:tcPr>
          <w:p w:rsidR="5C7087E1" w:rsidP="5C7087E1" w:rsidRDefault="5C7087E1" w14:paraId="4EE10C1D" w14:textId="163CE25C">
            <w:pPr>
              <w:pStyle w:val="Normal"/>
              <w:spacing w:line="276" w:lineRule="auto"/>
              <w:jc w:val="both"/>
              <w:rPr>
                <w:rFonts w:ascii="Bookman Old Style" w:hAnsi="Bookman Old Style" w:cs="Calibri"/>
                <w:strike w:val="1"/>
                <w:color w:val="000000" w:themeColor="text1" w:themeTint="FF" w:themeShade="FF"/>
              </w:rPr>
            </w:pPr>
          </w:p>
        </w:tc>
      </w:tr>
      <w:tr w:rsidRPr="00CF326F" w:rsidR="004E3B20" w:rsidTr="5C7087E1" w14:paraId="34581351" w14:textId="77777777">
        <w:trPr>
          <w:trHeight w:val="300"/>
        </w:trPr>
        <w:tc>
          <w:tcPr>
            <w:tcW w:w="4196" w:type="dxa"/>
            <w:tcMar/>
          </w:tcPr>
          <w:p w:rsidRPr="00CF326F" w:rsidR="004E3B20" w:rsidP="5C7087E1" w:rsidRDefault="004E3B20" w14:paraId="12266771" w14:textId="77777777">
            <w:pPr>
              <w:spacing w:line="276" w:lineRule="auto"/>
              <w:jc w:val="both"/>
              <w:rPr>
                <w:rFonts w:ascii="Bookman Old Style" w:hAnsi="Bookman Old Style" w:cs="Calibri"/>
                <w:strike w:val="1"/>
                <w:color w:val="000000" w:themeColor="text1" w:themeTint="FF" w:themeShade="FF"/>
              </w:rPr>
            </w:pPr>
          </w:p>
        </w:tc>
        <w:tc>
          <w:tcPr>
            <w:tcW w:w="4935" w:type="dxa"/>
            <w:tcMar/>
          </w:tcPr>
          <w:p w:rsidRPr="004E3B20" w:rsidR="004E3B20" w:rsidP="5C7087E1" w:rsidRDefault="004E3B20" w14:paraId="665B2068" w14:textId="11AFFF02">
            <w:pPr>
              <w:pStyle w:val="ListParagraph"/>
              <w:numPr>
                <w:ilvl w:val="3"/>
                <w:numId w:val="1"/>
              </w:numPr>
              <w:spacing w:line="276" w:lineRule="auto"/>
              <w:ind w:left="365"/>
              <w:jc w:val="both"/>
              <w:rPr>
                <w:rFonts w:ascii="Bookman Old Style" w:hAnsi="Bookman Old Style" w:cs="Calibri"/>
                <w:color w:val="000000" w:themeColor="text1" w:themeTint="FF" w:themeShade="FF"/>
              </w:rPr>
            </w:pPr>
            <w:r w:rsidRPr="5C7087E1" w:rsidR="40C35A3D">
              <w:rPr>
                <w:rFonts w:ascii="Bookman Old Style" w:hAnsi="Bookman Old Style" w:cs="Calibri"/>
                <w:color w:val="000000" w:themeColor="text1" w:themeTint="FF" w:themeShade="FF"/>
              </w:rPr>
              <w:t xml:space="preserve">Surat berharga syariah yang dapat </w:t>
            </w:r>
            <w:r w:rsidRPr="5C7087E1" w:rsidR="40C35A3D">
              <w:rPr>
                <w:rFonts w:ascii="Bookman Old Style" w:hAnsi="Bookman Old Style" w:cs="Calibri"/>
                <w:color w:val="000000" w:themeColor="text1" w:themeTint="FF" w:themeShade="FF"/>
              </w:rPr>
              <w:t>di-repo-kan</w:t>
            </w:r>
            <w:r w:rsidRPr="5C7087E1" w:rsidR="40C35A3D">
              <w:rPr>
                <w:rFonts w:ascii="Bookman Old Style" w:hAnsi="Bookman Old Style" w:cs="Calibri"/>
                <w:color w:val="000000" w:themeColor="text1" w:themeTint="FF" w:themeShade="FF"/>
              </w:rPr>
              <w:t xml:space="preserve"> terdiri dari surat berharga syariah jangka panjang dan surat berharga syariah jangka pendek</w:t>
            </w:r>
            <w:r w:rsidRPr="5C7087E1" w:rsidR="0849BE94">
              <w:rPr>
                <w:rFonts w:ascii="Bookman Old Style" w:hAnsi="Bookman Old Style" w:cs="Calibri"/>
                <w:color w:val="000000" w:themeColor="text1" w:themeTint="FF" w:themeShade="FF"/>
              </w:rPr>
              <w:t>.</w:t>
            </w:r>
          </w:p>
        </w:tc>
        <w:tc>
          <w:tcPr>
            <w:tcW w:w="3390" w:type="dxa"/>
            <w:tcMar/>
          </w:tcPr>
          <w:p w:rsidRPr="00CF326F" w:rsidR="004E3B20" w:rsidP="5C7087E1" w:rsidRDefault="004E3B20" w14:paraId="50F72520" w14:textId="77777777">
            <w:pPr>
              <w:spacing w:line="276" w:lineRule="auto"/>
              <w:jc w:val="both"/>
              <w:rPr>
                <w:rFonts w:ascii="Bookman Old Style" w:hAnsi="Bookman Old Style" w:cs="Calibri"/>
                <w:strike w:val="1"/>
                <w:color w:val="000000" w:themeColor="text1" w:themeTint="FF" w:themeShade="FF"/>
              </w:rPr>
            </w:pPr>
          </w:p>
        </w:tc>
        <w:tc>
          <w:tcPr>
            <w:tcW w:w="3847" w:type="dxa"/>
            <w:tcMar/>
          </w:tcPr>
          <w:p w:rsidR="5C7087E1" w:rsidP="5C7087E1" w:rsidRDefault="5C7087E1" w14:paraId="37886523" w14:textId="0BDA9BD7">
            <w:pPr>
              <w:pStyle w:val="Normal"/>
              <w:spacing w:line="276" w:lineRule="auto"/>
              <w:jc w:val="both"/>
              <w:rPr>
                <w:rFonts w:ascii="Bookman Old Style" w:hAnsi="Bookman Old Style" w:cs="Calibri"/>
                <w:strike w:val="1"/>
                <w:color w:val="000000" w:themeColor="text1" w:themeTint="FF" w:themeShade="FF"/>
              </w:rPr>
            </w:pPr>
          </w:p>
        </w:tc>
      </w:tr>
      <w:tr w:rsidRPr="00CF326F" w:rsidR="004E3B20" w:rsidTr="5C7087E1" w14:paraId="6C103429" w14:textId="77777777">
        <w:trPr>
          <w:trHeight w:val="300"/>
        </w:trPr>
        <w:tc>
          <w:tcPr>
            <w:tcW w:w="4196" w:type="dxa"/>
            <w:tcMar/>
          </w:tcPr>
          <w:p w:rsidRPr="00CF326F" w:rsidR="004E3B20" w:rsidP="5C7087E1" w:rsidRDefault="004E3B20" w14:paraId="1EF1E691" w14:textId="77777777">
            <w:pPr>
              <w:spacing w:line="276" w:lineRule="auto"/>
              <w:jc w:val="both"/>
              <w:rPr>
                <w:rFonts w:ascii="Bookman Old Style" w:hAnsi="Bookman Old Style" w:cs="Calibri"/>
                <w:strike w:val="1"/>
                <w:color w:val="000000" w:themeColor="text1" w:themeTint="FF" w:themeShade="FF"/>
              </w:rPr>
            </w:pPr>
          </w:p>
        </w:tc>
        <w:tc>
          <w:tcPr>
            <w:tcW w:w="4935" w:type="dxa"/>
            <w:tcMar/>
          </w:tcPr>
          <w:p w:rsidRPr="00CF326F" w:rsidR="004E3B20" w:rsidP="5C7087E1" w:rsidRDefault="004E3B20" w14:paraId="412713AE" w14:textId="77777777">
            <w:pPr>
              <w:spacing w:line="276" w:lineRule="auto"/>
              <w:jc w:val="both"/>
              <w:rPr>
                <w:rFonts w:ascii="Bookman Old Style" w:hAnsi="Bookman Old Style" w:cs="Calibri"/>
                <w:strike w:val="0"/>
                <w:dstrike w:val="0"/>
                <w:color w:val="000000" w:themeColor="text1" w:themeTint="FF" w:themeShade="FF"/>
              </w:rPr>
            </w:pPr>
          </w:p>
        </w:tc>
        <w:tc>
          <w:tcPr>
            <w:tcW w:w="3390" w:type="dxa"/>
            <w:tcMar/>
          </w:tcPr>
          <w:p w:rsidRPr="00CF326F" w:rsidR="004E3B20" w:rsidP="5C7087E1" w:rsidRDefault="004E3B20" w14:paraId="132ACD3C" w14:textId="77777777">
            <w:pPr>
              <w:spacing w:line="276" w:lineRule="auto"/>
              <w:jc w:val="both"/>
              <w:rPr>
                <w:rFonts w:ascii="Bookman Old Style" w:hAnsi="Bookman Old Style" w:cs="Calibri"/>
                <w:strike w:val="1"/>
                <w:color w:val="000000" w:themeColor="text1" w:themeTint="FF" w:themeShade="FF"/>
              </w:rPr>
            </w:pPr>
          </w:p>
        </w:tc>
        <w:tc>
          <w:tcPr>
            <w:tcW w:w="3847" w:type="dxa"/>
            <w:tcMar/>
          </w:tcPr>
          <w:p w:rsidR="5C7087E1" w:rsidP="5C7087E1" w:rsidRDefault="5C7087E1" w14:paraId="777B3AB1" w14:textId="0CBFCAAF">
            <w:pPr>
              <w:pStyle w:val="Normal"/>
              <w:spacing w:line="276" w:lineRule="auto"/>
              <w:jc w:val="both"/>
              <w:rPr>
                <w:rFonts w:ascii="Bookman Old Style" w:hAnsi="Bookman Old Style" w:cs="Calibri"/>
                <w:strike w:val="1"/>
                <w:color w:val="000000" w:themeColor="text1" w:themeTint="FF" w:themeShade="FF"/>
              </w:rPr>
            </w:pPr>
          </w:p>
        </w:tc>
      </w:tr>
      <w:tr w:rsidRPr="00CF326F" w:rsidR="004E3B20" w:rsidTr="5C7087E1" w14:paraId="339CC3B4" w14:textId="77777777">
        <w:trPr>
          <w:trHeight w:val="300"/>
        </w:trPr>
        <w:tc>
          <w:tcPr>
            <w:tcW w:w="4196" w:type="dxa"/>
            <w:tcMar/>
          </w:tcPr>
          <w:p w:rsidRPr="00CF326F" w:rsidR="004E3B20" w:rsidP="5C7087E1" w:rsidRDefault="004E3B20" w14:paraId="66A52979" w14:textId="77777777">
            <w:pPr>
              <w:spacing w:line="276" w:lineRule="auto"/>
              <w:jc w:val="both"/>
              <w:rPr>
                <w:rFonts w:ascii="Bookman Old Style" w:hAnsi="Bookman Old Style" w:cs="Calibri"/>
                <w:strike w:val="1"/>
                <w:color w:val="000000" w:themeColor="text1" w:themeTint="FF" w:themeShade="FF"/>
              </w:rPr>
            </w:pPr>
          </w:p>
        </w:tc>
        <w:tc>
          <w:tcPr>
            <w:tcW w:w="4935" w:type="dxa"/>
            <w:tcMar/>
          </w:tcPr>
          <w:p w:rsidRPr="00B001A0" w:rsidR="004E3B20" w:rsidP="5C7087E1" w:rsidRDefault="004E3B20" w14:paraId="6935013D" w14:textId="79CA080B">
            <w:pPr>
              <w:pStyle w:val="ListParagraph"/>
              <w:numPr>
                <w:ilvl w:val="1"/>
                <w:numId w:val="1"/>
              </w:numPr>
              <w:spacing w:line="276" w:lineRule="auto"/>
              <w:jc w:val="both"/>
              <w:rPr>
                <w:rFonts w:ascii="Bookman Old Style" w:hAnsi="Bookman Old Style" w:cs="Calibri"/>
                <w:b w:val="1"/>
                <w:bCs w:val="1"/>
                <w:strike w:val="0"/>
                <w:dstrike w:val="0"/>
                <w:color w:val="000000" w:themeColor="text1" w:themeTint="FF" w:themeShade="FF"/>
                <w:lang w:val="en-US"/>
              </w:rPr>
            </w:pPr>
            <w:r w:rsidRPr="5C7087E1" w:rsidR="40C35A3D">
              <w:rPr>
                <w:rFonts w:ascii="Bookman Old Style" w:hAnsi="Bookman Old Style" w:cs="Calibri"/>
                <w:b w:val="1"/>
                <w:bCs w:val="1"/>
                <w:strike w:val="0"/>
                <w:dstrike w:val="0"/>
                <w:color w:val="000000" w:themeColor="text1" w:themeTint="FF" w:themeShade="FF"/>
                <w:lang w:val="en-US"/>
              </w:rPr>
              <w:t>Transaksi</w:t>
            </w:r>
            <w:r w:rsidRPr="5C7087E1" w:rsidR="40C35A3D">
              <w:rPr>
                <w:rFonts w:ascii="Bookman Old Style" w:hAnsi="Bookman Old Style" w:cs="Calibri"/>
                <w:b w:val="1"/>
                <w:bCs w:val="1"/>
                <w:strike w:val="0"/>
                <w:dstrike w:val="0"/>
                <w:color w:val="000000" w:themeColor="text1" w:themeTint="FF" w:themeShade="FF"/>
                <w:lang w:val="en-US"/>
              </w:rPr>
              <w:t xml:space="preserve"> </w:t>
            </w:r>
            <w:r w:rsidRPr="5C7087E1" w:rsidR="40C35A3D">
              <w:rPr>
                <w:rFonts w:ascii="Bookman Old Style" w:hAnsi="Bookman Old Style" w:cs="Calibri"/>
                <w:b w:val="1"/>
                <w:bCs w:val="1"/>
                <w:i w:val="1"/>
                <w:iCs w:val="1"/>
                <w:strike w:val="0"/>
                <w:dstrike w:val="0"/>
                <w:color w:val="000000" w:themeColor="text1" w:themeTint="FF" w:themeShade="FF"/>
                <w:lang w:val="en-US"/>
              </w:rPr>
              <w:t>Revers</w:t>
            </w:r>
            <w:r w:rsidRPr="5C7087E1" w:rsidR="40C35A3D">
              <w:rPr>
                <w:rFonts w:ascii="Bookman Old Style" w:hAnsi="Bookman Old Style" w:cs="Calibri"/>
                <w:b w:val="1"/>
                <w:bCs w:val="1"/>
                <w:i w:val="1"/>
                <w:iCs w:val="1"/>
                <w:strike w:val="0"/>
                <w:dstrike w:val="0"/>
                <w:color w:val="000000" w:themeColor="text1" w:themeTint="FF" w:themeShade="FF"/>
                <w:lang w:val="en-US"/>
              </w:rPr>
              <w:t>e Re</w:t>
            </w:r>
            <w:r w:rsidRPr="5C7087E1" w:rsidR="40C35A3D">
              <w:rPr>
                <w:rFonts w:ascii="Bookman Old Style" w:hAnsi="Bookman Old Style" w:cs="Calibri"/>
                <w:b w:val="1"/>
                <w:bCs w:val="1"/>
                <w:i w:val="1"/>
                <w:iCs w:val="1"/>
                <w:strike w:val="0"/>
                <w:dstrike w:val="0"/>
                <w:color w:val="000000" w:themeColor="text1" w:themeTint="FF" w:themeShade="FF"/>
                <w:lang w:val="en-US"/>
              </w:rPr>
              <w:t>p</w:t>
            </w:r>
            <w:r w:rsidRPr="5C7087E1" w:rsidR="40C35A3D">
              <w:rPr>
                <w:rFonts w:ascii="Bookman Old Style" w:hAnsi="Bookman Old Style" w:cs="Calibri"/>
                <w:b w:val="1"/>
                <w:bCs w:val="1"/>
                <w:i w:val="1"/>
                <w:iCs w:val="1"/>
                <w:strike w:val="0"/>
                <w:dstrike w:val="0"/>
                <w:color w:val="000000" w:themeColor="text1" w:themeTint="FF" w:themeShade="FF"/>
                <w:lang w:val="en-US"/>
              </w:rPr>
              <w:t>o</w:t>
            </w:r>
            <w:r w:rsidRPr="5C7087E1" w:rsidR="40C35A3D">
              <w:rPr>
                <w:rFonts w:ascii="Bookman Old Style" w:hAnsi="Bookman Old Style" w:cs="Calibri"/>
                <w:b w:val="1"/>
                <w:bCs w:val="1"/>
                <w:strike w:val="0"/>
                <w:dstrike w:val="0"/>
                <w:color w:val="000000" w:themeColor="text1" w:themeTint="FF" w:themeShade="FF"/>
                <w:lang w:val="en-US"/>
              </w:rPr>
              <w:t xml:space="preserve"> Syariah</w:t>
            </w:r>
          </w:p>
        </w:tc>
        <w:tc>
          <w:tcPr>
            <w:tcW w:w="3390" w:type="dxa"/>
            <w:tcMar/>
          </w:tcPr>
          <w:p w:rsidRPr="00CF326F" w:rsidR="004E3B20" w:rsidP="5C7087E1" w:rsidRDefault="004E3B20" w14:paraId="317D6BC9" w14:textId="77777777">
            <w:pPr>
              <w:spacing w:line="276" w:lineRule="auto"/>
              <w:jc w:val="both"/>
              <w:rPr>
                <w:rFonts w:ascii="Bookman Old Style" w:hAnsi="Bookman Old Style" w:cs="Calibri"/>
                <w:strike w:val="1"/>
                <w:color w:val="000000" w:themeColor="text1" w:themeTint="FF" w:themeShade="FF"/>
              </w:rPr>
            </w:pPr>
          </w:p>
        </w:tc>
        <w:tc>
          <w:tcPr>
            <w:tcW w:w="3847" w:type="dxa"/>
            <w:tcMar/>
          </w:tcPr>
          <w:p w:rsidR="5C7087E1" w:rsidP="5C7087E1" w:rsidRDefault="5C7087E1" w14:paraId="6E96C5B9" w14:textId="20C251D4">
            <w:pPr>
              <w:pStyle w:val="Normal"/>
              <w:spacing w:line="276" w:lineRule="auto"/>
              <w:jc w:val="both"/>
              <w:rPr>
                <w:rFonts w:ascii="Bookman Old Style" w:hAnsi="Bookman Old Style" w:cs="Calibri"/>
                <w:strike w:val="1"/>
                <w:color w:val="000000" w:themeColor="text1" w:themeTint="FF" w:themeShade="FF"/>
              </w:rPr>
            </w:pPr>
          </w:p>
        </w:tc>
      </w:tr>
      <w:tr w:rsidRPr="00CF326F" w:rsidR="004E3B20" w:rsidTr="5C7087E1" w14:paraId="46F4F202" w14:textId="77777777">
        <w:trPr>
          <w:trHeight w:val="300"/>
        </w:trPr>
        <w:tc>
          <w:tcPr>
            <w:tcW w:w="4196" w:type="dxa"/>
            <w:tcMar/>
          </w:tcPr>
          <w:p w:rsidRPr="00CF326F" w:rsidR="004E3B20" w:rsidP="5C7087E1" w:rsidRDefault="004E3B20" w14:paraId="70B7BF0B" w14:textId="77777777">
            <w:pPr>
              <w:spacing w:line="276" w:lineRule="auto"/>
              <w:jc w:val="both"/>
              <w:rPr>
                <w:rFonts w:ascii="Bookman Old Style" w:hAnsi="Bookman Old Style" w:cs="Calibri"/>
                <w:strike w:val="1"/>
                <w:color w:val="000000" w:themeColor="text1" w:themeTint="FF" w:themeShade="FF"/>
              </w:rPr>
            </w:pPr>
          </w:p>
        </w:tc>
        <w:tc>
          <w:tcPr>
            <w:tcW w:w="4935" w:type="dxa"/>
            <w:tcMar/>
          </w:tcPr>
          <w:p w:rsidRPr="00B001A0" w:rsidR="004E3B20" w:rsidP="5C7087E1" w:rsidRDefault="004E3B20" w14:paraId="54290DD8" w14:textId="01872E64">
            <w:pPr>
              <w:pStyle w:val="ListParagraph"/>
              <w:numPr>
                <w:ilvl w:val="0"/>
                <w:numId w:val="49"/>
              </w:numPr>
              <w:spacing w:line="276" w:lineRule="auto"/>
              <w:ind/>
              <w:jc w:val="both"/>
              <w:rPr>
                <w:rFonts w:ascii="Bookman Old Style" w:hAnsi="Bookman Old Style" w:cs="Calibri"/>
                <w:strike w:val="0"/>
                <w:dstrike w:val="0"/>
                <w:color w:val="000000" w:themeColor="text1" w:themeTint="FF" w:themeShade="FF"/>
              </w:rPr>
            </w:pPr>
            <w:r w:rsidRPr="5C7087E1" w:rsidR="40C35A3D">
              <w:rPr>
                <w:rFonts w:ascii="Bookman Old Style" w:hAnsi="Bookman Old Style" w:cs="Calibri"/>
                <w:strike w:val="0"/>
                <w:dstrike w:val="0"/>
                <w:color w:val="000000" w:themeColor="text1" w:themeTint="FF" w:themeShade="FF"/>
              </w:rPr>
              <w:t xml:space="preserve">Transaksi </w:t>
            </w:r>
            <w:r w:rsidRPr="5C7087E1" w:rsidR="40C35A3D">
              <w:rPr>
                <w:rFonts w:ascii="Bookman Old Style" w:hAnsi="Bookman Old Style" w:cs="Calibri"/>
                <w:i w:val="1"/>
                <w:iCs w:val="1"/>
                <w:strike w:val="0"/>
                <w:dstrike w:val="0"/>
                <w:color w:val="000000" w:themeColor="text1" w:themeTint="FF" w:themeShade="FF"/>
              </w:rPr>
              <w:t>reverse</w:t>
            </w:r>
            <w:r w:rsidRPr="5C7087E1" w:rsidR="40C35A3D">
              <w:rPr>
                <w:rFonts w:ascii="Bookman Old Style" w:hAnsi="Bookman Old Style" w:cs="Calibri"/>
                <w:i w:val="1"/>
                <w:iCs w:val="1"/>
                <w:strike w:val="0"/>
                <w:dstrike w:val="0"/>
                <w:color w:val="000000" w:themeColor="text1" w:themeTint="FF" w:themeShade="FF"/>
              </w:rPr>
              <w:t xml:space="preserve"> </w:t>
            </w:r>
            <w:r w:rsidRPr="5C7087E1" w:rsidR="40C35A3D">
              <w:rPr>
                <w:rFonts w:ascii="Bookman Old Style" w:hAnsi="Bookman Old Style" w:cs="Calibri"/>
                <w:i w:val="1"/>
                <w:iCs w:val="1"/>
                <w:strike w:val="0"/>
                <w:dstrike w:val="0"/>
                <w:color w:val="000000" w:themeColor="text1" w:themeTint="FF" w:themeShade="FF"/>
              </w:rPr>
              <w:t>repo</w:t>
            </w:r>
            <w:r w:rsidRPr="5C7087E1" w:rsidR="40C35A3D">
              <w:rPr>
                <w:rFonts w:ascii="Bookman Old Style" w:hAnsi="Bookman Old Style" w:cs="Calibri"/>
                <w:strike w:val="0"/>
                <w:dstrike w:val="0"/>
                <w:color w:val="000000" w:themeColor="text1" w:themeTint="FF" w:themeShade="FF"/>
              </w:rPr>
              <w:t xml:space="preserve"> syariah yang dilakukan oleh Bank dengan bank lain dan/atau non-bank merupakan salah satu jenis transaksi pasar uang syariah sebagaimana diatur dalam ketentuan Bank Indonesia tentang transaksi pasar uang berdasarkan prinsip syariah.</w:t>
            </w:r>
            <w:r w:rsidRPr="5C7087E1" w:rsidR="004E3B20">
              <w:rPr>
                <w:rFonts w:ascii="Bookman Old Style" w:hAnsi="Bookman Old Style" w:cs="Calibri"/>
                <w:strike w:val="0"/>
                <w:dstrike w:val="0"/>
                <w:color w:val="000000" w:themeColor="text1" w:themeTint="FF" w:themeShade="FF"/>
              </w:rPr>
              <w:t>.</w:t>
            </w:r>
          </w:p>
        </w:tc>
        <w:tc>
          <w:tcPr>
            <w:tcW w:w="3390" w:type="dxa"/>
            <w:tcMar/>
          </w:tcPr>
          <w:p w:rsidRPr="00CF326F" w:rsidR="004E3B20" w:rsidP="5C7087E1" w:rsidRDefault="004E3B20" w14:paraId="4604F342" w14:textId="77777777">
            <w:pPr>
              <w:spacing w:line="276" w:lineRule="auto"/>
              <w:jc w:val="both"/>
              <w:rPr>
                <w:rFonts w:ascii="Bookman Old Style" w:hAnsi="Bookman Old Style" w:cs="Calibri"/>
                <w:strike w:val="1"/>
                <w:color w:val="000000" w:themeColor="text1" w:themeTint="FF" w:themeShade="FF"/>
              </w:rPr>
            </w:pPr>
          </w:p>
        </w:tc>
        <w:tc>
          <w:tcPr>
            <w:tcW w:w="3847" w:type="dxa"/>
            <w:tcMar/>
          </w:tcPr>
          <w:p w:rsidR="5C7087E1" w:rsidP="5C7087E1" w:rsidRDefault="5C7087E1" w14:paraId="2D663A26" w14:textId="2F2E0E83">
            <w:pPr>
              <w:pStyle w:val="Normal"/>
              <w:spacing w:line="276" w:lineRule="auto"/>
              <w:jc w:val="both"/>
              <w:rPr>
                <w:rFonts w:ascii="Bookman Old Style" w:hAnsi="Bookman Old Style" w:cs="Calibri"/>
                <w:strike w:val="1"/>
                <w:color w:val="000000" w:themeColor="text1" w:themeTint="FF" w:themeShade="FF"/>
              </w:rPr>
            </w:pPr>
          </w:p>
        </w:tc>
      </w:tr>
      <w:tr w:rsidRPr="00CF326F" w:rsidR="004E3B20" w:rsidTr="5C7087E1" w14:paraId="21930047" w14:textId="77777777">
        <w:trPr>
          <w:trHeight w:val="300"/>
        </w:trPr>
        <w:tc>
          <w:tcPr>
            <w:tcW w:w="4196" w:type="dxa"/>
            <w:tcMar/>
          </w:tcPr>
          <w:p w:rsidRPr="00CF326F" w:rsidR="004E3B20" w:rsidP="5C7087E1" w:rsidRDefault="004E3B20" w14:paraId="0871ED8F" w14:textId="77777777">
            <w:pPr>
              <w:spacing w:line="276" w:lineRule="auto"/>
              <w:jc w:val="both"/>
              <w:rPr>
                <w:rFonts w:ascii="Bookman Old Style" w:hAnsi="Bookman Old Style" w:cs="Calibri"/>
                <w:strike w:val="1"/>
                <w:color w:val="000000" w:themeColor="text1" w:themeTint="FF" w:themeShade="FF"/>
              </w:rPr>
            </w:pPr>
          </w:p>
        </w:tc>
        <w:tc>
          <w:tcPr>
            <w:tcW w:w="4935" w:type="dxa"/>
            <w:tcMar/>
          </w:tcPr>
          <w:p w:rsidRPr="00B001A0" w:rsidR="004E3B20" w:rsidP="5C7087E1" w:rsidRDefault="004E3B20" w14:paraId="15B3296B" w14:textId="00414C37">
            <w:pPr>
              <w:pStyle w:val="ListParagraph"/>
              <w:numPr>
                <w:ilvl w:val="0"/>
                <w:numId w:val="49"/>
              </w:numPr>
              <w:spacing w:line="276" w:lineRule="auto"/>
              <w:ind/>
              <w:jc w:val="both"/>
              <w:rPr>
                <w:rFonts w:ascii="Bookman Old Style" w:hAnsi="Bookman Old Style" w:cs="Calibri"/>
                <w:strike w:val="0"/>
                <w:dstrike w:val="0"/>
                <w:color w:val="000000" w:themeColor="text1" w:themeTint="FF" w:themeShade="FF"/>
              </w:rPr>
            </w:pPr>
            <w:r w:rsidRPr="5C7087E1" w:rsidR="1F34ED38">
              <w:rPr>
                <w:rFonts w:ascii="Bookman Old Style" w:hAnsi="Bookman Old Style" w:cs="Calibri"/>
                <w:strike w:val="0"/>
                <w:dstrike w:val="0"/>
                <w:color w:val="000000" w:themeColor="text1" w:themeTint="FF" w:themeShade="FF"/>
              </w:rPr>
              <w:t xml:space="preserve">Transaksi </w:t>
            </w:r>
            <w:r w:rsidRPr="5C7087E1" w:rsidR="1F34ED38">
              <w:rPr>
                <w:rFonts w:ascii="Bookman Old Style" w:hAnsi="Bookman Old Style" w:cs="Calibri"/>
                <w:strike w:val="0"/>
                <w:dstrike w:val="0"/>
                <w:color w:val="000000" w:themeColor="text1" w:themeTint="FF" w:themeShade="FF"/>
              </w:rPr>
              <w:t>reverse</w:t>
            </w:r>
            <w:r w:rsidRPr="5C7087E1" w:rsidR="1F34ED38">
              <w:rPr>
                <w:rFonts w:ascii="Bookman Old Style" w:hAnsi="Bookman Old Style" w:cs="Calibri"/>
                <w:strike w:val="0"/>
                <w:dstrike w:val="0"/>
                <w:color w:val="000000" w:themeColor="text1" w:themeTint="FF" w:themeShade="FF"/>
              </w:rPr>
              <w:t xml:space="preserve"> </w:t>
            </w:r>
            <w:r w:rsidRPr="5C7087E1" w:rsidR="1F34ED38">
              <w:rPr>
                <w:rFonts w:ascii="Bookman Old Style" w:hAnsi="Bookman Old Style" w:cs="Calibri"/>
                <w:strike w:val="0"/>
                <w:dstrike w:val="0"/>
                <w:color w:val="000000" w:themeColor="text1" w:themeTint="FF" w:themeShade="FF"/>
              </w:rPr>
              <w:t>repo</w:t>
            </w:r>
            <w:r w:rsidRPr="5C7087E1" w:rsidR="1F34ED38">
              <w:rPr>
                <w:rFonts w:ascii="Bookman Old Style" w:hAnsi="Bookman Old Style" w:cs="Calibri"/>
                <w:strike w:val="0"/>
                <w:dstrike w:val="0"/>
                <w:color w:val="000000" w:themeColor="text1" w:themeTint="FF" w:themeShade="FF"/>
              </w:rPr>
              <w:t xml:space="preserve"> syariah yang dilakukan oleh Bank kepada bank lain dan/atau non-bank adalah transaksi pembelian surat berharga syariah oleh Bank dari bank lain dan/atau non-bank dengan menggunakan akad </w:t>
            </w:r>
            <w:r w:rsidRPr="5C7087E1" w:rsidR="1F34ED38">
              <w:rPr>
                <w:rFonts w:ascii="Bookman Old Style" w:hAnsi="Bookman Old Style" w:cs="Calibri"/>
                <w:strike w:val="0"/>
                <w:dstrike w:val="0"/>
                <w:color w:val="000000" w:themeColor="text1" w:themeTint="FF" w:themeShade="FF"/>
              </w:rPr>
              <w:t>al-bai</w:t>
            </w:r>
            <w:r w:rsidRPr="5C7087E1" w:rsidR="1F34ED38">
              <w:rPr>
                <w:rFonts w:ascii="Bookman Old Style" w:hAnsi="Bookman Old Style" w:cs="Calibri"/>
                <w:strike w:val="0"/>
                <w:dstrike w:val="0"/>
                <w:color w:val="000000" w:themeColor="text1" w:themeTint="FF" w:themeShade="FF"/>
              </w:rPr>
              <w:t xml:space="preserve">’ </w:t>
            </w:r>
            <w:r w:rsidRPr="5C7087E1" w:rsidR="1F34ED38">
              <w:rPr>
                <w:rFonts w:ascii="Bookman Old Style" w:hAnsi="Bookman Old Style" w:cs="Calibri"/>
                <w:strike w:val="0"/>
                <w:dstrike w:val="0"/>
                <w:color w:val="000000" w:themeColor="text1" w:themeTint="FF" w:themeShade="FF"/>
              </w:rPr>
              <w:t>ma’a</w:t>
            </w:r>
            <w:r w:rsidRPr="5C7087E1" w:rsidR="1F34ED38">
              <w:rPr>
                <w:rFonts w:ascii="Bookman Old Style" w:hAnsi="Bookman Old Style" w:cs="Calibri"/>
                <w:strike w:val="0"/>
                <w:dstrike w:val="0"/>
                <w:color w:val="000000" w:themeColor="text1" w:themeTint="FF" w:themeShade="FF"/>
              </w:rPr>
              <w:t xml:space="preserve"> </w:t>
            </w:r>
            <w:r w:rsidRPr="5C7087E1" w:rsidR="1F34ED38">
              <w:rPr>
                <w:rFonts w:ascii="Bookman Old Style" w:hAnsi="Bookman Old Style" w:cs="Calibri"/>
                <w:strike w:val="0"/>
                <w:dstrike w:val="0"/>
                <w:color w:val="000000" w:themeColor="text1" w:themeTint="FF" w:themeShade="FF"/>
              </w:rPr>
              <w:t>al-wa’d</w:t>
            </w:r>
            <w:r w:rsidRPr="5C7087E1" w:rsidR="1F34ED38">
              <w:rPr>
                <w:rFonts w:ascii="Bookman Old Style" w:hAnsi="Bookman Old Style" w:cs="Calibri"/>
                <w:strike w:val="0"/>
                <w:dstrike w:val="0"/>
                <w:color w:val="000000" w:themeColor="text1" w:themeTint="FF" w:themeShade="FF"/>
              </w:rPr>
              <w:t xml:space="preserve"> </w:t>
            </w:r>
            <w:r w:rsidRPr="5C7087E1" w:rsidR="1F34ED38">
              <w:rPr>
                <w:rFonts w:ascii="Bookman Old Style" w:hAnsi="Bookman Old Style" w:cs="Calibri"/>
                <w:strike w:val="0"/>
                <w:dstrike w:val="0"/>
                <w:color w:val="000000" w:themeColor="text1" w:themeTint="FF" w:themeShade="FF"/>
              </w:rPr>
              <w:t>bi</w:t>
            </w:r>
            <w:r w:rsidRPr="5C7087E1" w:rsidR="1F34ED38">
              <w:rPr>
                <w:rFonts w:ascii="Bookman Old Style" w:hAnsi="Bookman Old Style" w:cs="Calibri"/>
                <w:strike w:val="0"/>
                <w:dstrike w:val="0"/>
                <w:color w:val="000000" w:themeColor="text1" w:themeTint="FF" w:themeShade="FF"/>
              </w:rPr>
              <w:t xml:space="preserve"> </w:t>
            </w:r>
            <w:r w:rsidRPr="5C7087E1" w:rsidR="1F34ED38">
              <w:rPr>
                <w:rFonts w:ascii="Bookman Old Style" w:hAnsi="Bookman Old Style" w:cs="Calibri"/>
                <w:strike w:val="0"/>
                <w:dstrike w:val="0"/>
                <w:color w:val="000000" w:themeColor="text1" w:themeTint="FF" w:themeShade="FF"/>
              </w:rPr>
              <w:t>al</w:t>
            </w:r>
            <w:r w:rsidRPr="5C7087E1" w:rsidR="1F34ED38">
              <w:rPr>
                <w:rFonts w:ascii="Bookman Old Style" w:hAnsi="Bookman Old Style" w:cs="Calibri"/>
                <w:strike w:val="0"/>
                <w:dstrike w:val="0"/>
                <w:color w:val="000000" w:themeColor="text1" w:themeTint="FF" w:themeShade="FF"/>
              </w:rPr>
              <w:t xml:space="preserve"> </w:t>
            </w:r>
            <w:r w:rsidRPr="5C7087E1" w:rsidR="1F34ED38">
              <w:rPr>
                <w:rFonts w:ascii="Bookman Old Style" w:hAnsi="Bookman Old Style" w:cs="Calibri"/>
                <w:strike w:val="0"/>
                <w:dstrike w:val="0"/>
                <w:color w:val="000000" w:themeColor="text1" w:themeTint="FF" w:themeShade="FF"/>
              </w:rPr>
              <w:t>syira</w:t>
            </w:r>
            <w:r w:rsidRPr="5C7087E1" w:rsidR="1F34ED38">
              <w:rPr>
                <w:rFonts w:ascii="Bookman Old Style" w:hAnsi="Bookman Old Style" w:cs="Calibri"/>
                <w:strike w:val="0"/>
                <w:dstrike w:val="0"/>
                <w:color w:val="000000" w:themeColor="text1" w:themeTint="FF" w:themeShade="FF"/>
              </w:rPr>
              <w:t xml:space="preserve">, yang disertai dengan </w:t>
            </w:r>
            <w:r w:rsidRPr="5C7087E1" w:rsidR="1F34ED38">
              <w:rPr>
                <w:rFonts w:ascii="Bookman Old Style" w:hAnsi="Bookman Old Style" w:cs="Calibri"/>
                <w:strike w:val="0"/>
                <w:dstrike w:val="0"/>
                <w:color w:val="000000" w:themeColor="text1" w:themeTint="FF" w:themeShade="FF"/>
              </w:rPr>
              <w:t>wa’d</w:t>
            </w:r>
            <w:r w:rsidRPr="5C7087E1" w:rsidR="1F34ED38">
              <w:rPr>
                <w:rFonts w:ascii="Bookman Old Style" w:hAnsi="Bookman Old Style" w:cs="Calibri"/>
                <w:strike w:val="0"/>
                <w:dstrike w:val="0"/>
                <w:color w:val="000000" w:themeColor="text1" w:themeTint="FF" w:themeShade="FF"/>
              </w:rPr>
              <w:t xml:space="preserve"> (janji) oleh Bank kepada bank lain dan/atau non-bank untuk menjual kembali surat berharga syariah dalam jangka waktu dan harga tertentu yang disepakati.</w:t>
            </w:r>
          </w:p>
        </w:tc>
        <w:tc>
          <w:tcPr>
            <w:tcW w:w="3390" w:type="dxa"/>
            <w:tcMar/>
          </w:tcPr>
          <w:p w:rsidRPr="00CF326F" w:rsidR="004E3B20" w:rsidP="5C7087E1" w:rsidRDefault="004E3B20" w14:paraId="1548B6A1" w14:textId="77777777">
            <w:pPr>
              <w:spacing w:line="276" w:lineRule="auto"/>
              <w:jc w:val="both"/>
              <w:rPr>
                <w:rFonts w:ascii="Bookman Old Style" w:hAnsi="Bookman Old Style" w:cs="Calibri"/>
                <w:strike w:val="1"/>
                <w:color w:val="000000" w:themeColor="text1" w:themeTint="FF" w:themeShade="FF"/>
              </w:rPr>
            </w:pPr>
          </w:p>
        </w:tc>
        <w:tc>
          <w:tcPr>
            <w:tcW w:w="3847" w:type="dxa"/>
            <w:tcMar/>
          </w:tcPr>
          <w:p w:rsidR="5C7087E1" w:rsidP="5C7087E1" w:rsidRDefault="5C7087E1" w14:paraId="077B9ABA" w14:textId="34766EEF">
            <w:pPr>
              <w:pStyle w:val="Normal"/>
              <w:spacing w:line="276" w:lineRule="auto"/>
              <w:jc w:val="both"/>
              <w:rPr>
                <w:rFonts w:ascii="Bookman Old Style" w:hAnsi="Bookman Old Style" w:cs="Calibri"/>
                <w:strike w:val="1"/>
                <w:color w:val="000000" w:themeColor="text1" w:themeTint="FF" w:themeShade="FF"/>
              </w:rPr>
            </w:pPr>
          </w:p>
        </w:tc>
      </w:tr>
      <w:tr w:rsidRPr="00CF326F" w:rsidR="004E3B20" w:rsidTr="5C7087E1" w14:paraId="7EDE23D9" w14:textId="77777777">
        <w:trPr>
          <w:trHeight w:val="300"/>
        </w:trPr>
        <w:tc>
          <w:tcPr>
            <w:tcW w:w="4196" w:type="dxa"/>
            <w:tcMar/>
          </w:tcPr>
          <w:p w:rsidRPr="00CF326F" w:rsidR="004E3B20" w:rsidP="5C7087E1" w:rsidRDefault="004E3B20" w14:paraId="7D06E9D3" w14:textId="77777777">
            <w:pPr>
              <w:spacing w:line="276" w:lineRule="auto"/>
              <w:jc w:val="both"/>
              <w:rPr>
                <w:rFonts w:ascii="Bookman Old Style" w:hAnsi="Bookman Old Style" w:cs="Calibri"/>
                <w:strike w:val="1"/>
                <w:color w:val="000000" w:themeColor="text1" w:themeTint="FF" w:themeShade="FF"/>
              </w:rPr>
            </w:pPr>
          </w:p>
        </w:tc>
        <w:tc>
          <w:tcPr>
            <w:tcW w:w="4935" w:type="dxa"/>
            <w:tcMar/>
          </w:tcPr>
          <w:p w:rsidRPr="00B001A0" w:rsidR="004E3B20" w:rsidP="5C7087E1" w:rsidRDefault="004E3B20" w14:paraId="0D4545CE" w14:textId="182319C0">
            <w:pPr>
              <w:pStyle w:val="ListParagraph"/>
              <w:numPr>
                <w:ilvl w:val="0"/>
                <w:numId w:val="49"/>
              </w:numPr>
              <w:spacing w:line="276" w:lineRule="auto"/>
              <w:ind/>
              <w:jc w:val="both"/>
              <w:rPr>
                <w:rFonts w:ascii="Bookman Old Style" w:hAnsi="Bookman Old Style" w:cs="Calibri"/>
                <w:color w:val="000000" w:themeColor="text1" w:themeTint="FF" w:themeShade="FF"/>
                <w:lang w:val="en-US"/>
              </w:rPr>
            </w:pPr>
            <w:r w:rsidRPr="5C7087E1" w:rsidR="1F34ED38">
              <w:rPr>
                <w:rFonts w:ascii="Bookman Old Style" w:hAnsi="Bookman Old Style" w:cs="Calibri"/>
                <w:color w:val="000000" w:themeColor="text1" w:themeTint="FF" w:themeShade="FF"/>
                <w:lang w:val="en-US"/>
              </w:rPr>
              <w:t xml:space="preserve">Harga </w:t>
            </w:r>
            <w:r w:rsidRPr="5C7087E1" w:rsidR="1F34ED38">
              <w:rPr>
                <w:rFonts w:ascii="Bookman Old Style" w:hAnsi="Bookman Old Style" w:cs="Calibri"/>
                <w:color w:val="000000" w:themeColor="text1" w:themeTint="FF" w:themeShade="FF"/>
                <w:lang w:val="en-US"/>
              </w:rPr>
              <w:t>surat</w:t>
            </w:r>
            <w:r w:rsidRPr="5C7087E1" w:rsidR="1F34ED38">
              <w:rPr>
                <w:rFonts w:ascii="Bookman Old Style" w:hAnsi="Bookman Old Style" w:cs="Calibri"/>
                <w:color w:val="000000" w:themeColor="text1" w:themeTint="FF" w:themeShade="FF"/>
                <w:lang w:val="en-US"/>
              </w:rPr>
              <w:t xml:space="preserve"> </w:t>
            </w:r>
            <w:r w:rsidRPr="5C7087E1" w:rsidR="1F34ED38">
              <w:rPr>
                <w:rFonts w:ascii="Bookman Old Style" w:hAnsi="Bookman Old Style" w:cs="Calibri"/>
                <w:color w:val="000000" w:themeColor="text1" w:themeTint="FF" w:themeShade="FF"/>
                <w:lang w:val="en-US"/>
              </w:rPr>
              <w:t>berharga</w:t>
            </w:r>
            <w:r w:rsidRPr="5C7087E1" w:rsidR="1F34ED38">
              <w:rPr>
                <w:rFonts w:ascii="Bookman Old Style" w:hAnsi="Bookman Old Style" w:cs="Calibri"/>
                <w:color w:val="000000" w:themeColor="text1" w:themeTint="FF" w:themeShade="FF"/>
                <w:lang w:val="en-US"/>
              </w:rPr>
              <w:t xml:space="preserve"> syariah yang </w:t>
            </w:r>
            <w:r w:rsidRPr="5C7087E1" w:rsidR="1F34ED38">
              <w:rPr>
                <w:rFonts w:ascii="Bookman Old Style" w:hAnsi="Bookman Old Style" w:cs="Calibri"/>
                <w:color w:val="000000" w:themeColor="text1" w:themeTint="FF" w:themeShade="FF"/>
                <w:lang w:val="en-US"/>
              </w:rPr>
              <w:t>ditransaksikan</w:t>
            </w:r>
            <w:r w:rsidRPr="5C7087E1" w:rsidR="1F34ED38">
              <w:rPr>
                <w:rFonts w:ascii="Bookman Old Style" w:hAnsi="Bookman Old Style" w:cs="Calibri"/>
                <w:color w:val="000000" w:themeColor="text1" w:themeTint="FF" w:themeShade="FF"/>
                <w:lang w:val="en-US"/>
              </w:rPr>
              <w:t xml:space="preserve"> </w:t>
            </w:r>
            <w:r w:rsidRPr="5C7087E1" w:rsidR="1F34ED38">
              <w:rPr>
                <w:rFonts w:ascii="Bookman Old Style" w:hAnsi="Bookman Old Style" w:cs="Calibri"/>
                <w:color w:val="000000" w:themeColor="text1" w:themeTint="FF" w:themeShade="FF"/>
                <w:lang w:val="en-US"/>
              </w:rPr>
              <w:t>antara</w:t>
            </w:r>
            <w:r w:rsidRPr="5C7087E1" w:rsidR="1F34ED38">
              <w:rPr>
                <w:rFonts w:ascii="Bookman Old Style" w:hAnsi="Bookman Old Style" w:cs="Calibri"/>
                <w:color w:val="000000" w:themeColor="text1" w:themeTint="FF" w:themeShade="FF"/>
                <w:lang w:val="en-US"/>
              </w:rPr>
              <w:t xml:space="preserve"> Bank </w:t>
            </w:r>
            <w:r w:rsidRPr="5C7087E1" w:rsidR="1F34ED38">
              <w:rPr>
                <w:rFonts w:ascii="Bookman Old Style" w:hAnsi="Bookman Old Style" w:cs="Calibri"/>
                <w:color w:val="000000" w:themeColor="text1" w:themeTint="FF" w:themeShade="FF"/>
                <w:lang w:val="en-US"/>
              </w:rPr>
              <w:t>dengan</w:t>
            </w:r>
            <w:r w:rsidRPr="5C7087E1" w:rsidR="1F34ED38">
              <w:rPr>
                <w:rFonts w:ascii="Bookman Old Style" w:hAnsi="Bookman Old Style" w:cs="Calibri"/>
                <w:color w:val="000000" w:themeColor="text1" w:themeTint="FF" w:themeShade="FF"/>
                <w:lang w:val="en-US"/>
              </w:rPr>
              <w:t xml:space="preserve"> bank lain dan/</w:t>
            </w:r>
            <w:r w:rsidRPr="5C7087E1" w:rsidR="1F34ED38">
              <w:rPr>
                <w:rFonts w:ascii="Bookman Old Style" w:hAnsi="Bookman Old Style" w:cs="Calibri"/>
                <w:color w:val="000000" w:themeColor="text1" w:themeTint="FF" w:themeShade="FF"/>
                <w:lang w:val="en-US"/>
              </w:rPr>
              <w:t>atau</w:t>
            </w:r>
            <w:r w:rsidRPr="5C7087E1" w:rsidR="1F34ED38">
              <w:rPr>
                <w:rFonts w:ascii="Bookman Old Style" w:hAnsi="Bookman Old Style" w:cs="Calibri"/>
                <w:color w:val="000000" w:themeColor="text1" w:themeTint="FF" w:themeShade="FF"/>
                <w:lang w:val="en-US"/>
              </w:rPr>
              <w:t xml:space="preserve"> </w:t>
            </w:r>
            <w:r w:rsidRPr="5C7087E1" w:rsidR="1F34ED38">
              <w:rPr>
                <w:rFonts w:ascii="Bookman Old Style" w:hAnsi="Bookman Old Style" w:cs="Calibri"/>
                <w:color w:val="000000" w:themeColor="text1" w:themeTint="FF" w:themeShade="FF"/>
                <w:lang w:val="en-US"/>
              </w:rPr>
              <w:t>non bank</w:t>
            </w:r>
            <w:r w:rsidRPr="5C7087E1" w:rsidR="1F34ED38">
              <w:rPr>
                <w:rFonts w:ascii="Bookman Old Style" w:hAnsi="Bookman Old Style" w:cs="Calibri"/>
                <w:color w:val="000000" w:themeColor="text1" w:themeTint="FF" w:themeShade="FF"/>
                <w:lang w:val="en-US"/>
              </w:rPr>
              <w:t xml:space="preserve"> </w:t>
            </w:r>
            <w:r w:rsidRPr="5C7087E1" w:rsidR="1F34ED38">
              <w:rPr>
                <w:rFonts w:ascii="Bookman Old Style" w:hAnsi="Bookman Old Style" w:cs="Calibri"/>
                <w:color w:val="000000" w:themeColor="text1" w:themeTint="FF" w:themeShade="FF"/>
                <w:lang w:val="en-US"/>
              </w:rPr>
              <w:t>selain</w:t>
            </w:r>
            <w:r w:rsidRPr="5C7087E1" w:rsidR="1F34ED38">
              <w:rPr>
                <w:rFonts w:ascii="Bookman Old Style" w:hAnsi="Bookman Old Style" w:cs="Calibri"/>
                <w:color w:val="000000" w:themeColor="text1" w:themeTint="FF" w:themeShade="FF"/>
                <w:lang w:val="en-US"/>
              </w:rPr>
              <w:t xml:space="preserve"> </w:t>
            </w:r>
            <w:r w:rsidRPr="5C7087E1" w:rsidR="1F34ED38">
              <w:rPr>
                <w:rFonts w:ascii="Bookman Old Style" w:hAnsi="Bookman Old Style" w:cs="Calibri"/>
                <w:color w:val="000000" w:themeColor="text1" w:themeTint="FF" w:themeShade="FF"/>
                <w:lang w:val="en-US"/>
              </w:rPr>
              <w:t>mengacu</w:t>
            </w:r>
            <w:r w:rsidRPr="5C7087E1" w:rsidR="1F34ED38">
              <w:rPr>
                <w:rFonts w:ascii="Bookman Old Style" w:hAnsi="Bookman Old Style" w:cs="Calibri"/>
                <w:color w:val="000000" w:themeColor="text1" w:themeTint="FF" w:themeShade="FF"/>
                <w:lang w:val="en-US"/>
              </w:rPr>
              <w:t xml:space="preserve"> pada BI-SSSS </w:t>
            </w:r>
            <w:r w:rsidRPr="5C7087E1" w:rsidR="1F34ED38">
              <w:rPr>
                <w:rFonts w:ascii="Bookman Old Style" w:hAnsi="Bookman Old Style" w:cs="Calibri"/>
                <w:color w:val="000000" w:themeColor="text1" w:themeTint="FF" w:themeShade="FF"/>
                <w:lang w:val="en-US"/>
              </w:rPr>
              <w:t>dapat</w:t>
            </w:r>
            <w:r w:rsidRPr="5C7087E1" w:rsidR="1F34ED38">
              <w:rPr>
                <w:rFonts w:ascii="Bookman Old Style" w:hAnsi="Bookman Old Style" w:cs="Calibri"/>
                <w:color w:val="000000" w:themeColor="text1" w:themeTint="FF" w:themeShade="FF"/>
                <w:lang w:val="en-US"/>
              </w:rPr>
              <w:t xml:space="preserve"> pula </w:t>
            </w:r>
            <w:r w:rsidRPr="5C7087E1" w:rsidR="1F34ED38">
              <w:rPr>
                <w:rFonts w:ascii="Bookman Old Style" w:hAnsi="Bookman Old Style" w:cs="Calibri"/>
                <w:color w:val="000000" w:themeColor="text1" w:themeTint="FF" w:themeShade="FF"/>
                <w:lang w:val="en-US"/>
              </w:rPr>
              <w:t>mengacu</w:t>
            </w:r>
            <w:r w:rsidRPr="5C7087E1" w:rsidR="1F34ED38">
              <w:rPr>
                <w:rFonts w:ascii="Bookman Old Style" w:hAnsi="Bookman Old Style" w:cs="Calibri"/>
                <w:color w:val="000000" w:themeColor="text1" w:themeTint="FF" w:themeShade="FF"/>
                <w:lang w:val="en-US"/>
              </w:rPr>
              <w:t xml:space="preserve"> pada </w:t>
            </w:r>
            <w:r w:rsidRPr="5C7087E1" w:rsidR="1F34ED38">
              <w:rPr>
                <w:rFonts w:ascii="Bookman Old Style" w:hAnsi="Bookman Old Style" w:cs="Calibri"/>
                <w:color w:val="000000" w:themeColor="text1" w:themeTint="FF" w:themeShade="FF"/>
                <w:lang w:val="en-US"/>
              </w:rPr>
              <w:t>harga</w:t>
            </w:r>
            <w:r w:rsidRPr="5C7087E1" w:rsidR="1F34ED38">
              <w:rPr>
                <w:rFonts w:ascii="Bookman Old Style" w:hAnsi="Bookman Old Style" w:cs="Calibri"/>
                <w:color w:val="000000" w:themeColor="text1" w:themeTint="FF" w:themeShade="FF"/>
                <w:lang w:val="en-US"/>
              </w:rPr>
              <w:t xml:space="preserve"> yang </w:t>
            </w:r>
            <w:r w:rsidRPr="5C7087E1" w:rsidR="1F34ED38">
              <w:rPr>
                <w:rFonts w:ascii="Bookman Old Style" w:hAnsi="Bookman Old Style" w:cs="Calibri"/>
                <w:color w:val="000000" w:themeColor="text1" w:themeTint="FF" w:themeShade="FF"/>
                <w:lang w:val="en-US"/>
              </w:rPr>
              <w:t>dipublikasikan</w:t>
            </w:r>
            <w:r w:rsidRPr="5C7087E1" w:rsidR="1F34ED38">
              <w:rPr>
                <w:rFonts w:ascii="Bookman Old Style" w:hAnsi="Bookman Old Style" w:cs="Calibri"/>
                <w:color w:val="000000" w:themeColor="text1" w:themeTint="FF" w:themeShade="FF"/>
                <w:lang w:val="en-US"/>
              </w:rPr>
              <w:t xml:space="preserve"> oleh </w:t>
            </w:r>
            <w:r w:rsidRPr="5C7087E1" w:rsidR="1F34ED38">
              <w:rPr>
                <w:rFonts w:ascii="Bookman Old Style" w:hAnsi="Bookman Old Style" w:cs="Calibri"/>
                <w:color w:val="000000" w:themeColor="text1" w:themeTint="FF" w:themeShade="FF"/>
                <w:lang w:val="en-US"/>
              </w:rPr>
              <w:t>pihak</w:t>
            </w:r>
            <w:r w:rsidRPr="5C7087E1" w:rsidR="1F34ED38">
              <w:rPr>
                <w:rFonts w:ascii="Bookman Old Style" w:hAnsi="Bookman Old Style" w:cs="Calibri"/>
                <w:color w:val="000000" w:themeColor="text1" w:themeTint="FF" w:themeShade="FF"/>
                <w:lang w:val="en-US"/>
              </w:rPr>
              <w:t xml:space="preserve"> yang </w:t>
            </w:r>
            <w:r w:rsidRPr="5C7087E1" w:rsidR="1F34ED38">
              <w:rPr>
                <w:rFonts w:ascii="Bookman Old Style" w:hAnsi="Bookman Old Style" w:cs="Calibri"/>
                <w:color w:val="000000" w:themeColor="text1" w:themeTint="FF" w:themeShade="FF"/>
                <w:lang w:val="en-US"/>
              </w:rPr>
              <w:t>memiliki</w:t>
            </w:r>
            <w:r w:rsidRPr="5C7087E1" w:rsidR="1F34ED38">
              <w:rPr>
                <w:rFonts w:ascii="Bookman Old Style" w:hAnsi="Bookman Old Style" w:cs="Calibri"/>
                <w:color w:val="000000" w:themeColor="text1" w:themeTint="FF" w:themeShade="FF"/>
                <w:lang w:val="en-US"/>
              </w:rPr>
              <w:t xml:space="preserve"> </w:t>
            </w:r>
            <w:r w:rsidRPr="5C7087E1" w:rsidR="1F34ED38">
              <w:rPr>
                <w:rFonts w:ascii="Bookman Old Style" w:hAnsi="Bookman Old Style" w:cs="Calibri"/>
                <w:color w:val="000000" w:themeColor="text1" w:themeTint="FF" w:themeShade="FF"/>
                <w:lang w:val="en-US"/>
              </w:rPr>
              <w:t>izin</w:t>
            </w:r>
            <w:r w:rsidRPr="5C7087E1" w:rsidR="1F34ED38">
              <w:rPr>
                <w:rFonts w:ascii="Bookman Old Style" w:hAnsi="Bookman Old Style" w:cs="Calibri"/>
                <w:color w:val="000000" w:themeColor="text1" w:themeTint="FF" w:themeShade="FF"/>
                <w:lang w:val="en-US"/>
              </w:rPr>
              <w:t xml:space="preserve"> </w:t>
            </w:r>
            <w:r w:rsidRPr="5C7087E1" w:rsidR="1F34ED38">
              <w:rPr>
                <w:rFonts w:ascii="Bookman Old Style" w:hAnsi="Bookman Old Style" w:cs="Calibri"/>
                <w:color w:val="000000" w:themeColor="text1" w:themeTint="FF" w:themeShade="FF"/>
                <w:lang w:val="en-US"/>
              </w:rPr>
              <w:t>untuk</w:t>
            </w:r>
            <w:r w:rsidRPr="5C7087E1" w:rsidR="1F34ED38">
              <w:rPr>
                <w:rFonts w:ascii="Bookman Old Style" w:hAnsi="Bookman Old Style" w:cs="Calibri"/>
                <w:color w:val="000000" w:themeColor="text1" w:themeTint="FF" w:themeShade="FF"/>
                <w:lang w:val="en-US"/>
              </w:rPr>
              <w:t xml:space="preserve"> </w:t>
            </w:r>
            <w:r w:rsidRPr="5C7087E1" w:rsidR="1F34ED38">
              <w:rPr>
                <w:rFonts w:ascii="Bookman Old Style" w:hAnsi="Bookman Old Style" w:cs="Calibri"/>
                <w:color w:val="000000" w:themeColor="text1" w:themeTint="FF" w:themeShade="FF"/>
                <w:lang w:val="en-US"/>
              </w:rPr>
              <w:t>melakukan</w:t>
            </w:r>
            <w:r w:rsidRPr="5C7087E1" w:rsidR="1F34ED38">
              <w:rPr>
                <w:rFonts w:ascii="Bookman Old Style" w:hAnsi="Bookman Old Style" w:cs="Calibri"/>
                <w:color w:val="000000" w:themeColor="text1" w:themeTint="FF" w:themeShade="FF"/>
                <w:lang w:val="en-US"/>
              </w:rPr>
              <w:t xml:space="preserve"> </w:t>
            </w:r>
            <w:r w:rsidRPr="5C7087E1" w:rsidR="1F34ED38">
              <w:rPr>
                <w:rFonts w:ascii="Bookman Old Style" w:hAnsi="Bookman Old Style" w:cs="Calibri"/>
                <w:color w:val="000000" w:themeColor="text1" w:themeTint="FF" w:themeShade="FF"/>
                <w:lang w:val="en-US"/>
              </w:rPr>
              <w:t>penilaian</w:t>
            </w:r>
            <w:r w:rsidRPr="5C7087E1" w:rsidR="1F34ED38">
              <w:rPr>
                <w:rFonts w:ascii="Bookman Old Style" w:hAnsi="Bookman Old Style" w:cs="Calibri"/>
                <w:color w:val="000000" w:themeColor="text1" w:themeTint="FF" w:themeShade="FF"/>
                <w:lang w:val="en-US"/>
              </w:rPr>
              <w:t xml:space="preserve"> dan </w:t>
            </w:r>
            <w:r w:rsidRPr="5C7087E1" w:rsidR="1F34ED38">
              <w:rPr>
                <w:rFonts w:ascii="Bookman Old Style" w:hAnsi="Bookman Old Style" w:cs="Calibri"/>
                <w:color w:val="000000" w:themeColor="text1" w:themeTint="FF" w:themeShade="FF"/>
                <w:lang w:val="en-US"/>
              </w:rPr>
              <w:t>penyediaan</w:t>
            </w:r>
            <w:r w:rsidRPr="5C7087E1" w:rsidR="1F34ED38">
              <w:rPr>
                <w:rFonts w:ascii="Bookman Old Style" w:hAnsi="Bookman Old Style" w:cs="Calibri"/>
                <w:color w:val="000000" w:themeColor="text1" w:themeTint="FF" w:themeShade="FF"/>
                <w:lang w:val="en-US"/>
              </w:rPr>
              <w:t xml:space="preserve"> </w:t>
            </w:r>
            <w:r w:rsidRPr="5C7087E1" w:rsidR="1F34ED38">
              <w:rPr>
                <w:rFonts w:ascii="Bookman Old Style" w:hAnsi="Bookman Old Style" w:cs="Calibri"/>
                <w:color w:val="000000" w:themeColor="text1" w:themeTint="FF" w:themeShade="FF"/>
                <w:lang w:val="en-US"/>
              </w:rPr>
              <w:t>harga</w:t>
            </w:r>
            <w:r w:rsidRPr="5C7087E1" w:rsidR="1F34ED38">
              <w:rPr>
                <w:rFonts w:ascii="Bookman Old Style" w:hAnsi="Bookman Old Style" w:cs="Calibri"/>
                <w:color w:val="000000" w:themeColor="text1" w:themeTint="FF" w:themeShade="FF"/>
                <w:lang w:val="en-US"/>
              </w:rPr>
              <w:t xml:space="preserve"> pasar </w:t>
            </w:r>
            <w:r w:rsidRPr="5C7087E1" w:rsidR="1F34ED38">
              <w:rPr>
                <w:rFonts w:ascii="Bookman Old Style" w:hAnsi="Bookman Old Style" w:cs="Calibri"/>
                <w:color w:val="000000" w:themeColor="text1" w:themeTint="FF" w:themeShade="FF"/>
                <w:lang w:val="en-US"/>
              </w:rPr>
              <w:t>wajar</w:t>
            </w:r>
            <w:r w:rsidRPr="5C7087E1" w:rsidR="1F34ED38">
              <w:rPr>
                <w:rFonts w:ascii="Bookman Old Style" w:hAnsi="Bookman Old Style" w:cs="Calibri"/>
                <w:color w:val="000000" w:themeColor="text1" w:themeTint="FF" w:themeShade="FF"/>
                <w:lang w:val="en-US"/>
              </w:rPr>
              <w:t xml:space="preserve"> </w:t>
            </w:r>
            <w:r w:rsidRPr="5C7087E1" w:rsidR="1F34ED38">
              <w:rPr>
                <w:rFonts w:ascii="Bookman Old Style" w:hAnsi="Bookman Old Style" w:cs="Calibri"/>
                <w:color w:val="000000" w:themeColor="text1" w:themeTint="FF" w:themeShade="FF"/>
                <w:lang w:val="en-US"/>
              </w:rPr>
              <w:t>atas</w:t>
            </w:r>
            <w:r w:rsidRPr="5C7087E1" w:rsidR="1F34ED38">
              <w:rPr>
                <w:rFonts w:ascii="Bookman Old Style" w:hAnsi="Bookman Old Style" w:cs="Calibri"/>
                <w:color w:val="000000" w:themeColor="text1" w:themeTint="FF" w:themeShade="FF"/>
                <w:lang w:val="en-US"/>
              </w:rPr>
              <w:t xml:space="preserve"> </w:t>
            </w:r>
            <w:r w:rsidRPr="5C7087E1" w:rsidR="1F34ED38">
              <w:rPr>
                <w:rFonts w:ascii="Bookman Old Style" w:hAnsi="Bookman Old Style" w:cs="Calibri"/>
                <w:color w:val="000000" w:themeColor="text1" w:themeTint="FF" w:themeShade="FF"/>
                <w:lang w:val="en-US"/>
              </w:rPr>
              <w:t>instrumen</w:t>
            </w:r>
            <w:r w:rsidRPr="5C7087E1" w:rsidR="1F34ED38">
              <w:rPr>
                <w:rFonts w:ascii="Bookman Old Style" w:hAnsi="Bookman Old Style" w:cs="Calibri"/>
                <w:color w:val="000000" w:themeColor="text1" w:themeTint="FF" w:themeShade="FF"/>
                <w:lang w:val="en-US"/>
              </w:rPr>
              <w:t xml:space="preserve"> pasar uang syariah</w:t>
            </w:r>
          </w:p>
        </w:tc>
        <w:tc>
          <w:tcPr>
            <w:tcW w:w="3390" w:type="dxa"/>
            <w:tcMar/>
          </w:tcPr>
          <w:p w:rsidRPr="00CF326F" w:rsidR="004E3B20" w:rsidP="5C7087E1" w:rsidRDefault="004E3B20" w14:paraId="3593B6F2" w14:textId="77777777">
            <w:pPr>
              <w:spacing w:line="276" w:lineRule="auto"/>
              <w:jc w:val="both"/>
              <w:rPr>
                <w:rFonts w:ascii="Bookman Old Style" w:hAnsi="Bookman Old Style" w:cs="Calibri"/>
                <w:strike w:val="1"/>
                <w:color w:val="000000" w:themeColor="text1" w:themeTint="FF" w:themeShade="FF"/>
              </w:rPr>
            </w:pPr>
          </w:p>
        </w:tc>
        <w:tc>
          <w:tcPr>
            <w:tcW w:w="3847" w:type="dxa"/>
            <w:tcMar/>
          </w:tcPr>
          <w:p w:rsidR="5C7087E1" w:rsidP="5C7087E1" w:rsidRDefault="5C7087E1" w14:paraId="5CDCB87B" w14:textId="5FBF4990">
            <w:pPr>
              <w:pStyle w:val="Normal"/>
              <w:spacing w:line="276" w:lineRule="auto"/>
              <w:jc w:val="both"/>
              <w:rPr>
                <w:rFonts w:ascii="Bookman Old Style" w:hAnsi="Bookman Old Style" w:cs="Calibri"/>
                <w:strike w:val="1"/>
                <w:color w:val="000000" w:themeColor="text1" w:themeTint="FF" w:themeShade="FF"/>
              </w:rPr>
            </w:pPr>
          </w:p>
        </w:tc>
      </w:tr>
      <w:tr w:rsidRPr="00CF326F" w:rsidR="004E3B20" w:rsidTr="5C7087E1" w14:paraId="66920C27" w14:textId="77777777">
        <w:trPr>
          <w:trHeight w:val="300"/>
        </w:trPr>
        <w:tc>
          <w:tcPr>
            <w:tcW w:w="4196" w:type="dxa"/>
            <w:tcMar/>
          </w:tcPr>
          <w:p w:rsidRPr="00CF326F" w:rsidR="004E3B20" w:rsidP="5C7087E1" w:rsidRDefault="004E3B20" w14:paraId="3A47C999" w14:textId="77777777">
            <w:pPr>
              <w:spacing w:line="276" w:lineRule="auto"/>
              <w:jc w:val="both"/>
              <w:rPr>
                <w:rFonts w:ascii="Bookman Old Style" w:hAnsi="Bookman Old Style" w:cs="Calibri"/>
                <w:strike w:val="1"/>
                <w:color w:val="000000" w:themeColor="text1" w:themeTint="FF" w:themeShade="FF"/>
              </w:rPr>
            </w:pPr>
          </w:p>
        </w:tc>
        <w:tc>
          <w:tcPr>
            <w:tcW w:w="4935" w:type="dxa"/>
            <w:tcMar/>
          </w:tcPr>
          <w:p w:rsidRPr="00B001A0" w:rsidR="004E3B20" w:rsidP="5C7087E1" w:rsidRDefault="004E3B20" w14:paraId="6F0DB378" w14:textId="58CA4530">
            <w:pPr>
              <w:pStyle w:val="ListParagraph"/>
              <w:numPr>
                <w:ilvl w:val="0"/>
                <w:numId w:val="49"/>
              </w:numPr>
              <w:spacing w:line="276" w:lineRule="auto"/>
              <w:ind/>
              <w:jc w:val="both"/>
              <w:rPr>
                <w:rFonts w:ascii="Bookman Old Style" w:hAnsi="Bookman Old Style" w:cs="Calibri"/>
                <w:color w:val="000000" w:themeColor="text1" w:themeTint="FF" w:themeShade="FF"/>
              </w:rPr>
            </w:pPr>
            <w:r w:rsidRPr="5C7087E1" w:rsidR="7385D2C2">
              <w:rPr>
                <w:rFonts w:ascii="Bookman Old Style" w:hAnsi="Bookman Old Style" w:cs="Calibri"/>
                <w:color w:val="000000" w:themeColor="text1" w:themeTint="FF" w:themeShade="FF"/>
              </w:rPr>
              <w:t xml:space="preserve">Surat berharga syariah yang dapat </w:t>
            </w:r>
            <w:r w:rsidRPr="5C7087E1" w:rsidR="7385D2C2">
              <w:rPr>
                <w:rFonts w:ascii="Bookman Old Style" w:hAnsi="Bookman Old Style" w:cs="Calibri"/>
                <w:color w:val="000000" w:themeColor="text1" w:themeTint="FF" w:themeShade="FF"/>
              </w:rPr>
              <w:t>di-reverse</w:t>
            </w:r>
            <w:r w:rsidRPr="5C7087E1" w:rsidR="7385D2C2">
              <w:rPr>
                <w:rFonts w:ascii="Bookman Old Style" w:hAnsi="Bookman Old Style" w:cs="Calibri"/>
                <w:color w:val="000000" w:themeColor="text1" w:themeTint="FF" w:themeShade="FF"/>
              </w:rPr>
              <w:t xml:space="preserve"> </w:t>
            </w:r>
            <w:r w:rsidRPr="5C7087E1" w:rsidR="7385D2C2">
              <w:rPr>
                <w:rFonts w:ascii="Bookman Old Style" w:hAnsi="Bookman Old Style" w:cs="Calibri"/>
                <w:color w:val="000000" w:themeColor="text1" w:themeTint="FF" w:themeShade="FF"/>
              </w:rPr>
              <w:t>repo</w:t>
            </w:r>
            <w:r w:rsidRPr="5C7087E1" w:rsidR="7385D2C2">
              <w:rPr>
                <w:rFonts w:ascii="Bookman Old Style" w:hAnsi="Bookman Old Style" w:cs="Calibri"/>
                <w:color w:val="000000" w:themeColor="text1" w:themeTint="FF" w:themeShade="FF"/>
              </w:rPr>
              <w:t>-kan terdiri dari surat berharga syariah jangka panjang dan surat berharga syariah jangka pendek.</w:t>
            </w:r>
          </w:p>
        </w:tc>
        <w:tc>
          <w:tcPr>
            <w:tcW w:w="3390" w:type="dxa"/>
            <w:tcMar/>
          </w:tcPr>
          <w:p w:rsidRPr="00CF326F" w:rsidR="004E3B20" w:rsidP="5C7087E1" w:rsidRDefault="004E3B20" w14:paraId="7BAAE7F8" w14:textId="77777777">
            <w:pPr>
              <w:spacing w:line="276" w:lineRule="auto"/>
              <w:jc w:val="both"/>
              <w:rPr>
                <w:rFonts w:ascii="Bookman Old Style" w:hAnsi="Bookman Old Style" w:cs="Calibri"/>
                <w:strike w:val="1"/>
                <w:color w:val="000000" w:themeColor="text1" w:themeTint="FF" w:themeShade="FF"/>
              </w:rPr>
            </w:pPr>
          </w:p>
        </w:tc>
        <w:tc>
          <w:tcPr>
            <w:tcW w:w="3847" w:type="dxa"/>
            <w:tcMar/>
          </w:tcPr>
          <w:p w:rsidR="5C7087E1" w:rsidP="5C7087E1" w:rsidRDefault="5C7087E1" w14:paraId="60AE0FB5" w14:textId="601319B4">
            <w:pPr>
              <w:pStyle w:val="Normal"/>
              <w:spacing w:line="276" w:lineRule="auto"/>
              <w:jc w:val="both"/>
              <w:rPr>
                <w:rFonts w:ascii="Bookman Old Style" w:hAnsi="Bookman Old Style" w:cs="Calibri"/>
                <w:strike w:val="1"/>
                <w:color w:val="000000" w:themeColor="text1" w:themeTint="FF" w:themeShade="FF"/>
              </w:rPr>
            </w:pPr>
          </w:p>
        </w:tc>
      </w:tr>
      <w:tr w:rsidRPr="00CF326F" w:rsidR="004E3B20" w:rsidTr="5C7087E1" w14:paraId="3CAA6BD4" w14:textId="77777777">
        <w:trPr>
          <w:trHeight w:val="300"/>
        </w:trPr>
        <w:tc>
          <w:tcPr>
            <w:tcW w:w="4196" w:type="dxa"/>
            <w:tcMar/>
          </w:tcPr>
          <w:p w:rsidRPr="00CF326F" w:rsidR="004E3B20" w:rsidP="5C7087E1" w:rsidRDefault="004E3B20" w14:paraId="6E4EF2ED" w14:textId="77777777">
            <w:pPr>
              <w:spacing w:line="276" w:lineRule="auto"/>
              <w:jc w:val="both"/>
              <w:rPr>
                <w:rFonts w:ascii="Bookman Old Style" w:hAnsi="Bookman Old Style" w:cs="Calibri"/>
                <w:strike w:val="1"/>
                <w:color w:val="000000" w:themeColor="text1" w:themeTint="FF" w:themeShade="FF"/>
              </w:rPr>
            </w:pPr>
          </w:p>
        </w:tc>
        <w:tc>
          <w:tcPr>
            <w:tcW w:w="4935" w:type="dxa"/>
            <w:tcMar/>
          </w:tcPr>
          <w:p w:rsidRPr="00B001A0" w:rsidR="004E3B20" w:rsidP="5C7087E1" w:rsidRDefault="004E3B20" w14:paraId="65CA714C" w14:textId="205AABDC">
            <w:pPr>
              <w:pStyle w:val="Normal"/>
              <w:spacing w:line="276" w:lineRule="auto"/>
              <w:ind/>
              <w:jc w:val="both"/>
              <w:rPr>
                <w:rFonts w:ascii="Bookman Old Style" w:hAnsi="Bookman Old Style" w:cs="Calibri"/>
                <w:color w:val="000000" w:themeColor="text1" w:themeTint="FF" w:themeShade="FF"/>
              </w:rPr>
            </w:pPr>
          </w:p>
        </w:tc>
        <w:tc>
          <w:tcPr>
            <w:tcW w:w="3390" w:type="dxa"/>
            <w:tcMar/>
          </w:tcPr>
          <w:p w:rsidRPr="00CF326F" w:rsidR="004E3B20" w:rsidP="5C7087E1" w:rsidRDefault="004E3B20" w14:paraId="22694C8C" w14:textId="77777777">
            <w:pPr>
              <w:spacing w:line="276" w:lineRule="auto"/>
              <w:jc w:val="both"/>
              <w:rPr>
                <w:rFonts w:ascii="Bookman Old Style" w:hAnsi="Bookman Old Style" w:cs="Calibri"/>
                <w:strike w:val="1"/>
                <w:color w:val="000000" w:themeColor="text1" w:themeTint="FF" w:themeShade="FF"/>
              </w:rPr>
            </w:pPr>
          </w:p>
        </w:tc>
        <w:tc>
          <w:tcPr>
            <w:tcW w:w="3847" w:type="dxa"/>
            <w:tcMar/>
          </w:tcPr>
          <w:p w:rsidR="5C7087E1" w:rsidP="5C7087E1" w:rsidRDefault="5C7087E1" w14:paraId="4047D342" w14:textId="5B68374B">
            <w:pPr>
              <w:pStyle w:val="Normal"/>
              <w:spacing w:line="276" w:lineRule="auto"/>
              <w:jc w:val="both"/>
              <w:rPr>
                <w:rFonts w:ascii="Bookman Old Style" w:hAnsi="Bookman Old Style" w:cs="Calibri"/>
                <w:strike w:val="1"/>
                <w:color w:val="000000" w:themeColor="text1" w:themeTint="FF" w:themeShade="FF"/>
              </w:rPr>
            </w:pPr>
          </w:p>
        </w:tc>
      </w:tr>
      <w:tr w:rsidRPr="00CF326F" w:rsidR="004E3B20" w:rsidTr="5C7087E1" w14:paraId="6237C116" w14:textId="77777777">
        <w:trPr>
          <w:trHeight w:val="300"/>
        </w:trPr>
        <w:tc>
          <w:tcPr>
            <w:tcW w:w="4196" w:type="dxa"/>
            <w:tcMar/>
          </w:tcPr>
          <w:p w:rsidRPr="00CF326F" w:rsidR="004E3B20" w:rsidP="5C7087E1" w:rsidRDefault="004E3B20" w14:paraId="43DBA6DA" w14:textId="77777777">
            <w:pPr>
              <w:spacing w:line="276" w:lineRule="auto"/>
              <w:jc w:val="both"/>
              <w:rPr>
                <w:rFonts w:ascii="Bookman Old Style" w:hAnsi="Bookman Old Style" w:cs="Calibri"/>
                <w:strike w:val="1"/>
                <w:color w:val="000000" w:themeColor="text1" w:themeTint="FF" w:themeShade="FF"/>
              </w:rPr>
            </w:pPr>
          </w:p>
        </w:tc>
        <w:tc>
          <w:tcPr>
            <w:tcW w:w="4935" w:type="dxa"/>
            <w:tcMar/>
          </w:tcPr>
          <w:p w:rsidRPr="00CF326F" w:rsidR="004E3B20" w:rsidP="5C7087E1" w:rsidRDefault="004E3B20" w14:paraId="5C9CC1CD" w14:textId="77777777">
            <w:pPr>
              <w:spacing w:line="276" w:lineRule="auto"/>
              <w:jc w:val="both"/>
              <w:rPr>
                <w:rFonts w:ascii="Bookman Old Style" w:hAnsi="Bookman Old Style" w:cs="Calibri"/>
                <w:strike w:val="1"/>
                <w:color w:val="000000" w:themeColor="text1" w:themeTint="FF" w:themeShade="FF"/>
              </w:rPr>
            </w:pPr>
          </w:p>
        </w:tc>
        <w:tc>
          <w:tcPr>
            <w:tcW w:w="3390" w:type="dxa"/>
            <w:tcMar/>
          </w:tcPr>
          <w:p w:rsidRPr="00CF326F" w:rsidR="004E3B20" w:rsidP="5C7087E1" w:rsidRDefault="004E3B20" w14:paraId="04C3AFB1" w14:textId="77777777">
            <w:pPr>
              <w:spacing w:line="276" w:lineRule="auto"/>
              <w:jc w:val="both"/>
              <w:rPr>
                <w:rFonts w:ascii="Bookman Old Style" w:hAnsi="Bookman Old Style" w:cs="Calibri"/>
                <w:strike w:val="1"/>
                <w:color w:val="000000" w:themeColor="text1" w:themeTint="FF" w:themeShade="FF"/>
              </w:rPr>
            </w:pPr>
          </w:p>
        </w:tc>
        <w:tc>
          <w:tcPr>
            <w:tcW w:w="3847" w:type="dxa"/>
            <w:tcMar/>
          </w:tcPr>
          <w:p w:rsidR="5C7087E1" w:rsidP="5C7087E1" w:rsidRDefault="5C7087E1" w14:paraId="0C754D01" w14:textId="47D68DC6">
            <w:pPr>
              <w:pStyle w:val="Normal"/>
              <w:spacing w:line="276" w:lineRule="auto"/>
              <w:jc w:val="both"/>
              <w:rPr>
                <w:rFonts w:ascii="Bookman Old Style" w:hAnsi="Bookman Old Style" w:cs="Calibri"/>
                <w:strike w:val="1"/>
                <w:color w:val="000000" w:themeColor="text1" w:themeTint="FF" w:themeShade="FF"/>
              </w:rPr>
            </w:pPr>
          </w:p>
        </w:tc>
      </w:tr>
      <w:tr w:rsidRPr="00CF326F" w:rsidR="007C505E" w:rsidTr="5C7087E1" w14:paraId="04BB7C54" w14:textId="77777777">
        <w:trPr>
          <w:trHeight w:val="300"/>
        </w:trPr>
        <w:tc>
          <w:tcPr>
            <w:tcW w:w="4196" w:type="dxa"/>
            <w:tcMar/>
          </w:tcPr>
          <w:p w:rsidRPr="00CF326F" w:rsidR="007C505E" w:rsidP="5C7087E1" w:rsidRDefault="007C505E" w14:paraId="02BD34B6" w14:textId="77777777">
            <w:pPr>
              <w:tabs>
                <w:tab w:val="left" w:pos="1701"/>
              </w:tabs>
              <w:snapToGrid w:val="0"/>
              <w:spacing w:line="276" w:lineRule="auto"/>
              <w:jc w:val="both"/>
              <w:outlineLvl w:val="2"/>
              <w:rPr>
                <w:rFonts w:ascii="Bookman Old Style" w:hAnsi="Bookman Old Style" w:cs="Calibri"/>
                <w:b w:val="1"/>
                <w:bCs w:val="1"/>
                <w:color w:val="000000" w:themeColor="text1" w:themeTint="FF" w:themeShade="FF"/>
              </w:rPr>
            </w:pPr>
          </w:p>
        </w:tc>
        <w:tc>
          <w:tcPr>
            <w:tcW w:w="4935" w:type="dxa"/>
            <w:tcMar/>
          </w:tcPr>
          <w:p w:rsidRPr="00CF326F" w:rsidR="007C505E" w:rsidP="5C7087E1" w:rsidRDefault="007C505E" w14:paraId="2F9BD3EE" w14:textId="77777777">
            <w:pPr>
              <w:pStyle w:val="ListParagraph"/>
              <w:numPr>
                <w:ilvl w:val="1"/>
                <w:numId w:val="1"/>
              </w:numPr>
              <w:tabs>
                <w:tab w:val="left" w:pos="1701"/>
              </w:tabs>
              <w:snapToGrid w:val="0"/>
              <w:spacing w:line="276" w:lineRule="auto"/>
              <w:ind w:left="362" w:hanging="362"/>
              <w:jc w:val="both"/>
              <w:outlineLvl w:val="2"/>
              <w:rPr>
                <w:rFonts w:ascii="Bookman Old Style" w:hAnsi="Bookman Old Style" w:cs="Calibri"/>
                <w:b w:val="1"/>
                <w:bCs w:val="1"/>
                <w:color w:val="000000" w:themeColor="text1" w:themeTint="FF" w:themeShade="FF"/>
              </w:rPr>
            </w:pPr>
            <w:r w:rsidRPr="5C7087E1" w:rsidR="007C505E">
              <w:rPr>
                <w:rFonts w:ascii="Bookman Old Style" w:hAnsi="Bookman Old Style" w:cs="Calibri"/>
                <w:b w:val="1"/>
                <w:bCs w:val="1"/>
                <w:color w:val="000000" w:themeColor="text1" w:themeTint="FF" w:themeShade="FF"/>
              </w:rPr>
              <w:t>Pengakuan dan Pengukuran Surat Berharga</w:t>
            </w:r>
          </w:p>
        </w:tc>
        <w:tc>
          <w:tcPr>
            <w:tcW w:w="3390" w:type="dxa"/>
            <w:tcMar/>
          </w:tcPr>
          <w:p w:rsidRPr="00CF326F" w:rsidR="007C505E" w:rsidP="5C7087E1" w:rsidRDefault="007C505E" w14:paraId="081E1294" w14:textId="77777777">
            <w:pPr>
              <w:tabs>
                <w:tab w:val="left" w:pos="1701"/>
              </w:tabs>
              <w:snapToGrid w:val="0"/>
              <w:spacing w:line="276" w:lineRule="auto"/>
              <w:jc w:val="both"/>
              <w:outlineLvl w:val="2"/>
              <w:rPr>
                <w:rFonts w:ascii="Bookman Old Style" w:hAnsi="Bookman Old Style" w:cs="Calibri"/>
                <w:b w:val="1"/>
                <w:bCs w:val="1"/>
                <w:color w:val="000000" w:themeColor="text1" w:themeTint="FF" w:themeShade="FF"/>
              </w:rPr>
            </w:pPr>
          </w:p>
        </w:tc>
        <w:tc>
          <w:tcPr>
            <w:tcW w:w="3847" w:type="dxa"/>
            <w:tcMar/>
          </w:tcPr>
          <w:p w:rsidR="5C7087E1" w:rsidP="5C7087E1" w:rsidRDefault="5C7087E1" w14:paraId="3023B4A7" w14:textId="30F7B979">
            <w:pPr>
              <w:pStyle w:val="Normal"/>
              <w:spacing w:line="276" w:lineRule="auto"/>
              <w:jc w:val="both"/>
              <w:rPr>
                <w:rFonts w:ascii="Bookman Old Style" w:hAnsi="Bookman Old Style" w:cs="Calibri"/>
                <w:b w:val="1"/>
                <w:bCs w:val="1"/>
                <w:color w:val="000000" w:themeColor="text1" w:themeTint="FF" w:themeShade="FF"/>
              </w:rPr>
            </w:pPr>
          </w:p>
        </w:tc>
      </w:tr>
      <w:tr w:rsidRPr="00CF326F" w:rsidR="007C505E" w:rsidTr="5C7087E1" w14:paraId="237C9E73" w14:textId="77777777">
        <w:trPr>
          <w:trHeight w:val="300"/>
        </w:trPr>
        <w:tc>
          <w:tcPr>
            <w:tcW w:w="4196" w:type="dxa"/>
            <w:tcMar/>
          </w:tcPr>
          <w:p w:rsidRPr="00CF326F" w:rsidR="007C505E" w:rsidP="5C7087E1" w:rsidRDefault="007C505E" w14:paraId="279D5DB6" w14:textId="77777777">
            <w:pPr>
              <w:pStyle w:val="ListParagraph"/>
              <w:numPr>
                <w:ilvl w:val="4"/>
                <w:numId w:val="1"/>
              </w:numPr>
              <w:spacing w:line="276" w:lineRule="auto"/>
              <w:ind w:hanging="522"/>
              <w:rPr>
                <w:rFonts w:ascii="Bookman Old Style" w:hAnsi="Bookman Old Style" w:cs="Calibri"/>
                <w:color w:val="000000" w:themeColor="text1" w:themeTint="FF" w:themeShade="FF"/>
              </w:rPr>
            </w:pPr>
            <w:r w:rsidRPr="5C7087E1" w:rsidR="007C505E">
              <w:rPr>
                <w:rFonts w:ascii="Bookman Old Style" w:hAnsi="Bookman Old Style"/>
                <w:i w:val="1"/>
                <w:iCs w:val="1"/>
                <w:color w:val="000000" w:themeColor="text1" w:themeTint="FF" w:themeShade="FF"/>
                <w:w w:val="115"/>
              </w:rPr>
              <w:t>Sukuk</w:t>
            </w:r>
            <w:r w:rsidRPr="5C7087E1" w:rsidR="007C505E">
              <w:rPr>
                <w:rFonts w:ascii="Bookman Old Style" w:hAnsi="Bookman Old Style"/>
                <w:i w:val="1"/>
                <w:iCs w:val="1"/>
                <w:color w:val="000000" w:themeColor="text1" w:themeTint="FF" w:themeShade="FF"/>
                <w:spacing w:val="19"/>
                <w:w w:val="115"/>
              </w:rPr>
              <w:t xml:space="preserve"> </w:t>
            </w:r>
            <w:r w:rsidRPr="5C7087E1" w:rsidR="007C505E">
              <w:rPr>
                <w:rFonts w:ascii="Bookman Old Style" w:hAnsi="Bookman Old Style"/>
                <w:color w:val="000000" w:themeColor="text1" w:themeTint="FF" w:themeShade="FF"/>
                <w:w w:val="115"/>
              </w:rPr>
              <w:t>dan</w:t>
            </w:r>
            <w:r w:rsidRPr="5C7087E1" w:rsidR="007C505E">
              <w:rPr>
                <w:rFonts w:ascii="Bookman Old Style" w:hAnsi="Bookman Old Style"/>
                <w:color w:val="000000" w:themeColor="text1" w:themeTint="FF" w:themeShade="FF"/>
                <w:spacing w:val="18"/>
                <w:w w:val="115"/>
              </w:rPr>
              <w:t xml:space="preserve"> </w:t>
            </w:r>
            <w:r w:rsidRPr="5C7087E1" w:rsidR="007C505E">
              <w:rPr>
                <w:rFonts w:ascii="Bookman Old Style" w:hAnsi="Bookman Old Style"/>
                <w:color w:val="000000" w:themeColor="text1" w:themeTint="FF" w:themeShade="FF"/>
                <w:w w:val="115"/>
              </w:rPr>
              <w:t>Surat</w:t>
            </w:r>
            <w:r w:rsidRPr="5C7087E1" w:rsidR="007C505E">
              <w:rPr>
                <w:rFonts w:ascii="Bookman Old Style" w:hAnsi="Bookman Old Style"/>
                <w:color w:val="000000" w:themeColor="text1" w:themeTint="FF" w:themeShade="FF"/>
                <w:spacing w:val="18"/>
                <w:w w:val="115"/>
              </w:rPr>
              <w:t xml:space="preserve"> </w:t>
            </w:r>
            <w:r w:rsidRPr="5C7087E1" w:rsidR="007C505E">
              <w:rPr>
                <w:rFonts w:ascii="Bookman Old Style" w:hAnsi="Bookman Old Style"/>
                <w:color w:val="000000" w:themeColor="text1" w:themeTint="FF" w:themeShade="FF"/>
                <w:w w:val="115"/>
              </w:rPr>
              <w:t>Berharga</w:t>
            </w:r>
            <w:r w:rsidRPr="5C7087E1" w:rsidR="007C505E">
              <w:rPr>
                <w:rFonts w:ascii="Bookman Old Style" w:hAnsi="Bookman Old Style"/>
                <w:color w:val="000000" w:themeColor="text1" w:themeTint="FF" w:themeShade="FF"/>
                <w:spacing w:val="18"/>
                <w:w w:val="115"/>
              </w:rPr>
              <w:t xml:space="preserve"> </w:t>
            </w:r>
            <w:r w:rsidRPr="5C7087E1" w:rsidR="007C505E">
              <w:rPr>
                <w:rFonts w:ascii="Bookman Old Style" w:hAnsi="Bookman Old Style"/>
                <w:color w:val="000000" w:themeColor="text1" w:themeTint="FF" w:themeShade="FF"/>
                <w:w w:val="115"/>
              </w:rPr>
              <w:t>Lain</w:t>
            </w:r>
            <w:r w:rsidRPr="5C7087E1" w:rsidR="007C505E">
              <w:rPr>
                <w:rFonts w:ascii="Bookman Old Style" w:hAnsi="Bookman Old Style"/>
                <w:color w:val="000000" w:themeColor="text1" w:themeTint="FF" w:themeShade="FF"/>
                <w:spacing w:val="18"/>
                <w:w w:val="115"/>
              </w:rPr>
              <w:t xml:space="preserve"> </w:t>
            </w:r>
            <w:r w:rsidRPr="5C7087E1" w:rsidR="007C505E">
              <w:rPr>
                <w:rFonts w:ascii="Bookman Old Style" w:hAnsi="Bookman Old Style"/>
                <w:color w:val="000000" w:themeColor="text1" w:themeTint="FF" w:themeShade="FF"/>
                <w:w w:val="115"/>
              </w:rPr>
              <w:t>yang</w:t>
            </w:r>
            <w:r w:rsidRPr="5C7087E1" w:rsidR="007C505E">
              <w:rPr>
                <w:rFonts w:ascii="Bookman Old Style" w:hAnsi="Bookman Old Style"/>
                <w:color w:val="000000" w:themeColor="text1" w:themeTint="FF" w:themeShade="FF"/>
                <w:spacing w:val="18"/>
                <w:w w:val="115"/>
              </w:rPr>
              <w:t xml:space="preserve"> </w:t>
            </w:r>
            <w:r w:rsidRPr="5C7087E1" w:rsidR="007C505E">
              <w:rPr>
                <w:rFonts w:ascii="Bookman Old Style" w:hAnsi="Bookman Old Style"/>
                <w:color w:val="000000" w:themeColor="text1" w:themeTint="FF" w:themeShade="FF"/>
                <w:spacing w:val="-2"/>
                <w:w w:val="115"/>
              </w:rPr>
              <w:t>Sejenis</w:t>
            </w:r>
          </w:p>
        </w:tc>
        <w:tc>
          <w:tcPr>
            <w:tcW w:w="4935" w:type="dxa"/>
            <w:tcMar/>
          </w:tcPr>
          <w:p w:rsidRPr="00CF326F" w:rsidR="007C505E" w:rsidP="5C7087E1" w:rsidRDefault="007C505E" w14:paraId="5B20D5A0" w14:textId="77777777">
            <w:pPr>
              <w:pStyle w:val="ListParagraph"/>
              <w:numPr>
                <w:ilvl w:val="0"/>
                <w:numId w:val="14"/>
              </w:numPr>
              <w:spacing w:line="276" w:lineRule="auto"/>
              <w:ind w:left="362" w:hanging="362"/>
              <w:jc w:val="both"/>
              <w:rPr>
                <w:rFonts w:ascii="Bookman Old Style" w:hAnsi="Bookman Old Style" w:cs="Calibri"/>
                <w:color w:val="000000" w:themeColor="text1" w:themeTint="FF" w:themeShade="FF"/>
              </w:rPr>
            </w:pPr>
            <w:r w:rsidRPr="5C7087E1" w:rsidR="007C505E">
              <w:rPr>
                <w:rFonts w:ascii="Bookman Old Style" w:hAnsi="Bookman Old Style" w:cs="Calibri"/>
                <w:color w:val="000000" w:themeColor="text1" w:themeTint="FF" w:themeShade="FF"/>
              </w:rPr>
              <w:t xml:space="preserve">Sukuk dan surat berharga lain yang sejenis </w:t>
            </w:r>
          </w:p>
        </w:tc>
        <w:tc>
          <w:tcPr>
            <w:tcW w:w="3390" w:type="dxa"/>
            <w:tcMar/>
          </w:tcPr>
          <w:p w:rsidRPr="00CF326F" w:rsidR="007C505E" w:rsidP="5C7087E1" w:rsidRDefault="007C505E" w14:paraId="15B0320B"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618558FC" w14:textId="12D8F475">
            <w:pPr>
              <w:pStyle w:val="Normal"/>
              <w:spacing w:line="276" w:lineRule="auto"/>
              <w:jc w:val="both"/>
              <w:rPr>
                <w:rFonts w:ascii="Bookman Old Style" w:hAnsi="Bookman Old Style" w:cs="Calibri"/>
                <w:color w:val="000000" w:themeColor="text1" w:themeTint="FF" w:themeShade="FF"/>
              </w:rPr>
            </w:pPr>
          </w:p>
        </w:tc>
      </w:tr>
      <w:tr w:rsidRPr="00CF326F" w:rsidR="007C505E" w:rsidTr="5C7087E1" w14:paraId="07B31032" w14:textId="77777777">
        <w:trPr>
          <w:trHeight w:val="300"/>
        </w:trPr>
        <w:tc>
          <w:tcPr>
            <w:tcW w:w="4196" w:type="dxa"/>
            <w:tcMar/>
          </w:tcPr>
          <w:p w:rsidRPr="00CF326F" w:rsidR="007C505E" w:rsidP="5C7087E1" w:rsidRDefault="007C505E" w14:paraId="7ED75C11" w14:textId="77777777">
            <w:pPr>
              <w:pStyle w:val="ListParagraph"/>
              <w:numPr>
                <w:ilvl w:val="0"/>
                <w:numId w:val="2"/>
              </w:numPr>
              <w:tabs>
                <w:tab w:val="clear" w:pos="794"/>
                <w:tab w:val="num" w:pos="1171"/>
              </w:tabs>
              <w:spacing w:line="276" w:lineRule="auto"/>
              <w:ind w:left="1171" w:hanging="708"/>
              <w:rPr>
                <w:rFonts w:ascii="Bookman Old Style" w:hAnsi="Bookman Old Style" w:cs="Calibri"/>
                <w:color w:val="000000" w:themeColor="text1" w:themeTint="FF" w:themeShade="FF"/>
              </w:rPr>
            </w:pPr>
            <w:r w:rsidRPr="5C7087E1" w:rsidR="007C505E">
              <w:rPr>
                <w:rFonts w:ascii="Bookman Old Style" w:hAnsi="Bookman Old Style"/>
                <w:color w:val="000000" w:themeColor="text1" w:themeTint="FF" w:themeShade="FF"/>
                <w:w w:val="110"/>
              </w:rPr>
              <w:t>Kategori</w:t>
            </w:r>
            <w:r w:rsidRPr="5C7087E1" w:rsidR="007C505E">
              <w:rPr>
                <w:rFonts w:ascii="Bookman Old Style" w:hAnsi="Bookman Old Style"/>
                <w:color w:val="000000" w:themeColor="text1" w:themeTint="FF" w:themeShade="FF"/>
                <w:spacing w:val="36"/>
                <w:w w:val="110"/>
              </w:rPr>
              <w:t xml:space="preserve"> </w:t>
            </w:r>
            <w:r w:rsidRPr="5C7087E1" w:rsidR="007C505E">
              <w:rPr>
                <w:rFonts w:ascii="Bookman Old Style" w:hAnsi="Bookman Old Style"/>
                <w:color w:val="000000" w:themeColor="text1" w:themeTint="FF" w:themeShade="FF"/>
                <w:w w:val="110"/>
              </w:rPr>
              <w:t>‘diukur</w:t>
            </w:r>
            <w:r w:rsidRPr="5C7087E1" w:rsidR="007C505E">
              <w:rPr>
                <w:rFonts w:ascii="Bookman Old Style" w:hAnsi="Bookman Old Style"/>
                <w:color w:val="000000" w:themeColor="text1" w:themeTint="FF" w:themeShade="FF"/>
                <w:spacing w:val="35"/>
                <w:w w:val="110"/>
              </w:rPr>
              <w:t xml:space="preserve"> </w:t>
            </w:r>
            <w:r w:rsidRPr="5C7087E1" w:rsidR="007C505E">
              <w:rPr>
                <w:rFonts w:ascii="Bookman Old Style" w:hAnsi="Bookman Old Style"/>
                <w:color w:val="000000" w:themeColor="text1" w:themeTint="FF" w:themeShade="FF"/>
                <w:w w:val="110"/>
              </w:rPr>
              <w:t>pada</w:t>
            </w:r>
            <w:r w:rsidRPr="5C7087E1" w:rsidR="007C505E">
              <w:rPr>
                <w:rFonts w:ascii="Bookman Old Style" w:hAnsi="Bookman Old Style"/>
                <w:color w:val="000000" w:themeColor="text1" w:themeTint="FF" w:themeShade="FF"/>
                <w:spacing w:val="35"/>
                <w:w w:val="110"/>
              </w:rPr>
              <w:t xml:space="preserve"> </w:t>
            </w:r>
            <w:r w:rsidRPr="5C7087E1" w:rsidR="007C505E">
              <w:rPr>
                <w:rFonts w:ascii="Bookman Old Style" w:hAnsi="Bookman Old Style"/>
                <w:color w:val="000000" w:themeColor="text1" w:themeTint="FF" w:themeShade="FF"/>
                <w:w w:val="110"/>
              </w:rPr>
              <w:t>nilai</w:t>
            </w:r>
            <w:r w:rsidRPr="5C7087E1" w:rsidR="007C505E">
              <w:rPr>
                <w:rFonts w:ascii="Bookman Old Style" w:hAnsi="Bookman Old Style"/>
                <w:color w:val="000000" w:themeColor="text1" w:themeTint="FF" w:themeShade="FF"/>
                <w:spacing w:val="36"/>
                <w:w w:val="110"/>
              </w:rPr>
              <w:t xml:space="preserve"> </w:t>
            </w:r>
            <w:r w:rsidRPr="5C7087E1" w:rsidR="007C505E">
              <w:rPr>
                <w:rFonts w:ascii="Bookman Old Style" w:hAnsi="Bookman Old Style"/>
                <w:color w:val="000000" w:themeColor="text1" w:themeTint="FF" w:themeShade="FF"/>
                <w:spacing w:val="-2"/>
                <w:w w:val="110"/>
              </w:rPr>
              <w:t>wajar’</w:t>
            </w:r>
          </w:p>
        </w:tc>
        <w:tc>
          <w:tcPr>
            <w:tcW w:w="4935" w:type="dxa"/>
            <w:tcMar/>
          </w:tcPr>
          <w:p w:rsidRPr="00CF326F" w:rsidR="007C505E" w:rsidP="5C7087E1" w:rsidRDefault="007C505E" w14:paraId="26F40485" w14:textId="77777777">
            <w:pPr>
              <w:pStyle w:val="ListParagraph"/>
              <w:numPr>
                <w:ilvl w:val="3"/>
                <w:numId w:val="2"/>
              </w:numPr>
              <w:tabs>
                <w:tab w:val="num" w:pos="1588"/>
              </w:tabs>
              <w:spacing w:line="276" w:lineRule="auto"/>
              <w:ind w:left="788" w:hanging="426"/>
              <w:jc w:val="both"/>
              <w:rPr>
                <w:rFonts w:ascii="Bookman Old Style" w:hAnsi="Bookman Old Style" w:cs="Calibri"/>
                <w:color w:val="000000" w:themeColor="text1" w:themeTint="FF" w:themeShade="FF"/>
              </w:rPr>
            </w:pPr>
            <w:r w:rsidRPr="5C7087E1" w:rsidR="007C505E">
              <w:rPr>
                <w:rFonts w:ascii="Bookman Old Style" w:hAnsi="Bookman Old Style" w:cs="Calibri"/>
                <w:color w:val="000000" w:themeColor="text1" w:themeTint="FF" w:themeShade="FF"/>
              </w:rPr>
              <w:t>Klasifikasi diukur pada nilai wajar melalui laba rugi</w:t>
            </w:r>
          </w:p>
        </w:tc>
        <w:tc>
          <w:tcPr>
            <w:tcW w:w="3390" w:type="dxa"/>
            <w:tcMar/>
          </w:tcPr>
          <w:p w:rsidRPr="00CF326F" w:rsidR="007C505E" w:rsidP="5C7087E1" w:rsidRDefault="007C505E" w14:paraId="7A5E1E08"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4E9236FD" w14:textId="7E611316">
            <w:pPr>
              <w:pStyle w:val="Normal"/>
              <w:spacing w:line="276" w:lineRule="auto"/>
              <w:jc w:val="both"/>
              <w:rPr>
                <w:rFonts w:ascii="Bookman Old Style" w:hAnsi="Bookman Old Style" w:cs="Calibri"/>
                <w:color w:val="000000" w:themeColor="text1" w:themeTint="FF" w:themeShade="FF"/>
              </w:rPr>
            </w:pPr>
          </w:p>
        </w:tc>
      </w:tr>
      <w:tr w:rsidRPr="00CF326F" w:rsidR="007C505E" w:rsidTr="5C7087E1" w14:paraId="3561F5A6" w14:textId="77777777">
        <w:trPr>
          <w:trHeight w:val="300"/>
        </w:trPr>
        <w:tc>
          <w:tcPr>
            <w:tcW w:w="4196" w:type="dxa"/>
            <w:tcMar/>
          </w:tcPr>
          <w:p w:rsidRPr="00CF326F" w:rsidR="007C505E" w:rsidP="5C7087E1" w:rsidRDefault="007C505E" w14:paraId="7B81083B" w14:textId="77777777">
            <w:pPr>
              <w:pStyle w:val="ListParagraph"/>
              <w:numPr>
                <w:ilvl w:val="6"/>
                <w:numId w:val="2"/>
              </w:numPr>
              <w:tabs>
                <w:tab w:val="clear" w:pos="3345"/>
              </w:tabs>
              <w:spacing w:line="276" w:lineRule="auto"/>
              <w:ind w:left="1738"/>
              <w:rPr>
                <w:rFonts w:ascii="Bookman Old Style" w:hAnsi="Bookman Old Style" w:cs="Calibri"/>
                <w:color w:val="000000" w:themeColor="text1" w:themeTint="FF" w:themeShade="FF"/>
              </w:rPr>
            </w:pPr>
            <w:r w:rsidRPr="5C7087E1" w:rsidR="007C505E">
              <w:rPr>
                <w:rFonts w:ascii="Bookman Old Style" w:hAnsi="Bookman Old Style"/>
                <w:color w:val="000000" w:themeColor="text1" w:themeTint="FF" w:themeShade="FF"/>
                <w:w w:val="115"/>
              </w:rPr>
              <w:t xml:space="preserve">Pada pengakuan awal, </w:t>
            </w:r>
            <w:r w:rsidRPr="5C7087E1" w:rsidR="007C505E">
              <w:rPr>
                <w:rFonts w:ascii="Bookman Old Style" w:hAnsi="Bookman Old Style"/>
                <w:i w:val="1"/>
                <w:iCs w:val="1"/>
                <w:color w:val="000000" w:themeColor="text1" w:themeTint="FF" w:themeShade="FF"/>
                <w:w w:val="115"/>
              </w:rPr>
              <w:t xml:space="preserve">sukuk </w:t>
            </w:r>
            <w:r w:rsidRPr="5C7087E1" w:rsidR="007C505E">
              <w:rPr>
                <w:rFonts w:ascii="Bookman Old Style" w:hAnsi="Bookman Old Style"/>
                <w:color w:val="000000" w:themeColor="text1" w:themeTint="FF" w:themeShade="FF"/>
                <w:w w:val="115"/>
              </w:rPr>
              <w:t xml:space="preserve">diukur pada biaya </w:t>
            </w:r>
            <w:r w:rsidRPr="5C7087E1" w:rsidR="007C505E">
              <w:rPr>
                <w:rFonts w:ascii="Bookman Old Style" w:hAnsi="Bookman Old Style"/>
                <w:color w:val="000000" w:themeColor="text1" w:themeTint="FF" w:themeShade="FF"/>
                <w:w w:val="115"/>
              </w:rPr>
              <w:t>perolehan yaitu nilai wajarnya sedangkan untuk biaya transaksi</w:t>
            </w:r>
            <w:r w:rsidRPr="5C7087E1" w:rsidR="007C505E">
              <w:rPr>
                <w:rFonts w:ascii="Bookman Old Style" w:hAnsi="Bookman Old Style"/>
                <w:color w:val="000000" w:themeColor="text1" w:themeTint="FF" w:themeShade="FF"/>
                <w:spacing w:val="80"/>
                <w:w w:val="115"/>
              </w:rPr>
              <w:t xml:space="preserve"> </w:t>
            </w:r>
            <w:r w:rsidRPr="5C7087E1" w:rsidR="007C505E">
              <w:rPr>
                <w:rFonts w:ascii="Bookman Old Style" w:hAnsi="Bookman Old Style"/>
                <w:color w:val="000000" w:themeColor="text1" w:themeTint="FF" w:themeShade="FF"/>
                <w:w w:val="115"/>
              </w:rPr>
              <w:t>diakui secara terpisah sebagai biaya investasi.</w:t>
            </w:r>
          </w:p>
        </w:tc>
        <w:tc>
          <w:tcPr>
            <w:tcW w:w="4935" w:type="dxa"/>
            <w:tcMar/>
          </w:tcPr>
          <w:p w:rsidRPr="00CF326F" w:rsidR="007C505E" w:rsidP="5C7087E1" w:rsidRDefault="007C505E" w14:paraId="2025B6DF" w14:textId="77777777">
            <w:pPr>
              <w:pStyle w:val="ListParagraph"/>
              <w:numPr>
                <w:ilvl w:val="6"/>
                <w:numId w:val="34"/>
              </w:numPr>
              <w:tabs>
                <w:tab w:val="num" w:pos="2778"/>
              </w:tabs>
              <w:spacing w:line="276" w:lineRule="auto"/>
              <w:ind w:left="1213" w:hanging="502"/>
              <w:jc w:val="both"/>
              <w:rPr>
                <w:rFonts w:ascii="Bookman Old Style" w:hAnsi="Bookman Old Style" w:cs="Calibri"/>
                <w:color w:val="000000" w:themeColor="text1" w:themeTint="FF" w:themeShade="FF"/>
              </w:rPr>
            </w:pPr>
            <w:r w:rsidRPr="5C7087E1" w:rsidR="007C505E">
              <w:rPr>
                <w:rFonts w:ascii="Bookman Old Style" w:hAnsi="Bookman Old Style" w:cs="Calibri"/>
                <w:color w:val="000000" w:themeColor="text1" w:themeTint="FF" w:themeShade="FF"/>
              </w:rPr>
              <w:t xml:space="preserve">Pada pengakuan awal, sukuk diukur pada biaya perolehan yaitu nilai </w:t>
            </w:r>
            <w:r w:rsidRPr="5C7087E1" w:rsidR="007C505E">
              <w:rPr>
                <w:rFonts w:ascii="Bookman Old Style" w:hAnsi="Bookman Old Style" w:cs="Calibri"/>
                <w:color w:val="000000" w:themeColor="text1" w:themeTint="FF" w:themeShade="FF"/>
              </w:rPr>
              <w:t>wajarnya sedangkan untuk biaya transaksi diakui secara terpisah sebagai biaya investasi.</w:t>
            </w:r>
          </w:p>
        </w:tc>
        <w:tc>
          <w:tcPr>
            <w:tcW w:w="3390" w:type="dxa"/>
            <w:tcMar/>
          </w:tcPr>
          <w:p w:rsidRPr="00CF326F" w:rsidR="007C505E" w:rsidP="5C7087E1" w:rsidRDefault="007C505E" w14:paraId="61E55104"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534D81CF" w14:textId="7DA31FC3">
            <w:pPr>
              <w:pStyle w:val="Normal"/>
              <w:spacing w:line="276" w:lineRule="auto"/>
              <w:jc w:val="both"/>
              <w:rPr>
                <w:rFonts w:ascii="Bookman Old Style" w:hAnsi="Bookman Old Style" w:cs="Calibri"/>
                <w:color w:val="000000" w:themeColor="text1" w:themeTint="FF" w:themeShade="FF"/>
              </w:rPr>
            </w:pPr>
          </w:p>
        </w:tc>
      </w:tr>
      <w:tr w:rsidRPr="00CF326F" w:rsidR="007C505E" w:rsidTr="5C7087E1" w14:paraId="2E6A5D18" w14:textId="77777777">
        <w:trPr>
          <w:trHeight w:val="300"/>
        </w:trPr>
        <w:tc>
          <w:tcPr>
            <w:tcW w:w="4196" w:type="dxa"/>
            <w:tcMar/>
          </w:tcPr>
          <w:p w:rsidRPr="00CF326F" w:rsidR="007C505E" w:rsidP="5C7087E1" w:rsidRDefault="007C505E" w14:paraId="0A19AA10" w14:textId="77777777">
            <w:pPr>
              <w:pStyle w:val="ListParagraph"/>
              <w:numPr>
                <w:ilvl w:val="6"/>
                <w:numId w:val="2"/>
              </w:numPr>
              <w:tabs>
                <w:tab w:val="clear" w:pos="3345"/>
              </w:tabs>
              <w:spacing w:line="276" w:lineRule="auto"/>
              <w:ind w:left="1738"/>
              <w:rPr>
                <w:rFonts w:ascii="Bookman Old Style" w:hAnsi="Bookman Old Style" w:cs="Calibri"/>
                <w:color w:val="000000" w:themeColor="text1" w:themeTint="FF" w:themeShade="FF"/>
              </w:rPr>
            </w:pPr>
            <w:r w:rsidRPr="5C7087E1" w:rsidR="007C505E">
              <w:rPr>
                <w:rFonts w:ascii="Bookman Old Style" w:hAnsi="Bookman Old Style"/>
                <w:color w:val="000000" w:themeColor="text1" w:themeTint="FF" w:themeShade="FF"/>
                <w:w w:val="115"/>
              </w:rPr>
              <w:t>Setelah</w:t>
            </w:r>
            <w:r w:rsidRPr="5C7087E1" w:rsidR="007C505E">
              <w:rPr>
                <w:rFonts w:ascii="Bookman Old Style" w:hAnsi="Bookman Old Style"/>
                <w:color w:val="000000" w:themeColor="text1" w:themeTint="FF" w:themeShade="FF"/>
                <w:spacing w:val="40"/>
                <w:w w:val="115"/>
              </w:rPr>
              <w:t xml:space="preserve"> </w:t>
            </w:r>
            <w:r w:rsidRPr="5C7087E1" w:rsidR="007C505E">
              <w:rPr>
                <w:rFonts w:ascii="Bookman Old Style" w:hAnsi="Bookman Old Style"/>
                <w:color w:val="000000" w:themeColor="text1" w:themeTint="FF" w:themeShade="FF"/>
                <w:w w:val="115"/>
              </w:rPr>
              <w:t>pengakuan</w:t>
            </w:r>
            <w:r w:rsidRPr="5C7087E1" w:rsidR="007C505E">
              <w:rPr>
                <w:rFonts w:ascii="Bookman Old Style" w:hAnsi="Bookman Old Style"/>
                <w:color w:val="000000" w:themeColor="text1" w:themeTint="FF" w:themeShade="FF"/>
                <w:spacing w:val="40"/>
                <w:w w:val="115"/>
              </w:rPr>
              <w:t xml:space="preserve"> </w:t>
            </w:r>
            <w:r w:rsidRPr="5C7087E1" w:rsidR="007C505E">
              <w:rPr>
                <w:rFonts w:ascii="Bookman Old Style" w:hAnsi="Bookman Old Style"/>
                <w:color w:val="000000" w:themeColor="text1" w:themeTint="FF" w:themeShade="FF"/>
                <w:w w:val="115"/>
              </w:rPr>
              <w:t>awal,</w:t>
            </w:r>
            <w:r w:rsidRPr="5C7087E1" w:rsidR="007C505E">
              <w:rPr>
                <w:rFonts w:ascii="Bookman Old Style" w:hAnsi="Bookman Old Style"/>
                <w:color w:val="000000" w:themeColor="text1" w:themeTint="FF" w:themeShade="FF"/>
                <w:spacing w:val="40"/>
                <w:w w:val="115"/>
              </w:rPr>
              <w:t xml:space="preserve"> </w:t>
            </w:r>
            <w:r w:rsidRPr="5C7087E1" w:rsidR="007C505E">
              <w:rPr>
                <w:rFonts w:ascii="Bookman Old Style" w:hAnsi="Bookman Old Style"/>
                <w:color w:val="000000" w:themeColor="text1" w:themeTint="FF" w:themeShade="FF"/>
                <w:w w:val="115"/>
              </w:rPr>
              <w:t>sukuk</w:t>
            </w:r>
            <w:r w:rsidRPr="5C7087E1" w:rsidR="007C505E">
              <w:rPr>
                <w:rFonts w:ascii="Bookman Old Style" w:hAnsi="Bookman Old Style"/>
                <w:i w:val="1"/>
                <w:iCs w:val="1"/>
                <w:color w:val="000000" w:themeColor="text1" w:themeTint="FF" w:themeShade="FF"/>
                <w:spacing w:val="40"/>
                <w:w w:val="115"/>
              </w:rPr>
              <w:t xml:space="preserve"> </w:t>
            </w:r>
            <w:r w:rsidRPr="5C7087E1" w:rsidR="007C505E">
              <w:rPr>
                <w:rFonts w:ascii="Bookman Old Style" w:hAnsi="Bookman Old Style"/>
                <w:color w:val="000000" w:themeColor="text1" w:themeTint="FF" w:themeShade="FF"/>
                <w:w w:val="115"/>
              </w:rPr>
              <w:t>diukur</w:t>
            </w:r>
            <w:r w:rsidRPr="5C7087E1" w:rsidR="007C505E">
              <w:rPr>
                <w:rFonts w:ascii="Bookman Old Style" w:hAnsi="Bookman Old Style"/>
                <w:color w:val="000000" w:themeColor="text1" w:themeTint="FF" w:themeShade="FF"/>
                <w:spacing w:val="40"/>
                <w:w w:val="115"/>
              </w:rPr>
              <w:t xml:space="preserve"> </w:t>
            </w:r>
            <w:r w:rsidRPr="5C7087E1" w:rsidR="007C505E">
              <w:rPr>
                <w:rFonts w:ascii="Bookman Old Style" w:hAnsi="Bookman Old Style"/>
                <w:color w:val="000000" w:themeColor="text1" w:themeTint="FF" w:themeShade="FF"/>
                <w:w w:val="115"/>
              </w:rPr>
              <w:t>pada</w:t>
            </w:r>
            <w:r w:rsidRPr="5C7087E1" w:rsidR="007C505E">
              <w:rPr>
                <w:rFonts w:ascii="Bookman Old Style" w:hAnsi="Bookman Old Style"/>
                <w:color w:val="000000" w:themeColor="text1" w:themeTint="FF" w:themeShade="FF"/>
                <w:spacing w:val="40"/>
                <w:w w:val="115"/>
              </w:rPr>
              <w:t xml:space="preserve"> </w:t>
            </w:r>
            <w:r w:rsidRPr="5C7087E1" w:rsidR="007C505E">
              <w:rPr>
                <w:rFonts w:ascii="Bookman Old Style" w:hAnsi="Bookman Old Style"/>
                <w:color w:val="000000" w:themeColor="text1" w:themeTint="FF" w:themeShade="FF"/>
                <w:w w:val="115"/>
              </w:rPr>
              <w:t>nilai</w:t>
            </w:r>
            <w:r w:rsidRPr="5C7087E1" w:rsidR="007C505E">
              <w:rPr>
                <w:rFonts w:ascii="Bookman Old Style" w:hAnsi="Bookman Old Style"/>
                <w:color w:val="000000" w:themeColor="text1" w:themeTint="FF" w:themeShade="FF"/>
                <w:spacing w:val="40"/>
                <w:w w:val="115"/>
              </w:rPr>
              <w:t xml:space="preserve"> </w:t>
            </w:r>
            <w:r w:rsidRPr="5C7087E1" w:rsidR="007C505E">
              <w:rPr>
                <w:rFonts w:ascii="Bookman Old Style" w:hAnsi="Bookman Old Style"/>
                <w:color w:val="000000" w:themeColor="text1" w:themeTint="FF" w:themeShade="FF"/>
                <w:w w:val="115"/>
              </w:rPr>
              <w:t>wajar dan perubahan nilai wajar diakui dalam laba rugi.</w:t>
            </w:r>
          </w:p>
        </w:tc>
        <w:tc>
          <w:tcPr>
            <w:tcW w:w="4935" w:type="dxa"/>
            <w:tcMar/>
          </w:tcPr>
          <w:p w:rsidRPr="00CF326F" w:rsidR="007C505E" w:rsidP="5C7087E1" w:rsidRDefault="007C505E" w14:paraId="159DE99A" w14:textId="77777777">
            <w:pPr>
              <w:pStyle w:val="ListParagraph"/>
              <w:numPr>
                <w:ilvl w:val="6"/>
                <w:numId w:val="34"/>
              </w:numPr>
              <w:tabs>
                <w:tab w:val="num" w:pos="2778"/>
              </w:tabs>
              <w:spacing w:line="276" w:lineRule="auto"/>
              <w:ind w:left="1213" w:hanging="502"/>
              <w:jc w:val="both"/>
              <w:rPr>
                <w:rFonts w:ascii="Bookman Old Style" w:hAnsi="Bookman Old Style" w:cs="Calibri"/>
                <w:color w:val="000000" w:themeColor="text1" w:themeTint="FF" w:themeShade="FF"/>
              </w:rPr>
            </w:pPr>
            <w:r w:rsidRPr="5C7087E1" w:rsidR="007C505E">
              <w:rPr>
                <w:rFonts w:ascii="Bookman Old Style" w:hAnsi="Bookman Old Style" w:cs="Calibri"/>
                <w:color w:val="000000" w:themeColor="text1" w:themeTint="FF" w:themeShade="FF"/>
              </w:rPr>
              <w:t>Setelah pengakuan awal, sukuk diukur pada nilai wajar dan perubahan nilai wajar diakui dalam laba rugi.</w:t>
            </w:r>
          </w:p>
        </w:tc>
        <w:tc>
          <w:tcPr>
            <w:tcW w:w="3390" w:type="dxa"/>
            <w:tcMar/>
          </w:tcPr>
          <w:p w:rsidRPr="00CF326F" w:rsidR="007C505E" w:rsidP="5C7087E1" w:rsidRDefault="007C505E" w14:paraId="66177EDA"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0410A2A0" w14:textId="1FBD0F54">
            <w:pPr>
              <w:pStyle w:val="Normal"/>
              <w:spacing w:line="276" w:lineRule="auto"/>
              <w:jc w:val="both"/>
              <w:rPr>
                <w:rFonts w:ascii="Bookman Old Style" w:hAnsi="Bookman Old Style" w:cs="Calibri"/>
                <w:color w:val="000000" w:themeColor="text1" w:themeTint="FF" w:themeShade="FF"/>
              </w:rPr>
            </w:pPr>
          </w:p>
        </w:tc>
      </w:tr>
      <w:tr w:rsidRPr="00CF326F" w:rsidR="007C505E" w:rsidTr="5C7087E1" w14:paraId="4456EFF9" w14:textId="77777777">
        <w:trPr>
          <w:trHeight w:val="300"/>
        </w:trPr>
        <w:tc>
          <w:tcPr>
            <w:tcW w:w="4196" w:type="dxa"/>
            <w:tcMar/>
          </w:tcPr>
          <w:p w:rsidRPr="00CF326F" w:rsidR="007C505E" w:rsidP="5C7087E1" w:rsidRDefault="007C505E" w14:paraId="41822AC6" w14:textId="77777777">
            <w:pPr>
              <w:pStyle w:val="ListParagraph"/>
              <w:spacing w:line="276" w:lineRule="auto"/>
              <w:ind w:left="1171"/>
              <w:rPr>
                <w:rFonts w:ascii="Bookman Old Style" w:hAnsi="Bookman Old Style" w:cs="Calibri"/>
                <w:color w:val="000000" w:themeColor="text1" w:themeTint="FF" w:themeShade="FF"/>
              </w:rPr>
            </w:pPr>
          </w:p>
        </w:tc>
        <w:tc>
          <w:tcPr>
            <w:tcW w:w="4935" w:type="dxa"/>
            <w:tcMar/>
          </w:tcPr>
          <w:p w:rsidRPr="00CF326F" w:rsidR="007C505E" w:rsidP="5C7087E1" w:rsidRDefault="007C505E" w14:paraId="39AFCB97" w14:textId="77777777">
            <w:pPr>
              <w:pStyle w:val="ListParagraph"/>
              <w:numPr>
                <w:ilvl w:val="3"/>
                <w:numId w:val="2"/>
              </w:numPr>
              <w:tabs>
                <w:tab w:val="num" w:pos="1588"/>
              </w:tabs>
              <w:spacing w:line="276" w:lineRule="auto"/>
              <w:ind w:left="788" w:hanging="426"/>
              <w:jc w:val="both"/>
              <w:rPr>
                <w:rFonts w:ascii="Bookman Old Style" w:hAnsi="Bookman Old Style" w:cs="Calibri"/>
                <w:color w:val="000000" w:themeColor="text1" w:themeTint="FF" w:themeShade="FF"/>
              </w:rPr>
            </w:pPr>
            <w:r w:rsidRPr="5C7087E1" w:rsidR="007C505E">
              <w:rPr>
                <w:rFonts w:ascii="Bookman Old Style" w:hAnsi="Bookman Old Style" w:cs="Calibri"/>
                <w:color w:val="000000" w:themeColor="text1" w:themeTint="FF" w:themeShade="FF"/>
              </w:rPr>
              <w:t>Klasifikasi diukur pada nilai wajar melalui penghasilan komprehensif lain</w:t>
            </w:r>
          </w:p>
        </w:tc>
        <w:tc>
          <w:tcPr>
            <w:tcW w:w="3390" w:type="dxa"/>
            <w:tcMar/>
          </w:tcPr>
          <w:p w:rsidRPr="00CF326F" w:rsidR="007C505E" w:rsidP="5C7087E1" w:rsidRDefault="007C505E" w14:paraId="28223BA5"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5C842FE5" w14:textId="6F29D243">
            <w:pPr>
              <w:pStyle w:val="Normal"/>
              <w:spacing w:line="276" w:lineRule="auto"/>
              <w:jc w:val="both"/>
              <w:rPr>
                <w:rFonts w:ascii="Bookman Old Style" w:hAnsi="Bookman Old Style" w:cs="Calibri"/>
                <w:color w:val="000000" w:themeColor="text1" w:themeTint="FF" w:themeShade="FF"/>
              </w:rPr>
            </w:pPr>
          </w:p>
        </w:tc>
      </w:tr>
      <w:tr w:rsidRPr="00CF326F" w:rsidR="007C505E" w:rsidTr="5C7087E1" w14:paraId="6AC8E25C" w14:textId="77777777">
        <w:trPr>
          <w:trHeight w:val="300"/>
        </w:trPr>
        <w:tc>
          <w:tcPr>
            <w:tcW w:w="4196" w:type="dxa"/>
            <w:tcMar/>
          </w:tcPr>
          <w:p w:rsidRPr="00CF326F" w:rsidR="007C505E" w:rsidP="5C7087E1" w:rsidRDefault="007C505E" w14:paraId="564104CA" w14:textId="77777777">
            <w:pPr>
              <w:pStyle w:val="ListParagraph"/>
              <w:spacing w:line="276" w:lineRule="auto"/>
              <w:ind w:left="1738"/>
              <w:rPr>
                <w:rFonts w:ascii="Bookman Old Style" w:hAnsi="Bookman Old Style" w:cs="Calibri"/>
                <w:color w:val="000000" w:themeColor="text1" w:themeTint="FF" w:themeShade="FF"/>
              </w:rPr>
            </w:pPr>
          </w:p>
        </w:tc>
        <w:tc>
          <w:tcPr>
            <w:tcW w:w="4935" w:type="dxa"/>
            <w:tcMar/>
          </w:tcPr>
          <w:p w:rsidRPr="00CF326F" w:rsidR="007C505E" w:rsidP="5C7087E1" w:rsidRDefault="007C505E" w14:paraId="1761915A" w14:textId="77777777">
            <w:pPr>
              <w:pStyle w:val="ListParagraph"/>
              <w:numPr>
                <w:ilvl w:val="6"/>
                <w:numId w:val="35"/>
              </w:numPr>
              <w:spacing w:line="276" w:lineRule="auto"/>
              <w:ind w:left="1213" w:hanging="425"/>
              <w:jc w:val="both"/>
              <w:rPr>
                <w:rFonts w:ascii="Bookman Old Style" w:hAnsi="Bookman Old Style" w:cs="Calibri"/>
                <w:color w:val="000000" w:themeColor="text1" w:themeTint="FF" w:themeShade="FF"/>
              </w:rPr>
            </w:pPr>
            <w:r w:rsidRPr="5C7087E1" w:rsidR="007C505E">
              <w:rPr>
                <w:rFonts w:ascii="Bookman Old Style" w:hAnsi="Bookman Old Style" w:cs="Calibri"/>
                <w:color w:val="000000" w:themeColor="text1" w:themeTint="FF" w:themeShade="FF"/>
              </w:rPr>
              <w:t>Pada pengakuan awal, sukuk diukur pada biaya perolehan yaitu nilai wajarnya ditambah biaya transaksi.</w:t>
            </w:r>
          </w:p>
        </w:tc>
        <w:tc>
          <w:tcPr>
            <w:tcW w:w="3390" w:type="dxa"/>
            <w:tcMar/>
          </w:tcPr>
          <w:p w:rsidRPr="00CF326F" w:rsidR="007C505E" w:rsidP="5C7087E1" w:rsidRDefault="007C505E" w14:paraId="1511E69D"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2FB0E75F" w14:textId="08D6A56B">
            <w:pPr>
              <w:pStyle w:val="Normal"/>
              <w:spacing w:line="276" w:lineRule="auto"/>
              <w:jc w:val="both"/>
              <w:rPr>
                <w:rFonts w:ascii="Bookman Old Style" w:hAnsi="Bookman Old Style" w:cs="Calibri"/>
                <w:color w:val="000000" w:themeColor="text1" w:themeTint="FF" w:themeShade="FF"/>
              </w:rPr>
            </w:pPr>
          </w:p>
        </w:tc>
      </w:tr>
      <w:tr w:rsidRPr="00CF326F" w:rsidR="007C505E" w:rsidTr="5C7087E1" w14:paraId="0DD55ED8" w14:textId="77777777">
        <w:trPr>
          <w:trHeight w:val="300"/>
        </w:trPr>
        <w:tc>
          <w:tcPr>
            <w:tcW w:w="4196" w:type="dxa"/>
            <w:tcMar/>
          </w:tcPr>
          <w:p w:rsidRPr="00CF326F" w:rsidR="007C505E" w:rsidP="5C7087E1" w:rsidRDefault="007C505E" w14:paraId="37A0CEA5" w14:textId="77777777">
            <w:pPr>
              <w:pStyle w:val="ListParagraph"/>
              <w:spacing w:line="276" w:lineRule="auto"/>
              <w:ind w:left="1738"/>
              <w:rPr>
                <w:rFonts w:ascii="Bookman Old Style" w:hAnsi="Bookman Old Style" w:cs="Calibri"/>
                <w:color w:val="000000" w:themeColor="text1" w:themeTint="FF" w:themeShade="FF"/>
              </w:rPr>
            </w:pPr>
          </w:p>
        </w:tc>
        <w:tc>
          <w:tcPr>
            <w:tcW w:w="4935" w:type="dxa"/>
            <w:tcMar/>
          </w:tcPr>
          <w:p w:rsidRPr="00CF326F" w:rsidR="007C505E" w:rsidP="5C7087E1" w:rsidRDefault="007C505E" w14:paraId="2F246716" w14:textId="77777777">
            <w:pPr>
              <w:pStyle w:val="ListParagraph"/>
              <w:numPr>
                <w:ilvl w:val="6"/>
                <w:numId w:val="35"/>
              </w:numPr>
              <w:spacing w:line="276" w:lineRule="auto"/>
              <w:ind w:left="1213" w:hanging="425"/>
              <w:jc w:val="both"/>
              <w:rPr>
                <w:rFonts w:ascii="Bookman Old Style" w:hAnsi="Bookman Old Style" w:cs="Calibri"/>
                <w:color w:val="000000" w:themeColor="text1" w:themeTint="FF" w:themeShade="FF"/>
              </w:rPr>
            </w:pPr>
            <w:r w:rsidRPr="5C7087E1" w:rsidR="007C505E">
              <w:rPr>
                <w:rFonts w:ascii="Bookman Old Style" w:hAnsi="Bookman Old Style" w:cs="Calibri"/>
                <w:color w:val="000000" w:themeColor="text1" w:themeTint="FF" w:themeShade="FF"/>
              </w:rPr>
              <w:t>Setelah pengakuan awal, sukuk diukur pada nilai wajar dan perubahan nilai wajar diakui dalam penghasilan komprehensif lain.</w:t>
            </w:r>
          </w:p>
        </w:tc>
        <w:tc>
          <w:tcPr>
            <w:tcW w:w="3390" w:type="dxa"/>
            <w:tcMar/>
          </w:tcPr>
          <w:p w:rsidRPr="00CF326F" w:rsidR="007C505E" w:rsidP="5C7087E1" w:rsidRDefault="007C505E" w14:paraId="229373FC"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011470AF" w14:textId="2EA80D53">
            <w:pPr>
              <w:pStyle w:val="Normal"/>
              <w:spacing w:line="276" w:lineRule="auto"/>
              <w:jc w:val="both"/>
              <w:rPr>
                <w:rFonts w:ascii="Bookman Old Style" w:hAnsi="Bookman Old Style" w:cs="Calibri"/>
                <w:color w:val="000000" w:themeColor="text1" w:themeTint="FF" w:themeShade="FF"/>
              </w:rPr>
            </w:pPr>
          </w:p>
        </w:tc>
      </w:tr>
      <w:tr w:rsidRPr="00CF326F" w:rsidR="007C505E" w:rsidTr="5C7087E1" w14:paraId="6250D737" w14:textId="77777777">
        <w:trPr>
          <w:trHeight w:val="300"/>
        </w:trPr>
        <w:tc>
          <w:tcPr>
            <w:tcW w:w="4196" w:type="dxa"/>
            <w:tcMar/>
          </w:tcPr>
          <w:p w:rsidRPr="00CF326F" w:rsidR="007C505E" w:rsidP="5C7087E1" w:rsidRDefault="007C505E" w14:paraId="4DA44535" w14:textId="77777777">
            <w:pPr>
              <w:pStyle w:val="ListParagraph"/>
              <w:numPr>
                <w:ilvl w:val="0"/>
                <w:numId w:val="2"/>
              </w:numPr>
              <w:tabs>
                <w:tab w:val="clear" w:pos="794"/>
                <w:tab w:val="num" w:pos="1171"/>
              </w:tabs>
              <w:spacing w:line="276" w:lineRule="auto"/>
              <w:ind w:left="1171" w:hanging="708"/>
              <w:rPr>
                <w:rFonts w:ascii="Bookman Old Style" w:hAnsi="Bookman Old Style" w:cs="Calibri"/>
                <w:color w:val="000000" w:themeColor="text1" w:themeTint="FF" w:themeShade="FF"/>
              </w:rPr>
            </w:pPr>
            <w:r w:rsidRPr="5C7087E1" w:rsidR="007C505E">
              <w:rPr>
                <w:rFonts w:ascii="Bookman Old Style" w:hAnsi="Bookman Old Style"/>
                <w:color w:val="000000" w:themeColor="text1" w:themeTint="FF" w:themeShade="FF"/>
                <w:w w:val="110"/>
              </w:rPr>
              <w:t>Kategori</w:t>
            </w:r>
            <w:r w:rsidRPr="5C7087E1" w:rsidR="007C505E">
              <w:rPr>
                <w:rFonts w:ascii="Bookman Old Style" w:hAnsi="Bookman Old Style"/>
                <w:color w:val="000000" w:themeColor="text1" w:themeTint="FF" w:themeShade="FF"/>
                <w:spacing w:val="34"/>
                <w:w w:val="110"/>
              </w:rPr>
              <w:t xml:space="preserve"> </w:t>
            </w:r>
            <w:r w:rsidRPr="5C7087E1" w:rsidR="007C505E">
              <w:rPr>
                <w:rFonts w:ascii="Bookman Old Style" w:hAnsi="Bookman Old Style"/>
                <w:color w:val="000000" w:themeColor="text1" w:themeTint="FF" w:themeShade="FF"/>
                <w:w w:val="110"/>
              </w:rPr>
              <w:t>‘diukur</w:t>
            </w:r>
            <w:r w:rsidRPr="5C7087E1" w:rsidR="007C505E">
              <w:rPr>
                <w:rFonts w:ascii="Bookman Old Style" w:hAnsi="Bookman Old Style"/>
                <w:color w:val="000000" w:themeColor="text1" w:themeTint="FF" w:themeShade="FF"/>
                <w:spacing w:val="34"/>
                <w:w w:val="110"/>
              </w:rPr>
              <w:t xml:space="preserve"> </w:t>
            </w:r>
            <w:r w:rsidRPr="5C7087E1" w:rsidR="007C505E">
              <w:rPr>
                <w:rFonts w:ascii="Bookman Old Style" w:hAnsi="Bookman Old Style"/>
                <w:color w:val="000000" w:themeColor="text1" w:themeTint="FF" w:themeShade="FF"/>
                <w:w w:val="110"/>
              </w:rPr>
              <w:t>pada</w:t>
            </w:r>
            <w:r w:rsidRPr="5C7087E1" w:rsidR="007C505E">
              <w:rPr>
                <w:rFonts w:ascii="Bookman Old Style" w:hAnsi="Bookman Old Style"/>
                <w:color w:val="000000" w:themeColor="text1" w:themeTint="FF" w:themeShade="FF"/>
                <w:spacing w:val="34"/>
                <w:w w:val="110"/>
              </w:rPr>
              <w:t xml:space="preserve"> </w:t>
            </w:r>
            <w:r w:rsidRPr="5C7087E1" w:rsidR="007C505E">
              <w:rPr>
                <w:rFonts w:ascii="Bookman Old Style" w:hAnsi="Bookman Old Style"/>
                <w:color w:val="000000" w:themeColor="text1" w:themeTint="FF" w:themeShade="FF"/>
                <w:w w:val="110"/>
              </w:rPr>
              <w:t>biaya</w:t>
            </w:r>
            <w:r w:rsidRPr="5C7087E1" w:rsidR="007C505E">
              <w:rPr>
                <w:rFonts w:ascii="Bookman Old Style" w:hAnsi="Bookman Old Style"/>
                <w:color w:val="000000" w:themeColor="text1" w:themeTint="FF" w:themeShade="FF"/>
                <w:spacing w:val="33"/>
                <w:w w:val="110"/>
              </w:rPr>
              <w:t xml:space="preserve"> </w:t>
            </w:r>
            <w:r w:rsidRPr="5C7087E1" w:rsidR="007C505E">
              <w:rPr>
                <w:rFonts w:ascii="Bookman Old Style" w:hAnsi="Bookman Old Style"/>
                <w:color w:val="000000" w:themeColor="text1" w:themeTint="FF" w:themeShade="FF"/>
                <w:spacing w:val="-2"/>
                <w:w w:val="110"/>
              </w:rPr>
              <w:t>perolehan’</w:t>
            </w:r>
          </w:p>
        </w:tc>
        <w:tc>
          <w:tcPr>
            <w:tcW w:w="4935" w:type="dxa"/>
            <w:tcMar/>
          </w:tcPr>
          <w:p w:rsidRPr="00CF326F" w:rsidR="007C505E" w:rsidP="5C7087E1" w:rsidRDefault="007C505E" w14:paraId="31FFD9B2" w14:textId="0A7FE10E">
            <w:pPr>
              <w:pStyle w:val="ListParagraph"/>
              <w:numPr>
                <w:ilvl w:val="0"/>
                <w:numId w:val="2"/>
              </w:numPr>
              <w:spacing w:line="276" w:lineRule="auto"/>
              <w:ind w:hanging="432"/>
              <w:jc w:val="both"/>
              <w:rPr>
                <w:rFonts w:ascii="Bookman Old Style" w:hAnsi="Bookman Old Style" w:cs="Calibri"/>
                <w:color w:val="000000" w:themeColor="text1" w:themeTint="FF" w:themeShade="FF"/>
              </w:rPr>
            </w:pPr>
            <w:r w:rsidRPr="5C7087E1" w:rsidR="007C505E">
              <w:rPr>
                <w:rFonts w:ascii="Bookman Old Style" w:hAnsi="Bookman Old Style" w:cs="Calibri"/>
                <w:color w:val="000000" w:themeColor="text1" w:themeTint="FF" w:themeShade="FF"/>
              </w:rPr>
              <w:t>Klasifikasi diukur pada biaya perolehan</w:t>
            </w:r>
          </w:p>
        </w:tc>
        <w:tc>
          <w:tcPr>
            <w:tcW w:w="3390" w:type="dxa"/>
            <w:tcMar/>
          </w:tcPr>
          <w:p w:rsidRPr="00CF326F" w:rsidR="007C505E" w:rsidP="5C7087E1" w:rsidRDefault="007C505E" w14:paraId="3F4F5A88"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15BE9685" w14:textId="621800EA">
            <w:pPr>
              <w:pStyle w:val="Normal"/>
              <w:spacing w:line="276" w:lineRule="auto"/>
              <w:jc w:val="both"/>
              <w:rPr>
                <w:rFonts w:ascii="Bookman Old Style" w:hAnsi="Bookman Old Style" w:cs="Calibri"/>
                <w:color w:val="000000" w:themeColor="text1" w:themeTint="FF" w:themeShade="FF"/>
              </w:rPr>
            </w:pPr>
          </w:p>
        </w:tc>
      </w:tr>
      <w:tr w:rsidRPr="00CF326F" w:rsidR="007C505E" w:rsidTr="5C7087E1" w14:paraId="068301A7" w14:textId="77777777">
        <w:trPr>
          <w:trHeight w:val="300"/>
        </w:trPr>
        <w:tc>
          <w:tcPr>
            <w:tcW w:w="4196" w:type="dxa"/>
            <w:tcMar/>
          </w:tcPr>
          <w:p w:rsidRPr="00CF326F" w:rsidR="007C505E" w:rsidP="5C7087E1" w:rsidRDefault="007C505E" w14:paraId="525D4194" w14:textId="77777777">
            <w:pPr>
              <w:pStyle w:val="ListParagraph"/>
              <w:numPr>
                <w:ilvl w:val="0"/>
                <w:numId w:val="6"/>
              </w:numPr>
              <w:spacing w:line="276" w:lineRule="auto"/>
              <w:jc w:val="both"/>
              <w:rPr>
                <w:rFonts w:ascii="Bookman Old Style" w:hAnsi="Bookman Old Style"/>
                <w:color w:val="000000" w:themeColor="text1" w:themeTint="FF" w:themeShade="FF"/>
                <w:w w:val="115"/>
              </w:rPr>
            </w:pPr>
            <w:r w:rsidRPr="5C7087E1" w:rsidR="007C505E">
              <w:rPr>
                <w:rFonts w:ascii="Bookman Old Style" w:hAnsi="Bookman Old Style"/>
                <w:color w:val="000000" w:themeColor="text1" w:themeTint="FF" w:themeShade="FF"/>
                <w:w w:val="115"/>
              </w:rPr>
              <w:t>Pada pengakuan awal, sukuk diukur pada biaya perolehan yaitu nilai wajar ditambah biaya transaksi.</w:t>
            </w:r>
          </w:p>
        </w:tc>
        <w:tc>
          <w:tcPr>
            <w:tcW w:w="4935" w:type="dxa"/>
            <w:tcMar/>
          </w:tcPr>
          <w:p w:rsidRPr="00CF326F" w:rsidR="007C505E" w:rsidP="5C7087E1" w:rsidRDefault="007C505E" w14:paraId="5EA9BA7B" w14:textId="77777777">
            <w:pPr>
              <w:pStyle w:val="ListParagraph"/>
              <w:numPr>
                <w:ilvl w:val="0"/>
                <w:numId w:val="36"/>
              </w:numPr>
              <w:spacing w:line="276" w:lineRule="auto"/>
              <w:ind w:left="1213" w:hanging="425"/>
              <w:jc w:val="both"/>
              <w:rPr>
                <w:rFonts w:ascii="Bookman Old Style" w:hAnsi="Bookman Old Style" w:cs="Calibri"/>
                <w:color w:val="000000" w:themeColor="text1" w:themeTint="FF" w:themeShade="FF"/>
              </w:rPr>
            </w:pPr>
            <w:r w:rsidRPr="5C7087E1" w:rsidR="007C505E">
              <w:rPr>
                <w:rFonts w:ascii="Bookman Old Style" w:hAnsi="Bookman Old Style" w:cs="Calibri"/>
                <w:color w:val="000000" w:themeColor="text1" w:themeTint="FF" w:themeShade="FF"/>
              </w:rPr>
              <w:t>Pada pengakuan awal, sukuk diukur pada biaya perolehan yaitu nilai wajar ditambah biaya transaksi.</w:t>
            </w:r>
          </w:p>
        </w:tc>
        <w:tc>
          <w:tcPr>
            <w:tcW w:w="3390" w:type="dxa"/>
            <w:tcMar/>
          </w:tcPr>
          <w:p w:rsidRPr="00CF326F" w:rsidR="007C505E" w:rsidP="5C7087E1" w:rsidRDefault="007C505E" w14:paraId="3063FA38"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2B4A251E" w14:textId="4399DD29">
            <w:pPr>
              <w:pStyle w:val="Normal"/>
              <w:spacing w:line="276" w:lineRule="auto"/>
              <w:jc w:val="both"/>
              <w:rPr>
                <w:rFonts w:ascii="Bookman Old Style" w:hAnsi="Bookman Old Style" w:cs="Calibri"/>
                <w:color w:val="000000" w:themeColor="text1" w:themeTint="FF" w:themeShade="FF"/>
              </w:rPr>
            </w:pPr>
          </w:p>
        </w:tc>
      </w:tr>
      <w:tr w:rsidRPr="00CF326F" w:rsidR="007C505E" w:rsidTr="5C7087E1" w14:paraId="2C57185B" w14:textId="77777777">
        <w:trPr>
          <w:trHeight w:val="300"/>
        </w:trPr>
        <w:tc>
          <w:tcPr>
            <w:tcW w:w="4196" w:type="dxa"/>
            <w:tcMar/>
          </w:tcPr>
          <w:p w:rsidRPr="00CF326F" w:rsidR="007C505E" w:rsidP="5C7087E1" w:rsidRDefault="007C505E" w14:paraId="6AE305D5" w14:textId="77777777">
            <w:pPr>
              <w:pStyle w:val="ListParagraph"/>
              <w:numPr>
                <w:ilvl w:val="0"/>
                <w:numId w:val="6"/>
              </w:numPr>
              <w:spacing w:line="276" w:lineRule="auto"/>
              <w:jc w:val="both"/>
              <w:rPr>
                <w:rFonts w:ascii="Bookman Old Style" w:hAnsi="Bookman Old Style"/>
                <w:color w:val="000000" w:themeColor="text1" w:themeTint="FF" w:themeShade="FF"/>
                <w:w w:val="115"/>
              </w:rPr>
            </w:pPr>
            <w:r w:rsidRPr="5C7087E1" w:rsidR="007C505E">
              <w:rPr>
                <w:rFonts w:ascii="Bookman Old Style" w:hAnsi="Bookman Old Style"/>
                <w:color w:val="000000" w:themeColor="text1" w:themeTint="FF" w:themeShade="FF"/>
                <w:w w:val="115"/>
              </w:rPr>
              <w:t xml:space="preserve">Setelah pengakuan awal, selisih antara biaya </w:t>
            </w:r>
            <w:r w:rsidRPr="5C7087E1" w:rsidR="007C505E">
              <w:rPr>
                <w:rFonts w:ascii="Bookman Old Style" w:hAnsi="Bookman Old Style"/>
                <w:color w:val="000000" w:themeColor="text1" w:themeTint="FF" w:themeShade="FF"/>
                <w:w w:val="115"/>
              </w:rPr>
              <w:t>perolehan dan nilai nominal diamortisasi secara garis lurus selama jangka waktu sukuk.</w:t>
            </w:r>
          </w:p>
        </w:tc>
        <w:tc>
          <w:tcPr>
            <w:tcW w:w="4935" w:type="dxa"/>
            <w:tcMar/>
          </w:tcPr>
          <w:p w:rsidRPr="00CF326F" w:rsidR="007C505E" w:rsidP="5C7087E1" w:rsidRDefault="007C505E" w14:paraId="2263B5FD" w14:textId="77777777">
            <w:pPr>
              <w:pStyle w:val="ListParagraph"/>
              <w:numPr>
                <w:ilvl w:val="0"/>
                <w:numId w:val="36"/>
              </w:numPr>
              <w:spacing w:line="276" w:lineRule="auto"/>
              <w:ind w:left="1213" w:hanging="425"/>
              <w:jc w:val="both"/>
              <w:rPr>
                <w:rFonts w:ascii="Bookman Old Style" w:hAnsi="Bookman Old Style" w:cs="Calibri"/>
                <w:color w:val="000000" w:themeColor="text1" w:themeTint="FF" w:themeShade="FF"/>
              </w:rPr>
            </w:pPr>
            <w:r w:rsidRPr="5C7087E1" w:rsidR="007C505E">
              <w:rPr>
                <w:rFonts w:ascii="Bookman Old Style" w:hAnsi="Bookman Old Style" w:cs="Calibri"/>
                <w:color w:val="000000" w:themeColor="text1" w:themeTint="FF" w:themeShade="FF"/>
              </w:rPr>
              <w:t xml:space="preserve">Setelah pengakuan awal, selisih antara biaya perolehan dan nilai </w:t>
            </w:r>
            <w:r w:rsidRPr="5C7087E1" w:rsidR="007C505E">
              <w:rPr>
                <w:rFonts w:ascii="Bookman Old Style" w:hAnsi="Bookman Old Style" w:cs="Calibri"/>
                <w:color w:val="000000" w:themeColor="text1" w:themeTint="FF" w:themeShade="FF"/>
              </w:rPr>
              <w:t>nominal diamortisasi secara garis lurus selama jangka waktu sukuk.</w:t>
            </w:r>
          </w:p>
        </w:tc>
        <w:tc>
          <w:tcPr>
            <w:tcW w:w="3390" w:type="dxa"/>
            <w:tcMar/>
          </w:tcPr>
          <w:p w:rsidRPr="00CF326F" w:rsidR="007C505E" w:rsidP="5C7087E1" w:rsidRDefault="007C505E" w14:paraId="66497D41"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2C342A1C" w14:textId="70C64770">
            <w:pPr>
              <w:pStyle w:val="Normal"/>
              <w:spacing w:line="276" w:lineRule="auto"/>
              <w:jc w:val="both"/>
              <w:rPr>
                <w:rFonts w:ascii="Bookman Old Style" w:hAnsi="Bookman Old Style" w:cs="Calibri"/>
                <w:color w:val="000000" w:themeColor="text1" w:themeTint="FF" w:themeShade="FF"/>
              </w:rPr>
            </w:pPr>
          </w:p>
        </w:tc>
      </w:tr>
      <w:tr w:rsidRPr="00CF326F" w:rsidR="007C505E" w:rsidTr="5C7087E1" w14:paraId="4881EF8D" w14:textId="77777777">
        <w:trPr>
          <w:trHeight w:val="300"/>
        </w:trPr>
        <w:tc>
          <w:tcPr>
            <w:tcW w:w="4196" w:type="dxa"/>
            <w:tcMar/>
          </w:tcPr>
          <w:p w:rsidRPr="00CF326F" w:rsidR="007C505E" w:rsidP="5C7087E1" w:rsidRDefault="007C505E" w14:paraId="244E2A8F" w14:textId="77777777">
            <w:pPr>
              <w:pStyle w:val="ListParagraph"/>
              <w:numPr>
                <w:ilvl w:val="0"/>
                <w:numId w:val="6"/>
              </w:numPr>
              <w:spacing w:line="276" w:lineRule="auto"/>
              <w:jc w:val="both"/>
              <w:rPr>
                <w:rFonts w:ascii="Bookman Old Style" w:hAnsi="Bookman Old Style"/>
                <w:color w:val="000000" w:themeColor="text1" w:themeTint="FF" w:themeShade="FF"/>
                <w:w w:val="115"/>
                <w:lang w:val="id"/>
              </w:rPr>
            </w:pPr>
            <w:r w:rsidRPr="5C7087E1" w:rsidR="007C505E">
              <w:rPr>
                <w:rFonts w:ascii="Bookman Old Style" w:hAnsi="Bookman Old Style"/>
                <w:color w:val="000000" w:themeColor="text1" w:themeTint="FF" w:themeShade="FF"/>
                <w:w w:val="115"/>
              </w:rPr>
              <w:t>Kerugian</w:t>
            </w:r>
            <w:r w:rsidRPr="5C7087E1" w:rsidR="007C505E">
              <w:rPr>
                <w:rFonts w:ascii="Bookman Old Style" w:hAnsi="Bookman Old Style"/>
                <w:color w:val="000000" w:themeColor="text1" w:themeTint="FF" w:themeShade="FF"/>
                <w:w w:val="115"/>
                <w:lang w:val="id"/>
              </w:rPr>
              <w:t xml:space="preserve"> penurunan nilai diakui dalam laba rugi tahun </w:t>
            </w:r>
            <w:r w:rsidRPr="5C7087E1" w:rsidR="007C505E">
              <w:rPr>
                <w:rFonts w:ascii="Bookman Old Style" w:hAnsi="Bookman Old Style"/>
                <w:color w:val="000000" w:themeColor="text1" w:themeTint="FF" w:themeShade="FF"/>
                <w:w w:val="115"/>
              </w:rPr>
              <w:t>berjalan</w:t>
            </w:r>
            <w:r w:rsidRPr="5C7087E1" w:rsidR="007C505E">
              <w:rPr>
                <w:rFonts w:ascii="Bookman Old Style" w:hAnsi="Bookman Old Style"/>
                <w:color w:val="000000" w:themeColor="text1" w:themeTint="FF" w:themeShade="FF"/>
                <w:w w:val="115"/>
                <w:lang w:val="id"/>
              </w:rPr>
              <w:t>.</w:t>
            </w:r>
          </w:p>
          <w:p w:rsidRPr="00CF326F" w:rsidR="007C505E" w:rsidP="5C7087E1" w:rsidRDefault="007C505E" w14:paraId="65C37F12" w14:textId="77777777">
            <w:pPr>
              <w:pStyle w:val="ListParagraph"/>
              <w:spacing w:line="276" w:lineRule="auto"/>
              <w:ind w:left="1701"/>
              <w:jc w:val="both"/>
              <w:rPr>
                <w:rFonts w:ascii="Bookman Old Style" w:hAnsi="Bookman Old Style" w:cs="Calibri"/>
                <w:color w:val="000000" w:themeColor="text1" w:themeTint="FF" w:themeShade="FF"/>
              </w:rPr>
            </w:pPr>
          </w:p>
        </w:tc>
        <w:tc>
          <w:tcPr>
            <w:tcW w:w="4935" w:type="dxa"/>
            <w:tcMar/>
          </w:tcPr>
          <w:p w:rsidRPr="00CF326F" w:rsidR="007C505E" w:rsidP="5C7087E1" w:rsidRDefault="007C505E" w14:paraId="17EECE8D" w14:textId="77777777">
            <w:pPr>
              <w:pStyle w:val="ListParagraph"/>
              <w:numPr>
                <w:ilvl w:val="0"/>
                <w:numId w:val="36"/>
              </w:numPr>
              <w:spacing w:line="276" w:lineRule="auto"/>
              <w:ind w:left="1213" w:hanging="425"/>
              <w:jc w:val="both"/>
              <w:rPr>
                <w:rFonts w:ascii="Bookman Old Style" w:hAnsi="Bookman Old Style" w:cs="Calibri"/>
                <w:color w:val="000000" w:themeColor="text1" w:themeTint="FF" w:themeShade="FF"/>
              </w:rPr>
            </w:pPr>
            <w:r w:rsidRPr="5C7087E1" w:rsidR="007C505E">
              <w:rPr>
                <w:rFonts w:ascii="Bookman Old Style" w:hAnsi="Bookman Old Style" w:cs="Calibri"/>
                <w:color w:val="000000" w:themeColor="text1" w:themeTint="FF" w:themeShade="FF"/>
              </w:rPr>
              <w:t>Kerugian penurunan nilai diakui dalam laba rugi tahun berjalan.</w:t>
            </w:r>
          </w:p>
        </w:tc>
        <w:tc>
          <w:tcPr>
            <w:tcW w:w="3390" w:type="dxa"/>
            <w:tcMar/>
          </w:tcPr>
          <w:p w:rsidRPr="00CF326F" w:rsidR="007C505E" w:rsidP="5C7087E1" w:rsidRDefault="007C505E" w14:paraId="3F76B81C"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210BD29C" w14:textId="52FA3F5D">
            <w:pPr>
              <w:pStyle w:val="Normal"/>
              <w:spacing w:line="276" w:lineRule="auto"/>
              <w:jc w:val="both"/>
              <w:rPr>
                <w:rFonts w:ascii="Bookman Old Style" w:hAnsi="Bookman Old Style" w:cs="Calibri"/>
                <w:color w:val="000000" w:themeColor="text1" w:themeTint="FF" w:themeShade="FF"/>
              </w:rPr>
            </w:pPr>
          </w:p>
        </w:tc>
      </w:tr>
      <w:tr w:rsidRPr="00CF326F" w:rsidR="007C505E" w:rsidTr="5C7087E1" w14:paraId="5BBE38F9" w14:textId="77777777">
        <w:trPr>
          <w:trHeight w:val="300"/>
        </w:trPr>
        <w:tc>
          <w:tcPr>
            <w:tcW w:w="4196" w:type="dxa"/>
            <w:tcMar/>
          </w:tcPr>
          <w:p w:rsidRPr="00CF326F" w:rsidR="007C505E" w:rsidP="5C7087E1" w:rsidRDefault="007C505E" w14:paraId="3BCFC4D9" w14:textId="77777777">
            <w:pPr>
              <w:pStyle w:val="ListParagraph"/>
              <w:spacing w:line="276" w:lineRule="auto"/>
              <w:ind w:left="567"/>
              <w:jc w:val="both"/>
              <w:rPr>
                <w:rFonts w:ascii="Bookman Old Style" w:hAnsi="Bookman Old Style" w:cs="Calibri"/>
                <w:color w:val="000000" w:themeColor="text1" w:themeTint="FF" w:themeShade="FF"/>
              </w:rPr>
            </w:pPr>
          </w:p>
        </w:tc>
        <w:tc>
          <w:tcPr>
            <w:tcW w:w="4935" w:type="dxa"/>
            <w:tcMar/>
          </w:tcPr>
          <w:p w:rsidRPr="00CF326F" w:rsidR="007C505E" w:rsidP="5C7087E1" w:rsidRDefault="007C505E" w14:paraId="2CBF7D65" w14:textId="77777777">
            <w:pPr>
              <w:pStyle w:val="ListParagraph"/>
              <w:numPr>
                <w:ilvl w:val="0"/>
                <w:numId w:val="14"/>
              </w:numPr>
              <w:spacing w:line="276" w:lineRule="auto"/>
              <w:ind w:left="362" w:hanging="362"/>
              <w:jc w:val="both"/>
              <w:rPr>
                <w:rFonts w:ascii="Bookman Old Style" w:hAnsi="Bookman Old Style" w:cs="Calibri"/>
                <w:color w:val="000000" w:themeColor="text1" w:themeTint="FF" w:themeShade="FF"/>
              </w:rPr>
            </w:pPr>
            <w:r w:rsidRPr="5C7087E1" w:rsidR="007C505E">
              <w:rPr>
                <w:rFonts w:ascii="Bookman Old Style" w:hAnsi="Bookman Old Style" w:cs="Calibri"/>
                <w:color w:val="000000" w:themeColor="text1" w:themeTint="FF" w:themeShade="FF"/>
              </w:rPr>
              <w:t>Reksadana</w:t>
            </w:r>
            <w:r w:rsidRPr="5C7087E1" w:rsidR="007C505E">
              <w:rPr>
                <w:rFonts w:ascii="Bookman Old Style" w:hAnsi="Bookman Old Style" w:cs="Calibri"/>
                <w:color w:val="000000" w:themeColor="text1" w:themeTint="FF" w:themeShade="FF"/>
              </w:rPr>
              <w:t xml:space="preserve"> syariah</w:t>
            </w:r>
          </w:p>
        </w:tc>
        <w:tc>
          <w:tcPr>
            <w:tcW w:w="3390" w:type="dxa"/>
            <w:tcMar/>
          </w:tcPr>
          <w:p w:rsidRPr="00CF326F" w:rsidR="007C505E" w:rsidP="5C7087E1" w:rsidRDefault="007C505E" w14:paraId="493A46E2"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65EE6807" w14:textId="0B9BEC36">
            <w:pPr>
              <w:pStyle w:val="Normal"/>
              <w:spacing w:line="276" w:lineRule="auto"/>
              <w:jc w:val="both"/>
              <w:rPr>
                <w:rFonts w:ascii="Bookman Old Style" w:hAnsi="Bookman Old Style" w:cs="Calibri"/>
                <w:color w:val="000000" w:themeColor="text1" w:themeTint="FF" w:themeShade="FF"/>
              </w:rPr>
            </w:pPr>
          </w:p>
        </w:tc>
      </w:tr>
      <w:tr w:rsidRPr="00CF326F" w:rsidR="007C505E" w:rsidTr="5C7087E1" w14:paraId="6A0AEF2D" w14:textId="77777777">
        <w:trPr>
          <w:trHeight w:val="300"/>
        </w:trPr>
        <w:tc>
          <w:tcPr>
            <w:tcW w:w="4196" w:type="dxa"/>
            <w:tcMar/>
          </w:tcPr>
          <w:p w:rsidRPr="00CF326F" w:rsidR="007C505E" w:rsidP="5C7087E1" w:rsidRDefault="007C505E" w14:paraId="2B9C7F60" w14:textId="77777777">
            <w:pPr>
              <w:spacing w:line="276" w:lineRule="auto"/>
              <w:jc w:val="both"/>
              <w:rPr>
                <w:rFonts w:ascii="Bookman Old Style" w:hAnsi="Bookman Old Style" w:cs="Calibri"/>
                <w:color w:val="000000" w:themeColor="text1" w:themeTint="FF" w:themeShade="FF"/>
              </w:rPr>
            </w:pPr>
          </w:p>
        </w:tc>
        <w:tc>
          <w:tcPr>
            <w:tcW w:w="4935" w:type="dxa"/>
            <w:tcMar/>
          </w:tcPr>
          <w:p w:rsidRPr="00CF326F" w:rsidR="007C505E" w:rsidP="5C7087E1" w:rsidRDefault="007C505E" w14:paraId="2DCF5454" w14:textId="77777777">
            <w:pPr>
              <w:spacing w:line="276" w:lineRule="auto"/>
              <w:ind w:left="362"/>
              <w:jc w:val="both"/>
              <w:rPr>
                <w:rFonts w:ascii="Bookman Old Style" w:hAnsi="Bookman Old Style" w:cs="Calibri"/>
                <w:color w:val="000000" w:themeColor="text1" w:themeTint="FF" w:themeShade="FF"/>
              </w:rPr>
            </w:pPr>
            <w:r w:rsidRPr="5C7087E1" w:rsidR="007C505E">
              <w:rPr>
                <w:rFonts w:ascii="Bookman Old Style" w:hAnsi="Bookman Old Style" w:cs="Calibri"/>
                <w:color w:val="000000" w:themeColor="text1" w:themeTint="FF" w:themeShade="FF"/>
              </w:rPr>
              <w:t>Klasifikasi diukur pada nilai wajar melalui laba rugi:</w:t>
            </w:r>
          </w:p>
        </w:tc>
        <w:tc>
          <w:tcPr>
            <w:tcW w:w="3390" w:type="dxa"/>
            <w:tcMar/>
          </w:tcPr>
          <w:p w:rsidRPr="00CF326F" w:rsidR="007C505E" w:rsidP="5C7087E1" w:rsidRDefault="007C505E" w14:paraId="05E2D4D0"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42F1EEDF" w14:textId="54AFE660">
            <w:pPr>
              <w:pStyle w:val="Normal"/>
              <w:spacing w:line="276" w:lineRule="auto"/>
              <w:jc w:val="both"/>
              <w:rPr>
                <w:rFonts w:ascii="Bookman Old Style" w:hAnsi="Bookman Old Style" w:cs="Calibri"/>
                <w:color w:val="000000" w:themeColor="text1" w:themeTint="FF" w:themeShade="FF"/>
              </w:rPr>
            </w:pPr>
          </w:p>
        </w:tc>
      </w:tr>
      <w:tr w:rsidRPr="00CF326F" w:rsidR="007C505E" w:rsidTr="5C7087E1" w14:paraId="1C98F9A5" w14:textId="77777777">
        <w:trPr>
          <w:trHeight w:val="300"/>
        </w:trPr>
        <w:tc>
          <w:tcPr>
            <w:tcW w:w="4196" w:type="dxa"/>
            <w:tcMar/>
          </w:tcPr>
          <w:p w:rsidRPr="00CF326F" w:rsidR="007C505E" w:rsidP="5C7087E1" w:rsidRDefault="007C505E" w14:paraId="4086735B" w14:textId="77777777">
            <w:pPr>
              <w:pStyle w:val="ListParagraph"/>
              <w:spacing w:line="276" w:lineRule="auto"/>
              <w:ind w:left="1134"/>
              <w:jc w:val="both"/>
              <w:rPr>
                <w:rFonts w:ascii="Bookman Old Style" w:hAnsi="Bookman Old Style" w:cs="Calibri"/>
                <w:color w:val="000000" w:themeColor="text1" w:themeTint="FF" w:themeShade="FF"/>
              </w:rPr>
            </w:pPr>
          </w:p>
        </w:tc>
        <w:tc>
          <w:tcPr>
            <w:tcW w:w="4935" w:type="dxa"/>
            <w:tcMar/>
          </w:tcPr>
          <w:p w:rsidRPr="00CF326F" w:rsidR="007C505E" w:rsidP="5C7087E1" w:rsidRDefault="007C505E" w14:paraId="01043404" w14:textId="77777777">
            <w:pPr>
              <w:pStyle w:val="ListParagraph"/>
              <w:numPr>
                <w:ilvl w:val="0"/>
                <w:numId w:val="25"/>
              </w:numPr>
              <w:spacing w:line="276" w:lineRule="auto"/>
              <w:ind w:left="788" w:hanging="426"/>
              <w:jc w:val="both"/>
              <w:rPr>
                <w:rFonts w:ascii="Bookman Old Style" w:hAnsi="Bookman Old Style" w:cs="Calibri"/>
                <w:color w:val="000000" w:themeColor="text1" w:themeTint="FF" w:themeShade="FF"/>
              </w:rPr>
            </w:pPr>
            <w:r w:rsidRPr="5C7087E1" w:rsidR="007C505E">
              <w:rPr>
                <w:rFonts w:ascii="Bookman Old Style" w:hAnsi="Bookman Old Style" w:cs="Calibri"/>
                <w:color w:val="000000" w:themeColor="text1" w:themeTint="FF" w:themeShade="FF"/>
              </w:rPr>
              <w:t xml:space="preserve">Pada pengakuan awal, </w:t>
            </w:r>
            <w:r w:rsidRPr="5C7087E1" w:rsidR="007C505E">
              <w:rPr>
                <w:rFonts w:ascii="Bookman Old Style" w:hAnsi="Bookman Old Style" w:cs="Calibri"/>
                <w:color w:val="000000" w:themeColor="text1" w:themeTint="FF" w:themeShade="FF"/>
              </w:rPr>
              <w:t>reksadana</w:t>
            </w:r>
            <w:r w:rsidRPr="5C7087E1" w:rsidR="007C505E">
              <w:rPr>
                <w:rFonts w:ascii="Bookman Old Style" w:hAnsi="Bookman Old Style" w:cs="Calibri"/>
                <w:color w:val="000000" w:themeColor="text1" w:themeTint="FF" w:themeShade="FF"/>
              </w:rPr>
              <w:t xml:space="preserve"> syariah diukur pada biaya perolehan yaitu nilai wajarnya.</w:t>
            </w:r>
          </w:p>
        </w:tc>
        <w:tc>
          <w:tcPr>
            <w:tcW w:w="3390" w:type="dxa"/>
            <w:tcMar/>
          </w:tcPr>
          <w:p w:rsidRPr="00CF326F" w:rsidR="007C505E" w:rsidP="5C7087E1" w:rsidRDefault="007C505E" w14:paraId="194C3BA5"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0076EF0A" w14:textId="1090E22D">
            <w:pPr>
              <w:pStyle w:val="Normal"/>
              <w:spacing w:line="276" w:lineRule="auto"/>
              <w:jc w:val="both"/>
              <w:rPr>
                <w:rFonts w:ascii="Bookman Old Style" w:hAnsi="Bookman Old Style" w:cs="Calibri"/>
                <w:color w:val="000000" w:themeColor="text1" w:themeTint="FF" w:themeShade="FF"/>
              </w:rPr>
            </w:pPr>
          </w:p>
        </w:tc>
      </w:tr>
      <w:tr w:rsidRPr="00CF326F" w:rsidR="007C505E" w:rsidTr="5C7087E1" w14:paraId="17F98017" w14:textId="77777777">
        <w:trPr>
          <w:trHeight w:val="300"/>
        </w:trPr>
        <w:tc>
          <w:tcPr>
            <w:tcW w:w="4196" w:type="dxa"/>
            <w:tcMar/>
          </w:tcPr>
          <w:p w:rsidRPr="00CF326F" w:rsidR="007C505E" w:rsidP="5C7087E1" w:rsidRDefault="007C505E" w14:paraId="33ADDF9C" w14:textId="77777777">
            <w:pPr>
              <w:pStyle w:val="ListParagraph"/>
              <w:spacing w:line="276" w:lineRule="auto"/>
              <w:ind w:left="1134"/>
              <w:jc w:val="both"/>
              <w:rPr>
                <w:rFonts w:ascii="Bookman Old Style" w:hAnsi="Bookman Old Style" w:cs="Calibri"/>
                <w:color w:val="000000" w:themeColor="text1" w:themeTint="FF" w:themeShade="FF"/>
              </w:rPr>
            </w:pPr>
          </w:p>
        </w:tc>
        <w:tc>
          <w:tcPr>
            <w:tcW w:w="4935" w:type="dxa"/>
            <w:tcMar/>
          </w:tcPr>
          <w:p w:rsidRPr="00CF326F" w:rsidR="007C505E" w:rsidP="5C7087E1" w:rsidRDefault="007C505E" w14:paraId="30682965" w14:textId="77777777">
            <w:pPr>
              <w:pStyle w:val="ListParagraph"/>
              <w:numPr>
                <w:ilvl w:val="0"/>
                <w:numId w:val="25"/>
              </w:numPr>
              <w:spacing w:line="276" w:lineRule="auto"/>
              <w:ind w:left="788" w:hanging="426"/>
              <w:jc w:val="both"/>
              <w:rPr>
                <w:rFonts w:ascii="Bookman Old Style" w:hAnsi="Bookman Old Style" w:cs="Calibri"/>
                <w:color w:val="000000" w:themeColor="text1" w:themeTint="FF" w:themeShade="FF"/>
              </w:rPr>
            </w:pPr>
            <w:r w:rsidRPr="5C7087E1" w:rsidR="007C505E">
              <w:rPr>
                <w:rFonts w:ascii="Bookman Old Style" w:hAnsi="Bookman Old Style" w:cs="Calibri"/>
                <w:color w:val="000000" w:themeColor="text1" w:themeTint="FF" w:themeShade="FF"/>
              </w:rPr>
              <w:t xml:space="preserve">Setelah pengakuan awal, </w:t>
            </w:r>
            <w:r w:rsidRPr="5C7087E1" w:rsidR="007C505E">
              <w:rPr>
                <w:rFonts w:ascii="Bookman Old Style" w:hAnsi="Bookman Old Style" w:cs="Calibri"/>
                <w:color w:val="000000" w:themeColor="text1" w:themeTint="FF" w:themeShade="FF"/>
              </w:rPr>
              <w:t>reksadana</w:t>
            </w:r>
            <w:r w:rsidRPr="5C7087E1" w:rsidR="007C505E">
              <w:rPr>
                <w:rFonts w:ascii="Bookman Old Style" w:hAnsi="Bookman Old Style" w:cs="Calibri"/>
                <w:color w:val="000000" w:themeColor="text1" w:themeTint="FF" w:themeShade="FF"/>
              </w:rPr>
              <w:t xml:space="preserve"> syariah diukur pada nilai wajar dan perubahan nilai wajar diakui dalam laba rugi.</w:t>
            </w:r>
          </w:p>
        </w:tc>
        <w:tc>
          <w:tcPr>
            <w:tcW w:w="3390" w:type="dxa"/>
            <w:tcMar/>
          </w:tcPr>
          <w:p w:rsidRPr="00CF326F" w:rsidR="007C505E" w:rsidP="5C7087E1" w:rsidRDefault="007C505E" w14:paraId="2708CEFD"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4606D2DD" w14:textId="687D4269">
            <w:pPr>
              <w:pStyle w:val="Normal"/>
              <w:spacing w:line="276" w:lineRule="auto"/>
              <w:jc w:val="both"/>
              <w:rPr>
                <w:rFonts w:ascii="Bookman Old Style" w:hAnsi="Bookman Old Style" w:cs="Calibri"/>
                <w:color w:val="000000" w:themeColor="text1" w:themeTint="FF" w:themeShade="FF"/>
              </w:rPr>
            </w:pPr>
          </w:p>
        </w:tc>
      </w:tr>
      <w:tr w:rsidR="4C65A9F4" w:rsidTr="5C7087E1" w14:paraId="00EECB1F">
        <w:trPr>
          <w:trHeight w:val="300"/>
        </w:trPr>
        <w:tc>
          <w:tcPr>
            <w:tcW w:w="4196" w:type="dxa"/>
            <w:tcMar/>
          </w:tcPr>
          <w:p w:rsidR="4C65A9F4" w:rsidP="5C7087E1" w:rsidRDefault="4C65A9F4" w14:paraId="01BF0383" w14:textId="6ECB2B1C">
            <w:pPr>
              <w:pStyle w:val="ListParagraph"/>
              <w:spacing w:line="276" w:lineRule="auto"/>
              <w:jc w:val="both"/>
              <w:rPr>
                <w:rFonts w:ascii="Bookman Old Style" w:hAnsi="Bookman Old Style" w:cs="Calibri"/>
                <w:color w:val="000000" w:themeColor="text1" w:themeTint="FF" w:themeShade="FF"/>
              </w:rPr>
            </w:pPr>
          </w:p>
        </w:tc>
        <w:tc>
          <w:tcPr>
            <w:tcW w:w="4935" w:type="dxa"/>
            <w:tcMar/>
          </w:tcPr>
          <w:p w:rsidR="4C65A9F4" w:rsidP="5C7087E1" w:rsidRDefault="4C65A9F4" w14:paraId="0E57ED4A" w14:textId="7B5A41AC">
            <w:pPr>
              <w:pStyle w:val="ListParagraph"/>
              <w:spacing w:line="276" w:lineRule="auto"/>
              <w:ind w:left="927"/>
              <w:jc w:val="both"/>
              <w:rPr>
                <w:rFonts w:ascii="Bookman Old Style" w:hAnsi="Bookman Old Style" w:cs="Calibri"/>
                <w:color w:val="000000" w:themeColor="text1" w:themeTint="FF" w:themeShade="FF"/>
              </w:rPr>
            </w:pPr>
          </w:p>
        </w:tc>
        <w:tc>
          <w:tcPr>
            <w:tcW w:w="3390" w:type="dxa"/>
            <w:tcMar/>
          </w:tcPr>
          <w:p w:rsidR="4C65A9F4" w:rsidP="5C7087E1" w:rsidRDefault="4C65A9F4" w14:paraId="488065CF" w14:textId="591A140C">
            <w:pPr>
              <w:pStyle w:val="Normal"/>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22DFEDAF" w14:textId="0F099D5C">
            <w:pPr>
              <w:pStyle w:val="Normal"/>
              <w:spacing w:line="276" w:lineRule="auto"/>
              <w:jc w:val="both"/>
              <w:rPr>
                <w:rFonts w:ascii="Bookman Old Style" w:hAnsi="Bookman Old Style" w:cs="Calibri"/>
                <w:color w:val="000000" w:themeColor="text1" w:themeTint="FF" w:themeShade="FF"/>
              </w:rPr>
            </w:pPr>
          </w:p>
        </w:tc>
      </w:tr>
      <w:tr w:rsidR="4C65A9F4" w:rsidTr="5C7087E1" w14:paraId="3459B232">
        <w:trPr>
          <w:trHeight w:val="300"/>
        </w:trPr>
        <w:tc>
          <w:tcPr>
            <w:tcW w:w="4196" w:type="dxa"/>
            <w:tcMar/>
          </w:tcPr>
          <w:p w:rsidR="4C65A9F4" w:rsidP="5C7087E1" w:rsidRDefault="4C65A9F4" w14:paraId="0443A011" w14:textId="2AE8D03A">
            <w:pPr>
              <w:pStyle w:val="ListParagraph"/>
              <w:spacing w:line="276" w:lineRule="auto"/>
              <w:jc w:val="both"/>
              <w:rPr>
                <w:rFonts w:ascii="Bookman Old Style" w:hAnsi="Bookman Old Style" w:cs="Calibri"/>
                <w:color w:val="000000" w:themeColor="text1" w:themeTint="FF" w:themeShade="FF"/>
              </w:rPr>
            </w:pPr>
          </w:p>
        </w:tc>
        <w:tc>
          <w:tcPr>
            <w:tcW w:w="4935" w:type="dxa"/>
            <w:tcMar/>
          </w:tcPr>
          <w:p w:rsidR="387F20BA" w:rsidP="5C7087E1" w:rsidRDefault="387F20BA" w14:paraId="2139B10A" w14:textId="4E93A7A5">
            <w:pPr>
              <w:pStyle w:val="ListParagraph"/>
              <w:spacing w:line="276" w:lineRule="auto"/>
              <w:ind w:left="0"/>
              <w:jc w:val="both"/>
              <w:rPr>
                <w:rFonts w:ascii="Bookman Old Style" w:hAnsi="Bookman Old Style" w:cs="Calibri"/>
                <w:color w:val="000000" w:themeColor="text1" w:themeTint="FF" w:themeShade="FF"/>
              </w:rPr>
            </w:pPr>
            <w:r w:rsidRPr="5C7087E1" w:rsidR="387F20BA">
              <w:rPr>
                <w:rFonts w:ascii="Bookman Old Style" w:hAnsi="Bookman Old Style" w:cs="Calibri"/>
                <w:color w:val="000000" w:themeColor="text1" w:themeTint="FF" w:themeShade="FF"/>
              </w:rPr>
              <w:t>3</w:t>
            </w:r>
            <w:r w:rsidRPr="5C7087E1" w:rsidR="4C65A9F4">
              <w:rPr>
                <w:rFonts w:ascii="Bookman Old Style" w:hAnsi="Bookman Old Style" w:cs="Calibri"/>
                <w:color w:val="000000" w:themeColor="text1" w:themeTint="FF" w:themeShade="FF"/>
              </w:rPr>
              <w:t xml:space="preserve">. Transaksi </w:t>
            </w:r>
            <w:r w:rsidRPr="5C7087E1" w:rsidR="4C65A9F4">
              <w:rPr>
                <w:rFonts w:ascii="Bookman Old Style" w:hAnsi="Bookman Old Style" w:cs="Calibri"/>
                <w:i w:val="1"/>
                <w:iCs w:val="1"/>
                <w:color w:val="000000" w:themeColor="text1" w:themeTint="FF" w:themeShade="FF"/>
              </w:rPr>
              <w:t>repo</w:t>
            </w:r>
            <w:r w:rsidRPr="5C7087E1" w:rsidR="4C65A9F4">
              <w:rPr>
                <w:rFonts w:ascii="Bookman Old Style" w:hAnsi="Bookman Old Style" w:cs="Calibri"/>
                <w:color w:val="000000" w:themeColor="text1" w:themeTint="FF" w:themeShade="FF"/>
              </w:rPr>
              <w:t xml:space="preserve"> syariah</w:t>
            </w:r>
          </w:p>
        </w:tc>
        <w:tc>
          <w:tcPr>
            <w:tcW w:w="3390" w:type="dxa"/>
            <w:tcMar/>
          </w:tcPr>
          <w:p w:rsidR="4C65A9F4" w:rsidP="5C7087E1" w:rsidRDefault="4C65A9F4" w14:paraId="4B628D37" w14:textId="5B847551">
            <w:pPr>
              <w:pStyle w:val="Normal"/>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48047BAF" w14:textId="09A0C722">
            <w:pPr>
              <w:pStyle w:val="Normal"/>
              <w:spacing w:line="276" w:lineRule="auto"/>
              <w:jc w:val="both"/>
              <w:rPr>
                <w:rFonts w:ascii="Bookman Old Style" w:hAnsi="Bookman Old Style" w:cs="Calibri"/>
                <w:color w:val="000000" w:themeColor="text1" w:themeTint="FF" w:themeShade="FF"/>
              </w:rPr>
            </w:pPr>
          </w:p>
        </w:tc>
      </w:tr>
      <w:tr w:rsidR="4C65A9F4" w:rsidTr="5C7087E1" w14:paraId="66E03275">
        <w:trPr>
          <w:trHeight w:val="300"/>
        </w:trPr>
        <w:tc>
          <w:tcPr>
            <w:tcW w:w="4196" w:type="dxa"/>
            <w:tcMar/>
          </w:tcPr>
          <w:p w:rsidR="4C65A9F4" w:rsidP="5C7087E1" w:rsidRDefault="4C65A9F4" w14:paraId="254A12F4" w14:textId="0B383E0A">
            <w:pPr>
              <w:pStyle w:val="ListParagraph"/>
              <w:spacing w:line="276" w:lineRule="auto"/>
              <w:jc w:val="both"/>
              <w:rPr>
                <w:rFonts w:ascii="Bookman Old Style" w:hAnsi="Bookman Old Style" w:cs="Calibri"/>
                <w:color w:val="000000" w:themeColor="text1" w:themeTint="FF" w:themeShade="FF"/>
              </w:rPr>
            </w:pPr>
          </w:p>
        </w:tc>
        <w:tc>
          <w:tcPr>
            <w:tcW w:w="4935" w:type="dxa"/>
            <w:tcMar/>
          </w:tcPr>
          <w:p w:rsidR="4C65A9F4" w:rsidP="5C7087E1" w:rsidRDefault="4C65A9F4" w14:paraId="3E3E6183" w14:textId="1111E792">
            <w:pPr>
              <w:pStyle w:val="ListParagraph"/>
              <w:numPr>
                <w:ilvl w:val="2"/>
                <w:numId w:val="2"/>
              </w:numPr>
              <w:spacing w:line="276" w:lineRule="auto"/>
              <w:jc w:val="both"/>
              <w:rPr>
                <w:rFonts w:ascii="Bookman Old Style" w:hAnsi="Bookman Old Style" w:cs="Calibri"/>
                <w:color w:val="000000" w:themeColor="text1" w:themeTint="FF" w:themeShade="FF"/>
              </w:rPr>
            </w:pPr>
            <w:r w:rsidRPr="5C7087E1" w:rsidR="4C65A9F4">
              <w:rPr>
                <w:rFonts w:ascii="Bookman Old Style" w:hAnsi="Bookman Old Style"/>
                <w:color w:val="000000" w:themeColor="text1" w:themeTint="FF" w:themeShade="FF"/>
              </w:rPr>
              <w:t>Pada saat jual beli pertama, Bank menghentikan pengakuan surat berharga syariah dari laporan keuangannya, serta mengakui keuntungan atau kerugian dari penjualan surat berharga syariah sebesar selisih antara jumlah neto yang diperoleh (</w:t>
            </w:r>
            <w:r w:rsidRPr="5C7087E1" w:rsidR="4C65A9F4">
              <w:rPr>
                <w:rFonts w:ascii="Bookman Old Style" w:hAnsi="Bookman Old Style"/>
                <w:i w:val="1"/>
                <w:iCs w:val="1"/>
                <w:color w:val="000000" w:themeColor="text1" w:themeTint="FF" w:themeShade="FF"/>
              </w:rPr>
              <w:t xml:space="preserve">net </w:t>
            </w:r>
            <w:r w:rsidRPr="5C7087E1" w:rsidR="4C65A9F4">
              <w:rPr>
                <w:rFonts w:ascii="Bookman Old Style" w:hAnsi="Bookman Old Style"/>
                <w:i w:val="1"/>
                <w:iCs w:val="1"/>
                <w:color w:val="000000" w:themeColor="text1" w:themeTint="FF" w:themeShade="FF"/>
              </w:rPr>
              <w:t>proceed</w:t>
            </w:r>
            <w:r w:rsidRPr="5C7087E1" w:rsidR="4C65A9F4">
              <w:rPr>
                <w:rFonts w:ascii="Bookman Old Style" w:hAnsi="Bookman Old Style"/>
                <w:color w:val="000000" w:themeColor="text1" w:themeTint="FF" w:themeShade="FF"/>
              </w:rPr>
              <w:t>) dan jumlah tercatat (</w:t>
            </w:r>
            <w:r w:rsidRPr="5C7087E1" w:rsidR="4C65A9F4">
              <w:rPr>
                <w:rFonts w:ascii="Bookman Old Style" w:hAnsi="Bookman Old Style"/>
                <w:i w:val="1"/>
                <w:iCs w:val="1"/>
                <w:color w:val="000000" w:themeColor="text1" w:themeTint="FF" w:themeShade="FF"/>
              </w:rPr>
              <w:t>carrying</w:t>
            </w:r>
            <w:r w:rsidRPr="5C7087E1" w:rsidR="4C65A9F4">
              <w:rPr>
                <w:rFonts w:ascii="Bookman Old Style" w:hAnsi="Bookman Old Style"/>
                <w:i w:val="1"/>
                <w:iCs w:val="1"/>
                <w:color w:val="000000" w:themeColor="text1" w:themeTint="FF" w:themeShade="FF"/>
              </w:rPr>
              <w:t xml:space="preserve"> </w:t>
            </w:r>
            <w:r w:rsidRPr="5C7087E1" w:rsidR="4C65A9F4">
              <w:rPr>
                <w:rFonts w:ascii="Bookman Old Style" w:hAnsi="Bookman Old Style"/>
                <w:i w:val="1"/>
                <w:iCs w:val="1"/>
                <w:color w:val="000000" w:themeColor="text1" w:themeTint="FF" w:themeShade="FF"/>
              </w:rPr>
              <w:t>amount</w:t>
            </w:r>
            <w:r w:rsidRPr="5C7087E1" w:rsidR="4C65A9F4">
              <w:rPr>
                <w:rFonts w:ascii="Bookman Old Style" w:hAnsi="Bookman Old Style"/>
                <w:color w:val="000000" w:themeColor="text1" w:themeTint="FF" w:themeShade="FF"/>
              </w:rPr>
              <w:t>) dari surat berharga syariah.</w:t>
            </w:r>
          </w:p>
        </w:tc>
        <w:tc>
          <w:tcPr>
            <w:tcW w:w="3390" w:type="dxa"/>
            <w:tcMar/>
          </w:tcPr>
          <w:p w:rsidR="4C65A9F4" w:rsidP="5C7087E1" w:rsidRDefault="4C65A9F4" w14:paraId="6DF0E056" w14:textId="2E6DE672">
            <w:pPr>
              <w:pStyle w:val="Normal"/>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3CFC0C09" w14:textId="438C4A65">
            <w:pPr>
              <w:pStyle w:val="Normal"/>
              <w:spacing w:line="276" w:lineRule="auto"/>
              <w:jc w:val="both"/>
              <w:rPr>
                <w:rFonts w:ascii="Bookman Old Style" w:hAnsi="Bookman Old Style" w:cs="Calibri"/>
                <w:color w:val="000000" w:themeColor="text1" w:themeTint="FF" w:themeShade="FF"/>
              </w:rPr>
            </w:pPr>
          </w:p>
        </w:tc>
      </w:tr>
      <w:tr w:rsidR="4C65A9F4" w:rsidTr="5C7087E1" w14:paraId="44B62308">
        <w:trPr>
          <w:trHeight w:val="300"/>
        </w:trPr>
        <w:tc>
          <w:tcPr>
            <w:tcW w:w="4196" w:type="dxa"/>
            <w:tcMar/>
          </w:tcPr>
          <w:p w:rsidR="4C65A9F4" w:rsidP="5C7087E1" w:rsidRDefault="4C65A9F4" w14:paraId="6C6D1EBB" w14:textId="2AF3B1A9">
            <w:pPr>
              <w:pStyle w:val="ListParagraph"/>
              <w:spacing w:line="276" w:lineRule="auto"/>
              <w:jc w:val="both"/>
              <w:rPr>
                <w:rFonts w:ascii="Bookman Old Style" w:hAnsi="Bookman Old Style" w:cs="Calibri"/>
                <w:color w:val="000000" w:themeColor="text1" w:themeTint="FF" w:themeShade="FF"/>
              </w:rPr>
            </w:pPr>
          </w:p>
        </w:tc>
        <w:tc>
          <w:tcPr>
            <w:tcW w:w="4935" w:type="dxa"/>
            <w:tcMar/>
          </w:tcPr>
          <w:p w:rsidR="4C65A9F4" w:rsidP="5C7087E1" w:rsidRDefault="4C65A9F4" w14:paraId="0CACDE97">
            <w:pPr>
              <w:pStyle w:val="ListParagraph"/>
              <w:numPr>
                <w:ilvl w:val="2"/>
                <w:numId w:val="2"/>
              </w:numPr>
              <w:spacing w:line="276" w:lineRule="auto"/>
              <w:jc w:val="both"/>
              <w:rPr>
                <w:rFonts w:ascii="Bookman Old Style" w:hAnsi="Bookman Old Style"/>
                <w:b w:val="1"/>
                <w:bCs w:val="1"/>
                <w:color w:val="000000" w:themeColor="text1" w:themeTint="FF" w:themeShade="FF"/>
              </w:rPr>
            </w:pPr>
            <w:r w:rsidRPr="5C7087E1" w:rsidR="4C65A9F4">
              <w:rPr>
                <w:rFonts w:ascii="Bookman Old Style" w:hAnsi="Bookman Old Style"/>
                <w:color w:val="000000" w:themeColor="text1" w:themeTint="FF" w:themeShade="FF"/>
              </w:rPr>
              <w:t xml:space="preserve">Pada saat jual beli kedua, Bank mengakui surat berharga yang dibeli dan </w:t>
            </w:r>
            <w:r w:rsidRPr="5C7087E1" w:rsidR="4C65A9F4">
              <w:rPr>
                <w:rFonts w:ascii="Bookman Old Style" w:hAnsi="Bookman Old Style" w:cs="Calibri"/>
                <w:color w:val="000000" w:themeColor="text1" w:themeTint="FF" w:themeShade="FF"/>
              </w:rPr>
              <w:t xml:space="preserve">mengklasifikasikan surat berharga yang </w:t>
            </w:r>
            <w:r w:rsidRPr="5C7087E1" w:rsidR="4C65A9F4">
              <w:rPr>
                <w:rFonts w:ascii="Bookman Old Style" w:hAnsi="Bookman Old Style" w:cs="Calibri"/>
                <w:color w:val="000000" w:themeColor="text1" w:themeTint="FF" w:themeShade="FF"/>
              </w:rPr>
              <w:t xml:space="preserve">diperoleh dari transaksi </w:t>
            </w:r>
            <w:r w:rsidRPr="5C7087E1" w:rsidR="4C65A9F4">
              <w:rPr>
                <w:rFonts w:ascii="Bookman Old Style" w:hAnsi="Bookman Old Style" w:cs="Calibri"/>
                <w:color w:val="000000" w:themeColor="text1" w:themeTint="FF" w:themeShade="FF"/>
              </w:rPr>
              <w:t>repo</w:t>
            </w:r>
            <w:r w:rsidRPr="5C7087E1" w:rsidR="4C65A9F4">
              <w:rPr>
                <w:rFonts w:ascii="Bookman Old Style" w:hAnsi="Bookman Old Style" w:cs="Calibri"/>
                <w:color w:val="000000" w:themeColor="text1" w:themeTint="FF" w:themeShade="FF"/>
              </w:rPr>
              <w:t xml:space="preserve"> syariah dalam kategori:</w:t>
            </w:r>
          </w:p>
          <w:p w:rsidR="4C65A9F4" w:rsidP="5C7087E1" w:rsidRDefault="4C65A9F4" w14:paraId="330DFF5A">
            <w:pPr>
              <w:pStyle w:val="ListParagraph"/>
              <w:numPr>
                <w:ilvl w:val="0"/>
                <w:numId w:val="47"/>
              </w:numPr>
              <w:tabs>
                <w:tab w:val="left" w:leader="none" w:pos="851"/>
                <w:tab w:val="left" w:leader="none" w:pos="1701"/>
              </w:tabs>
              <w:spacing w:line="276" w:lineRule="auto"/>
              <w:jc w:val="both"/>
              <w:outlineLvl w:val="1"/>
              <w:rPr>
                <w:rFonts w:ascii="Bookman Old Style" w:hAnsi="Bookman Old Style"/>
                <w:color w:val="000000" w:themeColor="text1" w:themeTint="FF" w:themeShade="FF"/>
              </w:rPr>
            </w:pPr>
            <w:r w:rsidRPr="5C7087E1" w:rsidR="4C65A9F4">
              <w:rPr>
                <w:rFonts w:ascii="Bookman Old Style" w:hAnsi="Bookman Old Style"/>
                <w:color w:val="000000" w:themeColor="text1" w:themeTint="FF" w:themeShade="FF"/>
              </w:rPr>
              <w:t>diukur pada biaya perolehan;</w:t>
            </w:r>
          </w:p>
          <w:p w:rsidR="4C65A9F4" w:rsidP="5C7087E1" w:rsidRDefault="4C65A9F4" w14:paraId="72D35451" w14:textId="3460197E">
            <w:pPr>
              <w:pStyle w:val="ListParagraph"/>
              <w:numPr>
                <w:ilvl w:val="0"/>
                <w:numId w:val="47"/>
              </w:numPr>
              <w:tabs>
                <w:tab w:val="left" w:leader="none" w:pos="851"/>
                <w:tab w:val="left" w:leader="none" w:pos="1701"/>
              </w:tabs>
              <w:spacing w:line="276" w:lineRule="auto"/>
              <w:jc w:val="both"/>
              <w:outlineLvl w:val="1"/>
              <w:rPr>
                <w:rFonts w:ascii="Bookman Old Style" w:hAnsi="Bookman Old Style"/>
                <w:color w:val="000000" w:themeColor="text1" w:themeTint="FF" w:themeShade="FF"/>
              </w:rPr>
            </w:pPr>
            <w:r w:rsidRPr="5C7087E1" w:rsidR="4C65A9F4">
              <w:rPr>
                <w:rFonts w:ascii="Bookman Old Style" w:hAnsi="Bookman Old Style" w:cs="Calibri"/>
                <w:color w:val="000000" w:themeColor="text1" w:themeTint="FF" w:themeShade="FF"/>
              </w:rPr>
              <w:t>diukur pada nilai wajar melalui penghasilan komprehensif lain; atau</w:t>
            </w:r>
          </w:p>
          <w:p w:rsidR="4C65A9F4" w:rsidP="5C7087E1" w:rsidRDefault="4C65A9F4" w14:paraId="63405775" w14:textId="018D0E55">
            <w:pPr>
              <w:pStyle w:val="ListParagraph"/>
              <w:numPr>
                <w:ilvl w:val="0"/>
                <w:numId w:val="47"/>
              </w:numPr>
              <w:tabs>
                <w:tab w:val="left" w:leader="none" w:pos="851"/>
                <w:tab w:val="left" w:leader="none" w:pos="1701"/>
              </w:tabs>
              <w:spacing w:line="276" w:lineRule="auto"/>
              <w:jc w:val="both"/>
              <w:outlineLvl w:val="1"/>
              <w:rPr>
                <w:rFonts w:ascii="Bookman Old Style" w:hAnsi="Bookman Old Style"/>
                <w:color w:val="000000" w:themeColor="text1" w:themeTint="FF" w:themeShade="FF"/>
              </w:rPr>
            </w:pPr>
            <w:r w:rsidRPr="5C7087E1" w:rsidR="4C65A9F4">
              <w:rPr>
                <w:rFonts w:ascii="Bookman Old Style" w:hAnsi="Bookman Old Style" w:cs="Calibri"/>
                <w:color w:val="000000" w:themeColor="text1" w:themeTint="FF" w:themeShade="FF"/>
              </w:rPr>
              <w:t>diukur pada nilai wajar melalui laba rugi.</w:t>
            </w:r>
          </w:p>
        </w:tc>
        <w:tc>
          <w:tcPr>
            <w:tcW w:w="3390" w:type="dxa"/>
            <w:tcMar/>
          </w:tcPr>
          <w:p w:rsidR="4C65A9F4" w:rsidP="5C7087E1" w:rsidRDefault="4C65A9F4" w14:paraId="5724B5B4" w14:textId="2F19F19B">
            <w:pPr>
              <w:pStyle w:val="Normal"/>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6F16968F" w14:textId="406EDCA9">
            <w:pPr>
              <w:pStyle w:val="Normal"/>
              <w:spacing w:line="276" w:lineRule="auto"/>
              <w:jc w:val="both"/>
              <w:rPr>
                <w:rFonts w:ascii="Bookman Old Style" w:hAnsi="Bookman Old Style" w:cs="Calibri"/>
                <w:color w:val="000000" w:themeColor="text1" w:themeTint="FF" w:themeShade="FF"/>
              </w:rPr>
            </w:pPr>
          </w:p>
        </w:tc>
      </w:tr>
      <w:tr w:rsidR="4C65A9F4" w:rsidTr="5C7087E1" w14:paraId="21861881">
        <w:trPr>
          <w:trHeight w:val="300"/>
        </w:trPr>
        <w:tc>
          <w:tcPr>
            <w:tcW w:w="4196" w:type="dxa"/>
            <w:tcMar/>
          </w:tcPr>
          <w:p w:rsidR="4C65A9F4" w:rsidP="5C7087E1" w:rsidRDefault="4C65A9F4" w14:paraId="2F6B8672" w14:textId="618662A7">
            <w:pPr>
              <w:pStyle w:val="ListParagraph"/>
              <w:spacing w:line="276" w:lineRule="auto"/>
              <w:jc w:val="both"/>
              <w:rPr>
                <w:rFonts w:ascii="Bookman Old Style" w:hAnsi="Bookman Old Style" w:cs="Calibri"/>
                <w:color w:val="000000" w:themeColor="text1" w:themeTint="FF" w:themeShade="FF"/>
              </w:rPr>
            </w:pPr>
          </w:p>
        </w:tc>
        <w:tc>
          <w:tcPr>
            <w:tcW w:w="4935" w:type="dxa"/>
            <w:tcMar/>
          </w:tcPr>
          <w:p w:rsidR="4C65A9F4" w:rsidP="5C7087E1" w:rsidRDefault="4C65A9F4" w14:paraId="31C5CF91" w14:textId="09126284">
            <w:pPr>
              <w:pStyle w:val="ListParagraph"/>
              <w:spacing w:line="276" w:lineRule="auto"/>
              <w:jc w:val="both"/>
              <w:rPr>
                <w:rFonts w:ascii="Bookman Old Style" w:hAnsi="Bookman Old Style" w:cs="Calibri"/>
                <w:color w:val="000000" w:themeColor="text1" w:themeTint="FF" w:themeShade="FF"/>
              </w:rPr>
            </w:pPr>
          </w:p>
        </w:tc>
        <w:tc>
          <w:tcPr>
            <w:tcW w:w="3390" w:type="dxa"/>
            <w:tcMar/>
          </w:tcPr>
          <w:p w:rsidR="4C65A9F4" w:rsidP="5C7087E1" w:rsidRDefault="4C65A9F4" w14:paraId="01DE22CD" w14:textId="412B4CBF">
            <w:pPr>
              <w:pStyle w:val="Normal"/>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69059440" w14:textId="69CD1894">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13A879D6" w14:textId="77777777">
        <w:trPr>
          <w:trHeight w:val="300"/>
        </w:trPr>
        <w:tc>
          <w:tcPr>
            <w:tcW w:w="4196" w:type="dxa"/>
            <w:tcMar/>
          </w:tcPr>
          <w:p w:rsidRPr="00CF326F" w:rsidR="00B001A0" w:rsidP="5C7087E1" w:rsidRDefault="00B001A0" w14:paraId="39DCA45E" w14:textId="77777777">
            <w:pPr>
              <w:pStyle w:val="ListParagraph"/>
              <w:spacing w:line="276" w:lineRule="auto"/>
              <w:ind w:left="0"/>
              <w:jc w:val="both"/>
              <w:rPr>
                <w:rFonts w:ascii="Bookman Old Style" w:hAnsi="Bookman Old Style" w:cs="Calibri"/>
                <w:color w:val="000000" w:themeColor="text1" w:themeTint="FF" w:themeShade="FF"/>
              </w:rPr>
            </w:pPr>
          </w:p>
        </w:tc>
        <w:tc>
          <w:tcPr>
            <w:tcW w:w="4935" w:type="dxa"/>
            <w:tcMar/>
          </w:tcPr>
          <w:p w:rsidRPr="00B001A0" w:rsidR="00B001A0" w:rsidP="5C7087E1" w:rsidRDefault="00B001A0" w14:paraId="609A87E2" w14:textId="4BD102E6">
            <w:pPr>
              <w:pStyle w:val="ListParagraph"/>
              <w:spacing w:line="276" w:lineRule="auto"/>
              <w:ind w:left="0"/>
              <w:jc w:val="both"/>
              <w:rPr>
                <w:rFonts w:ascii="Bookman Old Style" w:hAnsi="Bookman Old Style" w:cs="Calibri"/>
                <w:color w:val="000000" w:themeColor="text1" w:themeTint="FF" w:themeShade="FF"/>
                <w:lang w:val="en-US"/>
              </w:rPr>
            </w:pPr>
            <w:r w:rsidRPr="5C7087E1" w:rsidR="31275C34">
              <w:rPr>
                <w:rFonts w:ascii="Bookman Old Style" w:hAnsi="Bookman Old Style" w:cs="Calibri"/>
                <w:color w:val="000000" w:themeColor="text1" w:themeTint="FF" w:themeShade="FF"/>
              </w:rPr>
              <w:t>4</w:t>
            </w:r>
            <w:r w:rsidRPr="5C7087E1" w:rsidR="00B001A0">
              <w:rPr>
                <w:rFonts w:ascii="Bookman Old Style" w:hAnsi="Bookman Old Style" w:cs="Calibri"/>
                <w:color w:val="000000" w:themeColor="text1" w:themeTint="FF" w:themeShade="FF"/>
              </w:rPr>
              <w:t>. Transaksi</w:t>
            </w:r>
            <w:r w:rsidRPr="5C7087E1" w:rsidR="00B001A0">
              <w:rPr>
                <w:rFonts w:ascii="Bookman Old Style" w:hAnsi="Bookman Old Style" w:cs="Calibri"/>
                <w:i w:val="1"/>
                <w:iCs w:val="1"/>
                <w:color w:val="000000" w:themeColor="text1" w:themeTint="FF" w:themeShade="FF"/>
              </w:rPr>
              <w:t xml:space="preserve"> </w:t>
            </w:r>
            <w:r w:rsidRPr="5C7087E1" w:rsidR="00B001A0">
              <w:rPr>
                <w:rFonts w:ascii="Bookman Old Style" w:hAnsi="Bookman Old Style" w:cs="Calibri"/>
                <w:i w:val="1"/>
                <w:iCs w:val="1"/>
                <w:color w:val="000000" w:themeColor="text1" w:themeTint="FF" w:themeShade="FF"/>
              </w:rPr>
              <w:t>reverse</w:t>
            </w:r>
            <w:r w:rsidRPr="5C7087E1" w:rsidR="00B001A0">
              <w:rPr>
                <w:rFonts w:ascii="Bookman Old Style" w:hAnsi="Bookman Old Style" w:cs="Calibri"/>
                <w:i w:val="1"/>
                <w:iCs w:val="1"/>
                <w:color w:val="000000" w:themeColor="text1" w:themeTint="FF" w:themeShade="FF"/>
              </w:rPr>
              <w:t xml:space="preserve"> </w:t>
            </w:r>
            <w:r w:rsidRPr="5C7087E1" w:rsidR="00B001A0">
              <w:rPr>
                <w:rFonts w:ascii="Bookman Old Style" w:hAnsi="Bookman Old Style" w:cs="Calibri"/>
                <w:i w:val="1"/>
                <w:iCs w:val="1"/>
                <w:color w:val="000000" w:themeColor="text1" w:themeTint="FF" w:themeShade="FF"/>
              </w:rPr>
              <w:t>repo</w:t>
            </w:r>
            <w:r w:rsidRPr="5C7087E1" w:rsidR="00B001A0">
              <w:rPr>
                <w:rFonts w:ascii="Bookman Old Style" w:hAnsi="Bookman Old Style" w:cs="Calibri"/>
                <w:i w:val="1"/>
                <w:iCs w:val="1"/>
                <w:color w:val="000000" w:themeColor="text1" w:themeTint="FF" w:themeShade="FF"/>
              </w:rPr>
              <w:t xml:space="preserve"> </w:t>
            </w:r>
            <w:r w:rsidRPr="5C7087E1" w:rsidR="00B001A0">
              <w:rPr>
                <w:rFonts w:ascii="Bookman Old Style" w:hAnsi="Bookman Old Style" w:cs="Calibri"/>
                <w:color w:val="000000" w:themeColor="text1" w:themeTint="FF" w:themeShade="FF"/>
              </w:rPr>
              <w:t>syariah</w:t>
            </w:r>
          </w:p>
        </w:tc>
        <w:tc>
          <w:tcPr>
            <w:tcW w:w="3390" w:type="dxa"/>
            <w:tcMar/>
          </w:tcPr>
          <w:p w:rsidRPr="00CF326F" w:rsidR="00B001A0" w:rsidP="5C7087E1" w:rsidRDefault="00B001A0" w14:paraId="235BCBDC"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79150B56" w14:textId="08B9D494">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3D5A41E6" w14:textId="77777777">
        <w:trPr>
          <w:trHeight w:val="300"/>
        </w:trPr>
        <w:tc>
          <w:tcPr>
            <w:tcW w:w="4196" w:type="dxa"/>
            <w:tcMar/>
          </w:tcPr>
          <w:p w:rsidRPr="00CF326F" w:rsidR="00B001A0" w:rsidP="5C7087E1" w:rsidRDefault="00B001A0" w14:paraId="0569A133" w14:textId="77777777">
            <w:pPr>
              <w:pStyle w:val="ListParagraph"/>
              <w:spacing w:line="276" w:lineRule="auto"/>
              <w:ind w:left="0"/>
              <w:jc w:val="both"/>
              <w:rPr>
                <w:rFonts w:ascii="Bookman Old Style" w:hAnsi="Bookman Old Style" w:cs="Calibri"/>
                <w:color w:val="000000" w:themeColor="text1" w:themeTint="FF" w:themeShade="FF"/>
              </w:rPr>
            </w:pPr>
          </w:p>
        </w:tc>
        <w:tc>
          <w:tcPr>
            <w:tcW w:w="4935" w:type="dxa"/>
            <w:tcMar/>
          </w:tcPr>
          <w:p w:rsidRPr="00B001A0" w:rsidR="00B001A0" w:rsidP="5C7087E1" w:rsidRDefault="00B001A0" w14:paraId="4059C305" w14:textId="411B0717">
            <w:pPr>
              <w:pStyle w:val="ListParagraph"/>
              <w:numPr>
                <w:ilvl w:val="0"/>
                <w:numId w:val="50"/>
              </w:numPr>
              <w:tabs>
                <w:tab w:val="clear" w:pos="1191"/>
                <w:tab w:val="num" w:pos="794"/>
              </w:tabs>
              <w:spacing w:line="276" w:lineRule="auto"/>
              <w:ind/>
              <w:jc w:val="both"/>
              <w:rPr>
                <w:rFonts w:ascii="Bookman Old Style" w:hAnsi="Bookman Old Style" w:cs="Calibri"/>
                <w:color w:val="000000" w:themeColor="text1" w:themeTint="FF" w:themeShade="FF"/>
                <w:lang w:val="en-US"/>
              </w:rPr>
            </w:pPr>
            <w:r w:rsidRPr="5C7087E1" w:rsidR="3CFC2FF9">
              <w:rPr>
                <w:rFonts w:ascii="Bookman Old Style" w:hAnsi="Bookman Old Style" w:cs="Calibri"/>
                <w:color w:val="000000" w:themeColor="text1" w:themeTint="FF" w:themeShade="FF"/>
              </w:rPr>
              <w:t xml:space="preserve">Pada saat jual beli pertama, Bank mengakui surat berharga syariah yang dibeli dan menglasifikasikan surat berharga syariah yang diperoleh dari transaksi </w:t>
            </w:r>
            <w:r w:rsidRPr="5C7087E1" w:rsidR="3CFC2FF9">
              <w:rPr>
                <w:rFonts w:ascii="Bookman Old Style" w:hAnsi="Bookman Old Style" w:cs="Calibri"/>
                <w:i w:val="1"/>
                <w:iCs w:val="1"/>
                <w:color w:val="000000" w:themeColor="text1" w:themeTint="FF" w:themeShade="FF"/>
              </w:rPr>
              <w:t>reverse</w:t>
            </w:r>
            <w:r w:rsidRPr="5C7087E1" w:rsidR="3CFC2FF9">
              <w:rPr>
                <w:rFonts w:ascii="Bookman Old Style" w:hAnsi="Bookman Old Style" w:cs="Calibri"/>
                <w:i w:val="1"/>
                <w:iCs w:val="1"/>
                <w:color w:val="000000" w:themeColor="text1" w:themeTint="FF" w:themeShade="FF"/>
              </w:rPr>
              <w:t xml:space="preserve"> </w:t>
            </w:r>
            <w:r w:rsidRPr="5C7087E1" w:rsidR="3CFC2FF9">
              <w:rPr>
                <w:rFonts w:ascii="Bookman Old Style" w:hAnsi="Bookman Old Style" w:cs="Calibri"/>
                <w:i w:val="1"/>
                <w:iCs w:val="1"/>
                <w:color w:val="000000" w:themeColor="text1" w:themeTint="FF" w:themeShade="FF"/>
              </w:rPr>
              <w:t>repo</w:t>
            </w:r>
            <w:r w:rsidRPr="5C7087E1" w:rsidR="3CFC2FF9">
              <w:rPr>
                <w:rFonts w:ascii="Bookman Old Style" w:hAnsi="Bookman Old Style" w:cs="Calibri"/>
                <w:color w:val="000000" w:themeColor="text1" w:themeTint="FF" w:themeShade="FF"/>
              </w:rPr>
              <w:t xml:space="preserve"> syariah dalam kategori diukur pada nilai wajar melalui laba rugi.</w:t>
            </w:r>
          </w:p>
        </w:tc>
        <w:tc>
          <w:tcPr>
            <w:tcW w:w="3390" w:type="dxa"/>
            <w:tcMar/>
          </w:tcPr>
          <w:p w:rsidRPr="00CF326F" w:rsidR="00B001A0" w:rsidP="5C7087E1" w:rsidRDefault="00B001A0" w14:paraId="4E9B7813" w14:textId="522AB20D">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727156C4" w14:textId="0DB08759">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732F3C10" w14:textId="77777777">
        <w:trPr>
          <w:trHeight w:val="300"/>
        </w:trPr>
        <w:tc>
          <w:tcPr>
            <w:tcW w:w="4196" w:type="dxa"/>
            <w:tcMar/>
          </w:tcPr>
          <w:p w:rsidRPr="00CF326F" w:rsidR="00B001A0" w:rsidP="5C7087E1" w:rsidRDefault="00B001A0" w14:paraId="03BA8047" w14:textId="77777777">
            <w:pPr>
              <w:pStyle w:val="ListParagraph"/>
              <w:spacing w:line="276" w:lineRule="auto"/>
              <w:ind w:left="0"/>
              <w:jc w:val="both"/>
              <w:rPr>
                <w:rFonts w:ascii="Bookman Old Style" w:hAnsi="Bookman Old Style" w:cs="Calibri"/>
                <w:color w:val="000000" w:themeColor="text1" w:themeTint="FF" w:themeShade="FF"/>
              </w:rPr>
            </w:pPr>
          </w:p>
        </w:tc>
        <w:tc>
          <w:tcPr>
            <w:tcW w:w="4935" w:type="dxa"/>
            <w:tcMar/>
          </w:tcPr>
          <w:p w:rsidRPr="00B001A0" w:rsidR="00B001A0" w:rsidP="5C7087E1" w:rsidRDefault="00B001A0" w14:paraId="24D7D7F2" w14:textId="3C247B9D">
            <w:pPr>
              <w:pStyle w:val="ListParagraph"/>
              <w:numPr>
                <w:ilvl w:val="0"/>
                <w:numId w:val="50"/>
              </w:numPr>
              <w:spacing w:line="276" w:lineRule="auto"/>
              <w:ind/>
              <w:jc w:val="both"/>
              <w:rPr>
                <w:rFonts w:ascii="Bookman Old Style" w:hAnsi="Bookman Old Style" w:cs="Calibri"/>
                <w:color w:val="000000" w:themeColor="text1" w:themeTint="FF" w:themeShade="FF"/>
                <w:lang w:val="en-US"/>
              </w:rPr>
            </w:pPr>
            <w:r w:rsidRPr="5C7087E1" w:rsidR="75E4470C">
              <w:rPr>
                <w:rFonts w:ascii="Bookman Old Style" w:hAnsi="Bookman Old Style" w:cs="Calibri"/>
                <w:color w:val="000000" w:themeColor="text1" w:themeTint="FF" w:themeShade="FF"/>
              </w:rPr>
              <w:t>Dalam periode di antara jual beli pertama dan jual beli kedua, Bank mengukur surat berharga syariah pada nilai wajar dan perubahan nilai wajarnya diakui dalam laba rugi</w:t>
            </w:r>
            <w:r w:rsidRPr="5C7087E1" w:rsidR="10C74F1A">
              <w:rPr>
                <w:rFonts w:ascii="Bookman Old Style" w:hAnsi="Bookman Old Style" w:cs="Calibri"/>
                <w:color w:val="000000" w:themeColor="text1" w:themeTint="FF" w:themeShade="FF"/>
              </w:rPr>
              <w:t>.</w:t>
            </w:r>
          </w:p>
        </w:tc>
        <w:tc>
          <w:tcPr>
            <w:tcW w:w="3390" w:type="dxa"/>
            <w:tcMar/>
          </w:tcPr>
          <w:p w:rsidRPr="00CF326F" w:rsidR="00B001A0" w:rsidP="5C7087E1" w:rsidRDefault="00B001A0" w14:paraId="07842294" w14:textId="4DB642DA">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523FFC77" w14:textId="09FE6133">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75CBB3EB" w14:textId="77777777">
        <w:trPr>
          <w:trHeight w:val="300"/>
        </w:trPr>
        <w:tc>
          <w:tcPr>
            <w:tcW w:w="4196" w:type="dxa"/>
            <w:tcMar/>
          </w:tcPr>
          <w:p w:rsidRPr="00CF326F" w:rsidR="00B001A0" w:rsidP="5C7087E1" w:rsidRDefault="00B001A0" w14:paraId="38AC2923" w14:textId="77777777">
            <w:pPr>
              <w:pStyle w:val="ListParagraph"/>
              <w:spacing w:line="276" w:lineRule="auto"/>
              <w:ind w:left="0"/>
              <w:jc w:val="both"/>
              <w:rPr>
                <w:rFonts w:ascii="Bookman Old Style" w:hAnsi="Bookman Old Style" w:cs="Calibri"/>
                <w:color w:val="000000" w:themeColor="text1" w:themeTint="FF" w:themeShade="FF"/>
              </w:rPr>
            </w:pPr>
          </w:p>
        </w:tc>
        <w:tc>
          <w:tcPr>
            <w:tcW w:w="4935" w:type="dxa"/>
            <w:tcMar/>
          </w:tcPr>
          <w:p w:rsidRPr="00B001A0" w:rsidR="00B001A0" w:rsidP="5C7087E1" w:rsidRDefault="00B001A0" w14:paraId="3FB2EF78" w14:textId="0F7242D1">
            <w:pPr>
              <w:pStyle w:val="ListParagraph"/>
              <w:numPr>
                <w:ilvl w:val="0"/>
                <w:numId w:val="50"/>
              </w:numPr>
              <w:tabs>
                <w:tab w:val="clear" w:leader="none" w:pos="1191"/>
                <w:tab w:val="num" w:leader="none" w:pos="794"/>
              </w:tabs>
              <w:spacing w:line="276" w:lineRule="auto"/>
              <w:ind/>
              <w:jc w:val="both"/>
              <w:rPr>
                <w:rFonts w:ascii="Bookman Old Style" w:hAnsi="Bookman Old Style" w:cs="Calibri"/>
                <w:color w:val="000000" w:themeColor="text1" w:themeTint="FF" w:themeShade="FF"/>
                <w:lang w:val="en-US"/>
              </w:rPr>
            </w:pPr>
            <w:r w:rsidRPr="5C7087E1" w:rsidR="75E4470C">
              <w:rPr>
                <w:rFonts w:ascii="Bookman Old Style" w:hAnsi="Bookman Old Style" w:cs="Calibri"/>
                <w:color w:val="000000" w:themeColor="text1" w:themeTint="FF" w:themeShade="FF"/>
              </w:rPr>
              <w:t xml:space="preserve">Pada transaksi </w:t>
            </w:r>
            <w:r w:rsidRPr="5C7087E1" w:rsidR="75E4470C">
              <w:rPr>
                <w:rFonts w:ascii="Bookman Old Style" w:hAnsi="Bookman Old Style" w:cs="Calibri"/>
                <w:i w:val="1"/>
                <w:iCs w:val="1"/>
                <w:color w:val="000000" w:themeColor="text1" w:themeTint="FF" w:themeShade="FF"/>
              </w:rPr>
              <w:t>reverse</w:t>
            </w:r>
            <w:r w:rsidRPr="5C7087E1" w:rsidR="75E4470C">
              <w:rPr>
                <w:rFonts w:ascii="Bookman Old Style" w:hAnsi="Bookman Old Style" w:cs="Calibri"/>
                <w:i w:val="1"/>
                <w:iCs w:val="1"/>
                <w:color w:val="000000" w:themeColor="text1" w:themeTint="FF" w:themeShade="FF"/>
              </w:rPr>
              <w:t xml:space="preserve"> </w:t>
            </w:r>
            <w:r w:rsidRPr="5C7087E1" w:rsidR="75E4470C">
              <w:rPr>
                <w:rFonts w:ascii="Bookman Old Style" w:hAnsi="Bookman Old Style" w:cs="Calibri"/>
                <w:i w:val="1"/>
                <w:iCs w:val="1"/>
                <w:color w:val="000000" w:themeColor="text1" w:themeTint="FF" w:themeShade="FF"/>
              </w:rPr>
              <w:t>repo</w:t>
            </w:r>
            <w:r w:rsidRPr="5C7087E1" w:rsidR="75E4470C">
              <w:rPr>
                <w:rFonts w:ascii="Bookman Old Style" w:hAnsi="Bookman Old Style" w:cs="Calibri"/>
                <w:color w:val="000000" w:themeColor="text1" w:themeTint="FF" w:themeShade="FF"/>
              </w:rPr>
              <w:t xml:space="preserve"> syariah dengan bank lain dan/atau non bank, pengakuan penghasilan investasi, seperti bagi hasil atau imbalan (</w:t>
            </w:r>
            <w:r w:rsidRPr="5C7087E1" w:rsidR="75E4470C">
              <w:rPr>
                <w:rFonts w:ascii="Bookman Old Style" w:hAnsi="Bookman Old Style" w:cs="Calibri"/>
                <w:i w:val="1"/>
                <w:iCs w:val="1"/>
                <w:color w:val="000000" w:themeColor="text1" w:themeTint="FF" w:themeShade="FF"/>
              </w:rPr>
              <w:t>ujrah</w:t>
            </w:r>
            <w:r w:rsidRPr="5C7087E1" w:rsidR="75E4470C">
              <w:rPr>
                <w:rFonts w:ascii="Bookman Old Style" w:hAnsi="Bookman Old Style" w:cs="Calibri"/>
                <w:i w:val="1"/>
                <w:iCs w:val="1"/>
                <w:color w:val="000000" w:themeColor="text1" w:themeTint="FF" w:themeShade="FF"/>
              </w:rPr>
              <w:t xml:space="preserve">), </w:t>
            </w:r>
            <w:r w:rsidRPr="5C7087E1" w:rsidR="75E4470C">
              <w:rPr>
                <w:rFonts w:ascii="Bookman Old Style" w:hAnsi="Bookman Old Style" w:cs="Calibri"/>
                <w:color w:val="000000" w:themeColor="text1" w:themeTint="FF" w:themeShade="FF"/>
              </w:rPr>
              <w:t xml:space="preserve">yang berasal dari surat berharga syariah dalam periode di antara jual beli pertama dan jual beli kedua </w:t>
            </w:r>
            <w:r w:rsidRPr="5C7087E1" w:rsidR="75E4470C">
              <w:rPr>
                <w:rFonts w:ascii="Bookman Old Style" w:hAnsi="Bookman Old Style" w:cs="Calibri"/>
                <w:color w:val="000000" w:themeColor="text1" w:themeTint="FF" w:themeShade="FF"/>
              </w:rPr>
              <w:t>dilakukan sesuai kesepakatan para pihak</w:t>
            </w:r>
            <w:r w:rsidRPr="5C7087E1" w:rsidR="75E4470C">
              <w:rPr>
                <w:rFonts w:ascii="Bookman Old Style" w:hAnsi="Bookman Old Style" w:cs="Calibri"/>
                <w:color w:val="000000" w:themeColor="text1" w:themeTint="FF" w:themeShade="FF"/>
              </w:rPr>
              <w:t>.</w:t>
            </w:r>
          </w:p>
        </w:tc>
        <w:tc>
          <w:tcPr>
            <w:tcW w:w="3390" w:type="dxa"/>
            <w:tcMar/>
          </w:tcPr>
          <w:p w:rsidRPr="00CF326F" w:rsidR="00B001A0" w:rsidP="5C7087E1" w:rsidRDefault="00B001A0" w14:paraId="4E999A92"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41EC449B" w14:textId="06EE6D69">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6AB2C1EE" w14:textId="77777777">
        <w:trPr>
          <w:trHeight w:val="300"/>
        </w:trPr>
        <w:tc>
          <w:tcPr>
            <w:tcW w:w="4196" w:type="dxa"/>
            <w:tcMar/>
          </w:tcPr>
          <w:p w:rsidRPr="00CF326F" w:rsidR="00B001A0" w:rsidP="5C7087E1" w:rsidRDefault="00B001A0" w14:paraId="51DA0E13" w14:textId="77777777">
            <w:pPr>
              <w:pStyle w:val="ListParagraph"/>
              <w:spacing w:line="276" w:lineRule="auto"/>
              <w:ind w:left="0"/>
              <w:jc w:val="both"/>
              <w:rPr>
                <w:rFonts w:ascii="Bookman Old Style" w:hAnsi="Bookman Old Style" w:cs="Calibri"/>
                <w:color w:val="000000" w:themeColor="text1" w:themeTint="FF" w:themeShade="FF"/>
              </w:rPr>
            </w:pPr>
          </w:p>
        </w:tc>
        <w:tc>
          <w:tcPr>
            <w:tcW w:w="4935" w:type="dxa"/>
            <w:tcMar/>
          </w:tcPr>
          <w:p w:rsidRPr="00B001A0" w:rsidR="00B001A0" w:rsidP="5C7087E1" w:rsidRDefault="00B001A0" w14:paraId="355ACE84" w14:textId="285C4C74">
            <w:pPr>
              <w:pStyle w:val="ListParagraph"/>
              <w:numPr>
                <w:ilvl w:val="0"/>
                <w:numId w:val="50"/>
              </w:numPr>
              <w:tabs>
                <w:tab w:val="clear" w:leader="none" w:pos="1191"/>
                <w:tab w:val="num" w:leader="none" w:pos="794"/>
              </w:tabs>
              <w:spacing w:line="276" w:lineRule="auto"/>
              <w:ind/>
              <w:jc w:val="both"/>
              <w:rPr>
                <w:rFonts w:ascii="Bookman Old Style" w:hAnsi="Bookman Old Style" w:cs="Calibri"/>
                <w:color w:val="000000" w:themeColor="text1" w:themeTint="FF" w:themeShade="FF"/>
                <w:lang w:val="en-US"/>
              </w:rPr>
            </w:pPr>
            <w:r w:rsidRPr="5C7087E1" w:rsidR="75E4470C">
              <w:rPr>
                <w:rFonts w:ascii="Bookman Old Style" w:hAnsi="Bookman Old Style" w:cs="Calibri"/>
                <w:color w:val="000000" w:themeColor="text1" w:themeTint="FF" w:themeShade="FF"/>
              </w:rPr>
              <w:t>Pada saat jual beli kedua, Bank menghentikan pengakuan surat berharga syariah dari laporan keuangannya, serta mengakui keuntungan atau kerugian dari penjualan surat berharga syariah sebesar selisih antara jumlah neto yang diperoleh (</w:t>
            </w:r>
            <w:r w:rsidRPr="5C7087E1" w:rsidR="75E4470C">
              <w:rPr>
                <w:rFonts w:ascii="Bookman Old Style" w:hAnsi="Bookman Old Style" w:cs="Calibri"/>
                <w:i w:val="1"/>
                <w:iCs w:val="1"/>
                <w:color w:val="000000" w:themeColor="text1" w:themeTint="FF" w:themeShade="FF"/>
              </w:rPr>
              <w:t xml:space="preserve">net </w:t>
            </w:r>
            <w:r w:rsidRPr="5C7087E1" w:rsidR="75E4470C">
              <w:rPr>
                <w:rFonts w:ascii="Bookman Old Style" w:hAnsi="Bookman Old Style" w:cs="Calibri"/>
                <w:i w:val="1"/>
                <w:iCs w:val="1"/>
                <w:color w:val="000000" w:themeColor="text1" w:themeTint="FF" w:themeShade="FF"/>
              </w:rPr>
              <w:t>proceed</w:t>
            </w:r>
            <w:r w:rsidRPr="5C7087E1" w:rsidR="75E4470C">
              <w:rPr>
                <w:rFonts w:ascii="Bookman Old Style" w:hAnsi="Bookman Old Style" w:cs="Calibri"/>
                <w:color w:val="000000" w:themeColor="text1" w:themeTint="FF" w:themeShade="FF"/>
              </w:rPr>
              <w:t>) dan jumlah tercatat (</w:t>
            </w:r>
            <w:r w:rsidRPr="5C7087E1" w:rsidR="75E4470C">
              <w:rPr>
                <w:rFonts w:ascii="Bookman Old Style" w:hAnsi="Bookman Old Style" w:cs="Calibri"/>
                <w:i w:val="1"/>
                <w:iCs w:val="1"/>
                <w:color w:val="000000" w:themeColor="text1" w:themeTint="FF" w:themeShade="FF"/>
              </w:rPr>
              <w:t>carrying</w:t>
            </w:r>
            <w:r w:rsidRPr="5C7087E1" w:rsidR="75E4470C">
              <w:rPr>
                <w:rFonts w:ascii="Bookman Old Style" w:hAnsi="Bookman Old Style" w:cs="Calibri"/>
                <w:i w:val="1"/>
                <w:iCs w:val="1"/>
                <w:color w:val="000000" w:themeColor="text1" w:themeTint="FF" w:themeShade="FF"/>
              </w:rPr>
              <w:t xml:space="preserve"> </w:t>
            </w:r>
            <w:r w:rsidRPr="5C7087E1" w:rsidR="75E4470C">
              <w:rPr>
                <w:rFonts w:ascii="Bookman Old Style" w:hAnsi="Bookman Old Style" w:cs="Calibri"/>
                <w:i w:val="1"/>
                <w:iCs w:val="1"/>
                <w:color w:val="000000" w:themeColor="text1" w:themeTint="FF" w:themeShade="FF"/>
              </w:rPr>
              <w:t>amount</w:t>
            </w:r>
            <w:r w:rsidRPr="5C7087E1" w:rsidR="75E4470C">
              <w:rPr>
                <w:rFonts w:ascii="Bookman Old Style" w:hAnsi="Bookman Old Style" w:cs="Calibri"/>
                <w:color w:val="000000" w:themeColor="text1" w:themeTint="FF" w:themeShade="FF"/>
              </w:rPr>
              <w:t>) dari surat berharga syariah.</w:t>
            </w:r>
          </w:p>
        </w:tc>
        <w:tc>
          <w:tcPr>
            <w:tcW w:w="3390" w:type="dxa"/>
            <w:tcMar/>
          </w:tcPr>
          <w:p w:rsidRPr="00CF326F" w:rsidR="00B001A0" w:rsidP="5C7087E1" w:rsidRDefault="00B001A0" w14:paraId="77B15FBD"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584C96FC" w14:textId="0EF563F8">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0EB723B4" w14:textId="77777777">
        <w:trPr>
          <w:trHeight w:val="300"/>
        </w:trPr>
        <w:tc>
          <w:tcPr>
            <w:tcW w:w="4196" w:type="dxa"/>
            <w:tcMar/>
          </w:tcPr>
          <w:p w:rsidRPr="00CF326F" w:rsidR="00B001A0" w:rsidP="5C7087E1" w:rsidRDefault="00B001A0" w14:paraId="3BEC7A08" w14:textId="77777777">
            <w:pPr>
              <w:pStyle w:val="ListParagraph"/>
              <w:spacing w:line="276" w:lineRule="auto"/>
              <w:ind w:left="0"/>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7A124797" w14:textId="77777777">
            <w:pPr>
              <w:pStyle w:val="ListParagraph"/>
              <w:spacing w:line="276" w:lineRule="auto"/>
              <w:ind w:left="0"/>
              <w:jc w:val="both"/>
              <w:rPr>
                <w:rFonts w:ascii="Bookman Old Style" w:hAnsi="Bookman Old Style" w:cs="Calibri"/>
                <w:color w:val="000000" w:themeColor="text1" w:themeTint="FF" w:themeShade="FF"/>
              </w:rPr>
            </w:pPr>
          </w:p>
        </w:tc>
        <w:tc>
          <w:tcPr>
            <w:tcW w:w="3390" w:type="dxa"/>
            <w:tcMar/>
          </w:tcPr>
          <w:p w:rsidRPr="00CF326F" w:rsidR="00B001A0" w:rsidP="5C7087E1" w:rsidRDefault="00B001A0" w14:paraId="2A515F06"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5003C714" w14:textId="3ADFAB80">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54CF83FC" w14:textId="77777777">
        <w:trPr>
          <w:trHeight w:val="300"/>
        </w:trPr>
        <w:tc>
          <w:tcPr>
            <w:tcW w:w="4196" w:type="dxa"/>
            <w:tcMar/>
          </w:tcPr>
          <w:p w:rsidRPr="00CF326F" w:rsidR="00B001A0" w:rsidP="5C7087E1" w:rsidRDefault="00B001A0" w14:paraId="4156C216" w14:textId="77777777">
            <w:pPr>
              <w:pStyle w:val="ListParagraph"/>
              <w:tabs>
                <w:tab w:val="left" w:pos="1701"/>
              </w:tabs>
              <w:snapToGrid w:val="0"/>
              <w:spacing w:line="276" w:lineRule="auto"/>
              <w:ind w:left="567"/>
              <w:jc w:val="both"/>
              <w:outlineLvl w:val="2"/>
              <w:rPr>
                <w:rFonts w:ascii="Bookman Old Style" w:hAnsi="Bookman Old Style" w:cs="Calibri"/>
                <w:b w:val="1"/>
                <w:bCs w:val="1"/>
                <w:color w:val="000000" w:themeColor="text1" w:themeTint="FF" w:themeShade="FF"/>
              </w:rPr>
            </w:pPr>
          </w:p>
        </w:tc>
        <w:tc>
          <w:tcPr>
            <w:tcW w:w="4935" w:type="dxa"/>
            <w:tcMar/>
          </w:tcPr>
          <w:p w:rsidRPr="00CF326F" w:rsidR="00B001A0" w:rsidP="5C7087E1" w:rsidRDefault="00B001A0" w14:paraId="38609A70" w14:textId="784D3DF4">
            <w:pPr>
              <w:pStyle w:val="ListParagraph"/>
              <w:numPr>
                <w:ilvl w:val="1"/>
                <w:numId w:val="1"/>
              </w:numPr>
              <w:tabs>
                <w:tab w:val="left" w:pos="1701"/>
              </w:tabs>
              <w:snapToGrid w:val="0"/>
              <w:spacing w:line="276" w:lineRule="auto"/>
              <w:ind w:left="362" w:hanging="362"/>
              <w:jc w:val="both"/>
              <w:outlineLvl w:val="2"/>
              <w:rPr>
                <w:rFonts w:ascii="Bookman Old Style" w:hAnsi="Bookman Old Style" w:cs="Calibri"/>
                <w:b w:val="1"/>
                <w:bCs w:val="1"/>
                <w:color w:val="000000" w:themeColor="text1" w:themeTint="FF" w:themeShade="FF"/>
              </w:rPr>
            </w:pPr>
            <w:r w:rsidRPr="5C7087E1" w:rsidR="00B001A0">
              <w:rPr>
                <w:rFonts w:ascii="Bookman Old Style" w:hAnsi="Bookman Old Style" w:cs="Calibri"/>
                <w:b w:val="1"/>
                <w:bCs w:val="1"/>
                <w:color w:val="000000" w:themeColor="text1" w:themeTint="FF" w:themeShade="FF"/>
              </w:rPr>
              <w:t xml:space="preserve">Penyajian </w:t>
            </w:r>
          </w:p>
        </w:tc>
        <w:tc>
          <w:tcPr>
            <w:tcW w:w="3390" w:type="dxa"/>
            <w:tcMar/>
          </w:tcPr>
          <w:p w:rsidRPr="00CF326F" w:rsidR="00B001A0" w:rsidP="5C7087E1" w:rsidRDefault="00B001A0" w14:paraId="6D11895C" w14:textId="77777777">
            <w:pPr>
              <w:tabs>
                <w:tab w:val="left" w:pos="1701"/>
              </w:tabs>
              <w:snapToGrid w:val="0"/>
              <w:spacing w:line="276" w:lineRule="auto"/>
              <w:jc w:val="both"/>
              <w:outlineLvl w:val="2"/>
              <w:rPr>
                <w:rFonts w:ascii="Bookman Old Style" w:hAnsi="Bookman Old Style" w:cs="Calibri"/>
                <w:b w:val="1"/>
                <w:bCs w:val="1"/>
                <w:color w:val="000000" w:themeColor="text1" w:themeTint="FF" w:themeShade="FF"/>
              </w:rPr>
            </w:pPr>
          </w:p>
        </w:tc>
        <w:tc>
          <w:tcPr>
            <w:tcW w:w="3847" w:type="dxa"/>
            <w:tcMar/>
          </w:tcPr>
          <w:p w:rsidR="5C7087E1" w:rsidP="5C7087E1" w:rsidRDefault="5C7087E1" w14:paraId="257E37D3" w14:textId="26CCB3EF">
            <w:pPr>
              <w:pStyle w:val="Normal"/>
              <w:spacing w:line="276" w:lineRule="auto"/>
              <w:jc w:val="both"/>
              <w:rPr>
                <w:rFonts w:ascii="Bookman Old Style" w:hAnsi="Bookman Old Style" w:cs="Calibri"/>
                <w:b w:val="1"/>
                <w:bCs w:val="1"/>
                <w:color w:val="000000" w:themeColor="text1" w:themeTint="FF" w:themeShade="FF"/>
              </w:rPr>
            </w:pPr>
          </w:p>
        </w:tc>
      </w:tr>
      <w:tr w:rsidRPr="00CF326F" w:rsidR="00B001A0" w:rsidTr="5C7087E1" w14:paraId="5A3EF920" w14:textId="77777777">
        <w:trPr>
          <w:trHeight w:val="300"/>
        </w:trPr>
        <w:tc>
          <w:tcPr>
            <w:tcW w:w="4196" w:type="dxa"/>
            <w:tcMar/>
          </w:tcPr>
          <w:p w:rsidRPr="00CF326F" w:rsidR="00B001A0" w:rsidP="5C7087E1" w:rsidRDefault="00B001A0" w14:paraId="3807343D" w14:textId="77777777">
            <w:pPr>
              <w:pStyle w:val="ListParagraph"/>
              <w:spacing w:line="276" w:lineRule="auto"/>
              <w:ind w:left="567"/>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076BCBE6" w14:textId="77777777">
            <w:pPr>
              <w:pStyle w:val="ListParagraph"/>
              <w:numPr>
                <w:ilvl w:val="0"/>
                <w:numId w:val="15"/>
              </w:numPr>
              <w:spacing w:line="276" w:lineRule="auto"/>
              <w:ind w:left="362" w:hanging="362"/>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Sukuk dalam klasifikasi diukur pada nilai wajar melalui laba rugi disajikan sebesar nilai wajar, dengan selisih nilai wajar disajikan dalam laba rugi.</w:t>
            </w:r>
          </w:p>
        </w:tc>
        <w:tc>
          <w:tcPr>
            <w:tcW w:w="3390" w:type="dxa"/>
            <w:tcMar/>
          </w:tcPr>
          <w:p w:rsidRPr="00CF326F" w:rsidR="00B001A0" w:rsidP="5C7087E1" w:rsidRDefault="00B001A0" w14:paraId="4D79F1D3"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0FD11E19" w14:textId="24808A22">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2212ACAF" w14:textId="77777777">
        <w:trPr>
          <w:trHeight w:val="300"/>
        </w:trPr>
        <w:tc>
          <w:tcPr>
            <w:tcW w:w="4196" w:type="dxa"/>
            <w:tcMar/>
          </w:tcPr>
          <w:p w:rsidRPr="00CF326F" w:rsidR="00B001A0" w:rsidP="5C7087E1" w:rsidRDefault="00B001A0" w14:paraId="3CE839C9" w14:textId="77777777">
            <w:pPr>
              <w:pStyle w:val="ListParagraph"/>
              <w:spacing w:line="276" w:lineRule="auto"/>
              <w:ind w:left="567"/>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33FDA2D8" w14:textId="77777777">
            <w:pPr>
              <w:pStyle w:val="ListParagraph"/>
              <w:numPr>
                <w:ilvl w:val="0"/>
                <w:numId w:val="15"/>
              </w:numPr>
              <w:spacing w:line="276" w:lineRule="auto"/>
              <w:ind w:left="362" w:hanging="362"/>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Sukuk dalam klasifikasi diukur pada nilai wajar melalui penghasilan komprehensif lain disajikan sebesar nilai wajar, dengan selisih nilai wajar disajikan dalam penghasilan komprehensif lain.</w:t>
            </w:r>
          </w:p>
        </w:tc>
        <w:tc>
          <w:tcPr>
            <w:tcW w:w="3390" w:type="dxa"/>
            <w:tcMar/>
          </w:tcPr>
          <w:p w:rsidRPr="00CF326F" w:rsidR="00B001A0" w:rsidP="5C7087E1" w:rsidRDefault="00B001A0" w14:paraId="245D159B"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3845429F" w14:textId="255CE7AF">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533D6C06" w14:textId="77777777">
        <w:trPr>
          <w:trHeight w:val="300"/>
        </w:trPr>
        <w:tc>
          <w:tcPr>
            <w:tcW w:w="4196" w:type="dxa"/>
            <w:tcMar/>
          </w:tcPr>
          <w:p w:rsidRPr="00CF326F" w:rsidR="00B001A0" w:rsidP="5C7087E1" w:rsidRDefault="00B001A0" w14:paraId="41777317" w14:textId="77777777">
            <w:pPr>
              <w:pStyle w:val="ListParagraph"/>
              <w:spacing w:line="276" w:lineRule="auto"/>
              <w:ind w:left="567"/>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1E871811" w14:textId="77777777">
            <w:pPr>
              <w:pStyle w:val="ListParagraph"/>
              <w:numPr>
                <w:ilvl w:val="0"/>
                <w:numId w:val="15"/>
              </w:numPr>
              <w:spacing w:line="276" w:lineRule="auto"/>
              <w:ind w:left="362" w:hanging="362"/>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Sukuk dalam klasifikasi diukur pada biaya perolehan disajikan sebesar biaya perolehan setelah amortisasi.</w:t>
            </w:r>
          </w:p>
        </w:tc>
        <w:tc>
          <w:tcPr>
            <w:tcW w:w="3390" w:type="dxa"/>
            <w:tcMar/>
          </w:tcPr>
          <w:p w:rsidRPr="00CF326F" w:rsidR="00B001A0" w:rsidP="5C7087E1" w:rsidRDefault="00B001A0" w14:paraId="3FB30E6E"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3B0CAA41" w14:textId="1759369D">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77DB522A" w14:textId="77777777">
        <w:trPr>
          <w:trHeight w:val="300"/>
        </w:trPr>
        <w:tc>
          <w:tcPr>
            <w:tcW w:w="4196" w:type="dxa"/>
            <w:tcMar/>
          </w:tcPr>
          <w:p w:rsidRPr="00CF326F" w:rsidR="00B001A0" w:rsidP="5C7087E1" w:rsidRDefault="00B001A0" w14:paraId="766608C1" w14:textId="77777777">
            <w:pPr>
              <w:pStyle w:val="ListParagraph"/>
              <w:spacing w:line="276" w:lineRule="auto"/>
              <w:ind w:left="567"/>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436AC781" w14:textId="77777777">
            <w:pPr>
              <w:pStyle w:val="ListParagraph"/>
              <w:numPr>
                <w:ilvl w:val="0"/>
                <w:numId w:val="15"/>
              </w:numPr>
              <w:spacing w:line="276" w:lineRule="auto"/>
              <w:ind w:left="362" w:hanging="362"/>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Reksadana</w:t>
            </w:r>
            <w:r w:rsidRPr="5C7087E1" w:rsidR="00B001A0">
              <w:rPr>
                <w:rFonts w:ascii="Bookman Old Style" w:hAnsi="Bookman Old Style" w:cs="Calibri"/>
                <w:color w:val="000000" w:themeColor="text1" w:themeTint="FF" w:themeShade="FF"/>
              </w:rPr>
              <w:t xml:space="preserve"> syariah dalam klasifikasi diukur pada nilai wajar melalui laba rugi disajikan sebesar nilai wajar, dengan selisih nilai wajar disajikan dalam laba rugi.</w:t>
            </w:r>
          </w:p>
        </w:tc>
        <w:tc>
          <w:tcPr>
            <w:tcW w:w="3390" w:type="dxa"/>
            <w:tcMar/>
          </w:tcPr>
          <w:p w:rsidRPr="00CF326F" w:rsidR="00B001A0" w:rsidP="5C7087E1" w:rsidRDefault="00B001A0" w14:paraId="72746F36"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6ADC3829" w14:textId="6D755424">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2261BD6A" w14:textId="77777777">
        <w:trPr>
          <w:trHeight w:val="300"/>
        </w:trPr>
        <w:tc>
          <w:tcPr>
            <w:tcW w:w="4196" w:type="dxa"/>
            <w:tcMar/>
          </w:tcPr>
          <w:p w:rsidRPr="00CF326F" w:rsidR="00B001A0" w:rsidP="5C7087E1" w:rsidRDefault="00B001A0" w14:paraId="5A8C7C67" w14:textId="77777777">
            <w:pPr>
              <w:pStyle w:val="ListParagraph"/>
              <w:spacing w:line="276" w:lineRule="auto"/>
              <w:ind w:left="567"/>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5A8D739A" w14:textId="77777777">
            <w:pPr>
              <w:pStyle w:val="ListParagraph"/>
              <w:numPr>
                <w:ilvl w:val="0"/>
                <w:numId w:val="15"/>
              </w:numPr>
              <w:spacing w:line="276" w:lineRule="auto"/>
              <w:ind w:left="362" w:hanging="362"/>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Penyisihan kerugian penurunan nilai disajikan sebagai pos lawan dari investasi pada surat berharga.</w:t>
            </w:r>
          </w:p>
        </w:tc>
        <w:tc>
          <w:tcPr>
            <w:tcW w:w="3390" w:type="dxa"/>
            <w:tcMar/>
          </w:tcPr>
          <w:p w:rsidRPr="00CF326F" w:rsidR="00B001A0" w:rsidP="5C7087E1" w:rsidRDefault="00B001A0" w14:paraId="7F98C245"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69C94CA9" w14:textId="6E4115D2">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7403FA3E" w14:textId="77777777">
        <w:trPr>
          <w:trHeight w:val="300"/>
        </w:trPr>
        <w:tc>
          <w:tcPr>
            <w:tcW w:w="4196" w:type="dxa"/>
            <w:tcMar/>
          </w:tcPr>
          <w:p w:rsidRPr="00CF326F" w:rsidR="00B001A0" w:rsidP="5C7087E1" w:rsidRDefault="00B001A0" w14:paraId="1AAC5803" w14:textId="77777777">
            <w:pPr>
              <w:spacing w:line="276" w:lineRule="auto"/>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60B93006" w14:textId="77777777">
            <w:pPr>
              <w:spacing w:line="276" w:lineRule="auto"/>
              <w:jc w:val="both"/>
              <w:rPr>
                <w:rFonts w:ascii="Bookman Old Style" w:hAnsi="Bookman Old Style" w:cs="Calibri"/>
                <w:color w:val="000000" w:themeColor="text1" w:themeTint="FF" w:themeShade="FF"/>
              </w:rPr>
            </w:pPr>
          </w:p>
        </w:tc>
        <w:tc>
          <w:tcPr>
            <w:tcW w:w="3390" w:type="dxa"/>
            <w:tcMar/>
          </w:tcPr>
          <w:p w:rsidRPr="00CF326F" w:rsidR="00B001A0" w:rsidP="5C7087E1" w:rsidRDefault="00B001A0" w14:paraId="3B743437"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6BBF3F7F" w14:textId="7A25D6DE">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683B2248" w14:textId="77777777">
        <w:trPr>
          <w:trHeight w:val="300"/>
        </w:trPr>
        <w:tc>
          <w:tcPr>
            <w:tcW w:w="4196" w:type="dxa"/>
            <w:tcMar/>
          </w:tcPr>
          <w:p w:rsidRPr="00CF326F" w:rsidR="00B001A0" w:rsidP="5C7087E1" w:rsidRDefault="00B001A0" w14:paraId="57A41BAD" w14:textId="77777777">
            <w:pPr>
              <w:pStyle w:val="ListParagraph"/>
              <w:tabs>
                <w:tab w:val="left" w:pos="1701"/>
              </w:tabs>
              <w:snapToGrid w:val="0"/>
              <w:spacing w:line="276" w:lineRule="auto"/>
              <w:ind w:left="567"/>
              <w:jc w:val="both"/>
              <w:outlineLvl w:val="2"/>
              <w:rPr>
                <w:rFonts w:ascii="Bookman Old Style" w:hAnsi="Bookman Old Style" w:cs="Calibri"/>
                <w:b w:val="1"/>
                <w:bCs w:val="1"/>
                <w:color w:val="000000" w:themeColor="text1" w:themeTint="FF" w:themeShade="FF"/>
              </w:rPr>
            </w:pPr>
          </w:p>
        </w:tc>
        <w:tc>
          <w:tcPr>
            <w:tcW w:w="4935" w:type="dxa"/>
            <w:tcMar/>
          </w:tcPr>
          <w:p w:rsidRPr="00CF326F" w:rsidR="00B001A0" w:rsidP="5C7087E1" w:rsidRDefault="00B001A0" w14:paraId="4DC69F21" w14:textId="77777777">
            <w:pPr>
              <w:pStyle w:val="ListParagraph"/>
              <w:numPr>
                <w:ilvl w:val="1"/>
                <w:numId w:val="1"/>
              </w:numPr>
              <w:tabs>
                <w:tab w:val="left" w:pos="1701"/>
              </w:tabs>
              <w:snapToGrid w:val="0"/>
              <w:spacing w:line="276" w:lineRule="auto"/>
              <w:ind w:left="362" w:hanging="362"/>
              <w:jc w:val="both"/>
              <w:outlineLvl w:val="2"/>
              <w:rPr>
                <w:rFonts w:ascii="Bookman Old Style" w:hAnsi="Bookman Old Style" w:cs="Calibri"/>
                <w:b w:val="1"/>
                <w:bCs w:val="1"/>
                <w:color w:val="000000" w:themeColor="text1" w:themeTint="FF" w:themeShade="FF"/>
              </w:rPr>
            </w:pPr>
            <w:bookmarkStart w:name="_Toc3964850" w:id="13"/>
            <w:r w:rsidRPr="5C7087E1" w:rsidR="00B001A0">
              <w:rPr>
                <w:rFonts w:ascii="Bookman Old Style" w:hAnsi="Bookman Old Style" w:cs="Calibri"/>
                <w:b w:val="1"/>
                <w:bCs w:val="1"/>
                <w:color w:val="000000" w:themeColor="text1" w:themeTint="FF" w:themeShade="FF"/>
              </w:rPr>
              <w:t>Ilustrasi Jurnal</w:t>
            </w:r>
            <w:bookmarkEnd w:id="13"/>
            <w:r w:rsidRPr="5C7087E1" w:rsidR="00B001A0">
              <w:rPr>
                <w:rFonts w:ascii="Bookman Old Style" w:hAnsi="Bookman Old Style" w:cs="Calibri"/>
                <w:b w:val="1"/>
                <w:bCs w:val="1"/>
                <w:color w:val="000000" w:themeColor="text1" w:themeTint="FF" w:themeShade="FF"/>
              </w:rPr>
              <w:t xml:space="preserve"> Surat Berharga</w:t>
            </w:r>
          </w:p>
        </w:tc>
        <w:tc>
          <w:tcPr>
            <w:tcW w:w="3390" w:type="dxa"/>
            <w:tcMar/>
          </w:tcPr>
          <w:p w:rsidRPr="00CF326F" w:rsidR="00B001A0" w:rsidP="5C7087E1" w:rsidRDefault="00B001A0" w14:paraId="57D38250" w14:textId="77777777">
            <w:pPr>
              <w:tabs>
                <w:tab w:val="left" w:pos="1701"/>
              </w:tabs>
              <w:snapToGrid w:val="0"/>
              <w:spacing w:line="276" w:lineRule="auto"/>
              <w:jc w:val="both"/>
              <w:outlineLvl w:val="2"/>
              <w:rPr>
                <w:rFonts w:ascii="Bookman Old Style" w:hAnsi="Bookman Old Style" w:cs="Calibri"/>
                <w:b w:val="1"/>
                <w:bCs w:val="1"/>
                <w:color w:val="000000" w:themeColor="text1" w:themeTint="FF" w:themeShade="FF"/>
              </w:rPr>
            </w:pPr>
          </w:p>
        </w:tc>
        <w:tc>
          <w:tcPr>
            <w:tcW w:w="3847" w:type="dxa"/>
            <w:tcMar/>
          </w:tcPr>
          <w:p w:rsidR="5C7087E1" w:rsidP="5C7087E1" w:rsidRDefault="5C7087E1" w14:paraId="4E625B92" w14:textId="046A0291">
            <w:pPr>
              <w:pStyle w:val="Normal"/>
              <w:spacing w:line="276" w:lineRule="auto"/>
              <w:jc w:val="both"/>
              <w:rPr>
                <w:rFonts w:ascii="Bookman Old Style" w:hAnsi="Bookman Old Style" w:cs="Calibri"/>
                <w:b w:val="1"/>
                <w:bCs w:val="1"/>
                <w:color w:val="000000" w:themeColor="text1" w:themeTint="FF" w:themeShade="FF"/>
              </w:rPr>
            </w:pPr>
          </w:p>
        </w:tc>
      </w:tr>
      <w:tr w:rsidRPr="00CF326F" w:rsidR="00B001A0" w:rsidTr="5C7087E1" w14:paraId="367D39E5" w14:textId="77777777">
        <w:trPr>
          <w:trHeight w:val="300"/>
        </w:trPr>
        <w:tc>
          <w:tcPr>
            <w:tcW w:w="4196" w:type="dxa"/>
            <w:tcMar/>
          </w:tcPr>
          <w:p w:rsidRPr="00CF326F" w:rsidR="00B001A0" w:rsidP="5C7087E1" w:rsidRDefault="00B001A0" w14:paraId="3F9F2196" w14:textId="77777777">
            <w:pPr>
              <w:spacing w:line="276" w:lineRule="auto"/>
              <w:jc w:val="both"/>
              <w:rPr>
                <w:rFonts w:ascii="Bookman Old Style" w:hAnsi="Bookman Old Style" w:cs="Calibri"/>
                <w:color w:val="000000" w:themeColor="text1" w:themeTint="FF" w:themeShade="FF"/>
                <w:u w:val="single"/>
              </w:rPr>
            </w:pPr>
          </w:p>
        </w:tc>
        <w:tc>
          <w:tcPr>
            <w:tcW w:w="4935" w:type="dxa"/>
            <w:tcMar/>
          </w:tcPr>
          <w:p w:rsidRPr="00CF326F" w:rsidR="00B001A0" w:rsidP="5C7087E1" w:rsidRDefault="00B001A0" w14:paraId="56D853E1" w14:textId="77777777">
            <w:pPr>
              <w:spacing w:line="276" w:lineRule="auto"/>
              <w:jc w:val="both"/>
              <w:rPr>
                <w:rFonts w:ascii="Bookman Old Style" w:hAnsi="Bookman Old Style" w:cs="Calibri"/>
                <w:color w:val="000000" w:themeColor="text1" w:themeTint="FF" w:themeShade="FF"/>
                <w:u w:val="single"/>
              </w:rPr>
            </w:pPr>
            <w:r w:rsidRPr="5C7087E1" w:rsidR="00B001A0">
              <w:rPr>
                <w:rFonts w:ascii="Bookman Old Style" w:hAnsi="Bookman Old Style" w:cs="Calibri"/>
                <w:color w:val="000000" w:themeColor="text1" w:themeTint="FF" w:themeShade="FF"/>
                <w:u w:val="single"/>
              </w:rPr>
              <w:t>Sukuk dalam klasifikasi diukur pada nilai wajar melalui laba rugi</w:t>
            </w:r>
          </w:p>
        </w:tc>
        <w:tc>
          <w:tcPr>
            <w:tcW w:w="3390" w:type="dxa"/>
            <w:tcMar/>
          </w:tcPr>
          <w:p w:rsidRPr="00CF326F" w:rsidR="00B001A0" w:rsidP="5C7087E1" w:rsidRDefault="00B001A0" w14:paraId="4416B727" w14:textId="77777777">
            <w:pPr>
              <w:spacing w:line="276" w:lineRule="auto"/>
              <w:jc w:val="both"/>
              <w:rPr>
                <w:rFonts w:ascii="Bookman Old Style" w:hAnsi="Bookman Old Style" w:cs="Calibri"/>
                <w:color w:val="000000" w:themeColor="text1" w:themeTint="FF" w:themeShade="FF"/>
                <w:u w:val="single"/>
              </w:rPr>
            </w:pPr>
          </w:p>
        </w:tc>
        <w:tc>
          <w:tcPr>
            <w:tcW w:w="3847" w:type="dxa"/>
            <w:tcMar/>
          </w:tcPr>
          <w:p w:rsidR="5C7087E1" w:rsidP="5C7087E1" w:rsidRDefault="5C7087E1" w14:paraId="6AAB0EDC" w14:textId="480FB665">
            <w:pPr>
              <w:pStyle w:val="Normal"/>
              <w:spacing w:line="276" w:lineRule="auto"/>
              <w:jc w:val="both"/>
              <w:rPr>
                <w:rFonts w:ascii="Bookman Old Style" w:hAnsi="Bookman Old Style" w:cs="Calibri"/>
                <w:color w:val="000000" w:themeColor="text1" w:themeTint="FF" w:themeShade="FF"/>
                <w:u w:val="single"/>
              </w:rPr>
            </w:pPr>
          </w:p>
        </w:tc>
      </w:tr>
      <w:tr w:rsidRPr="00CF326F" w:rsidR="00B001A0" w:rsidTr="5C7087E1" w14:paraId="3EF56EAB" w14:textId="77777777">
        <w:trPr>
          <w:trHeight w:val="300"/>
        </w:trPr>
        <w:tc>
          <w:tcPr>
            <w:tcW w:w="4196" w:type="dxa"/>
            <w:tcMar/>
          </w:tcPr>
          <w:p w:rsidRPr="00CF326F" w:rsidR="00B001A0" w:rsidP="5C7087E1" w:rsidRDefault="00B001A0" w14:paraId="7D22E127" w14:textId="77777777">
            <w:pPr>
              <w:pStyle w:val="ListParagraph"/>
              <w:spacing w:line="276" w:lineRule="auto"/>
              <w:ind w:left="567"/>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3E2482A3" w14:textId="77777777">
            <w:pPr>
              <w:pStyle w:val="ListParagraph"/>
              <w:numPr>
                <w:ilvl w:val="0"/>
                <w:numId w:val="16"/>
              </w:numPr>
              <w:spacing w:line="276" w:lineRule="auto"/>
              <w:ind w:left="362" w:hanging="362"/>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 xml:space="preserve">Pada saat pengakuan awal: </w:t>
            </w:r>
          </w:p>
        </w:tc>
        <w:tc>
          <w:tcPr>
            <w:tcW w:w="3390" w:type="dxa"/>
            <w:tcMar/>
          </w:tcPr>
          <w:p w:rsidRPr="00CF326F" w:rsidR="00B001A0" w:rsidP="5C7087E1" w:rsidRDefault="00B001A0" w14:paraId="19B48F98"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138D62F9" w14:textId="4B374D1E">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5B406AD0" w14:textId="77777777">
        <w:trPr>
          <w:trHeight w:val="300"/>
        </w:trPr>
        <w:tc>
          <w:tcPr>
            <w:tcW w:w="4196" w:type="dxa"/>
            <w:tcMar/>
          </w:tcPr>
          <w:p w:rsidRPr="00CF326F" w:rsidR="00B001A0" w:rsidP="5C7087E1" w:rsidRDefault="00B001A0" w14:paraId="68A375A7" w14:textId="77777777">
            <w:pPr>
              <w:spacing w:line="276" w:lineRule="auto"/>
              <w:contextualSpacing w:val="1"/>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61E57835" w14:textId="77777777">
            <w:pPr>
              <w:spacing w:line="276" w:lineRule="auto"/>
              <w:ind w:left="362"/>
              <w:contextualSpacing w:val="1"/>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Db</w:t>
            </w:r>
            <w:r w:rsidRPr="5C7087E1" w:rsidR="00B001A0">
              <w:rPr>
                <w:rFonts w:ascii="Bookman Old Style" w:hAnsi="Bookman Old Style" w:cs="Calibri"/>
                <w:color w:val="000000" w:themeColor="text1" w:themeTint="FF" w:themeShade="FF"/>
              </w:rPr>
              <w:t>. Investasi pada surat berharga</w:t>
            </w:r>
          </w:p>
        </w:tc>
        <w:tc>
          <w:tcPr>
            <w:tcW w:w="3390" w:type="dxa"/>
            <w:tcMar/>
          </w:tcPr>
          <w:p w:rsidRPr="00CF326F" w:rsidR="00B001A0" w:rsidP="5C7087E1" w:rsidRDefault="00B001A0" w14:paraId="3B4182B7"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22F53A0C" w14:textId="2B45C808">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088C9CBF" w14:textId="77777777">
        <w:trPr>
          <w:trHeight w:val="300"/>
        </w:trPr>
        <w:tc>
          <w:tcPr>
            <w:tcW w:w="4196" w:type="dxa"/>
            <w:tcMar/>
          </w:tcPr>
          <w:p w:rsidRPr="00CF326F" w:rsidR="00B001A0" w:rsidP="5C7087E1" w:rsidRDefault="00B001A0" w14:paraId="514EA094" w14:textId="77777777">
            <w:pPr>
              <w:spacing w:line="276" w:lineRule="auto"/>
              <w:contextualSpacing w:val="1"/>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507320A3" w14:textId="77777777">
            <w:pPr>
              <w:spacing w:line="276" w:lineRule="auto"/>
              <w:ind w:left="362"/>
              <w:contextualSpacing w:val="1"/>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Db</w:t>
            </w:r>
            <w:r w:rsidRPr="5C7087E1" w:rsidR="00B001A0">
              <w:rPr>
                <w:rFonts w:ascii="Bookman Old Style" w:hAnsi="Bookman Old Style" w:cs="Calibri"/>
                <w:color w:val="000000" w:themeColor="text1" w:themeTint="FF" w:themeShade="FF"/>
              </w:rPr>
              <w:t>. Beban investasi</w:t>
            </w:r>
          </w:p>
        </w:tc>
        <w:tc>
          <w:tcPr>
            <w:tcW w:w="3390" w:type="dxa"/>
            <w:tcMar/>
          </w:tcPr>
          <w:p w:rsidRPr="00CF326F" w:rsidR="00B001A0" w:rsidP="5C7087E1" w:rsidRDefault="00B001A0" w14:paraId="6BB7E301"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50173756" w14:textId="02433B82">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783D0804" w14:textId="77777777">
        <w:trPr>
          <w:trHeight w:val="300"/>
        </w:trPr>
        <w:tc>
          <w:tcPr>
            <w:tcW w:w="4196" w:type="dxa"/>
            <w:tcMar/>
          </w:tcPr>
          <w:p w:rsidRPr="00CF326F" w:rsidR="00B001A0" w:rsidP="5C7087E1" w:rsidRDefault="00B001A0" w14:paraId="1565F6C6" w14:textId="77777777">
            <w:pPr>
              <w:spacing w:line="276" w:lineRule="auto"/>
              <w:contextualSpacing w:val="1"/>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03B8C3EE" w14:textId="77777777">
            <w:pPr>
              <w:spacing w:line="276" w:lineRule="auto"/>
              <w:ind w:left="362"/>
              <w:contextualSpacing w:val="1"/>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Kr.  Kliring</w:t>
            </w:r>
          </w:p>
        </w:tc>
        <w:tc>
          <w:tcPr>
            <w:tcW w:w="3390" w:type="dxa"/>
            <w:tcMar/>
          </w:tcPr>
          <w:p w:rsidRPr="00CF326F" w:rsidR="00B001A0" w:rsidP="5C7087E1" w:rsidRDefault="00B001A0" w14:paraId="62412533"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2B884061" w14:textId="506A9E0B">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2C1DBEBB" w14:textId="77777777">
        <w:trPr>
          <w:trHeight w:val="300"/>
        </w:trPr>
        <w:tc>
          <w:tcPr>
            <w:tcW w:w="4196" w:type="dxa"/>
            <w:tcMar/>
          </w:tcPr>
          <w:p w:rsidRPr="00CF326F" w:rsidR="00B001A0" w:rsidP="5C7087E1" w:rsidRDefault="00B001A0" w14:paraId="58697045" w14:textId="77777777">
            <w:pPr>
              <w:pStyle w:val="ListParagraph"/>
              <w:spacing w:line="276" w:lineRule="auto"/>
              <w:ind w:left="567"/>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6004F9C8" w14:textId="77777777">
            <w:pPr>
              <w:pStyle w:val="ListParagraph"/>
              <w:numPr>
                <w:ilvl w:val="0"/>
                <w:numId w:val="16"/>
              </w:numPr>
              <w:spacing w:line="276" w:lineRule="auto"/>
              <w:ind w:left="362" w:hanging="362"/>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 xml:space="preserve">Pada akhir periode pelaporan </w:t>
            </w:r>
          </w:p>
        </w:tc>
        <w:tc>
          <w:tcPr>
            <w:tcW w:w="3390" w:type="dxa"/>
            <w:tcMar/>
          </w:tcPr>
          <w:p w:rsidRPr="00CF326F" w:rsidR="00B001A0" w:rsidP="5C7087E1" w:rsidRDefault="00B001A0" w14:paraId="39EF4B05"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0C82BB58" w14:textId="4B308092">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5A7AB22E" w14:textId="77777777">
        <w:trPr>
          <w:trHeight w:val="300"/>
        </w:trPr>
        <w:tc>
          <w:tcPr>
            <w:tcW w:w="4196" w:type="dxa"/>
            <w:tcMar/>
          </w:tcPr>
          <w:p w:rsidRPr="00CF326F" w:rsidR="00B001A0" w:rsidP="5C7087E1" w:rsidRDefault="00B001A0" w14:paraId="0C2AE374" w14:textId="77777777">
            <w:pPr>
              <w:pStyle w:val="ListParagraph"/>
              <w:spacing w:line="276" w:lineRule="auto"/>
              <w:ind w:left="1134"/>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6464929C" w14:textId="77777777">
            <w:pPr>
              <w:pStyle w:val="ListParagraph"/>
              <w:numPr>
                <w:ilvl w:val="2"/>
                <w:numId w:val="5"/>
              </w:numPr>
              <w:spacing w:line="276" w:lineRule="auto"/>
              <w:ind w:left="788" w:hanging="426"/>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Pengakuan bagi hasil / imbalan:</w:t>
            </w:r>
          </w:p>
        </w:tc>
        <w:tc>
          <w:tcPr>
            <w:tcW w:w="3390" w:type="dxa"/>
            <w:tcMar/>
          </w:tcPr>
          <w:p w:rsidRPr="00CF326F" w:rsidR="00B001A0" w:rsidP="5C7087E1" w:rsidRDefault="00B001A0" w14:paraId="015950BA"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2B239E8C" w14:textId="048A3B1D">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008C794F" w14:textId="77777777">
        <w:trPr>
          <w:trHeight w:val="300"/>
        </w:trPr>
        <w:tc>
          <w:tcPr>
            <w:tcW w:w="4196" w:type="dxa"/>
            <w:tcMar/>
          </w:tcPr>
          <w:p w:rsidRPr="00CF326F" w:rsidR="00B001A0" w:rsidP="5C7087E1" w:rsidRDefault="00B001A0" w14:paraId="30127AE9" w14:textId="77777777">
            <w:pPr>
              <w:pStyle w:val="ListParagraph"/>
              <w:spacing w:line="276" w:lineRule="auto"/>
              <w:ind w:left="0"/>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500206AC" w14:textId="77777777">
            <w:pPr>
              <w:pStyle w:val="ListParagraph"/>
              <w:spacing w:line="276" w:lineRule="auto"/>
              <w:ind w:left="788"/>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Db</w:t>
            </w:r>
            <w:r w:rsidRPr="5C7087E1" w:rsidR="00B001A0">
              <w:rPr>
                <w:rFonts w:ascii="Bookman Old Style" w:hAnsi="Bookman Old Style" w:cs="Calibri"/>
                <w:color w:val="000000" w:themeColor="text1" w:themeTint="FF" w:themeShade="FF"/>
              </w:rPr>
              <w:t>. Piutang bagi hasil / imbalan</w:t>
            </w:r>
          </w:p>
        </w:tc>
        <w:tc>
          <w:tcPr>
            <w:tcW w:w="3390" w:type="dxa"/>
            <w:tcMar/>
          </w:tcPr>
          <w:p w:rsidRPr="00CF326F" w:rsidR="00B001A0" w:rsidP="5C7087E1" w:rsidRDefault="00B001A0" w14:paraId="78C6E001"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65414957" w14:textId="2695709B">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3C56D5EA" w14:textId="77777777">
        <w:trPr>
          <w:trHeight w:val="300"/>
        </w:trPr>
        <w:tc>
          <w:tcPr>
            <w:tcW w:w="4196" w:type="dxa"/>
            <w:tcMar/>
          </w:tcPr>
          <w:p w:rsidRPr="00CF326F" w:rsidR="00B001A0" w:rsidP="5C7087E1" w:rsidRDefault="00B001A0" w14:paraId="2816713D" w14:textId="77777777">
            <w:pPr>
              <w:spacing w:line="276" w:lineRule="auto"/>
              <w:contextualSpacing w:val="1"/>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00030B14" w14:textId="77777777">
            <w:pPr>
              <w:spacing w:line="276" w:lineRule="auto"/>
              <w:ind w:left="788"/>
              <w:contextualSpacing w:val="1"/>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Kr.  Pendapatan investasi</w:t>
            </w:r>
          </w:p>
        </w:tc>
        <w:tc>
          <w:tcPr>
            <w:tcW w:w="3390" w:type="dxa"/>
            <w:tcMar/>
          </w:tcPr>
          <w:p w:rsidRPr="00CF326F" w:rsidR="00B001A0" w:rsidP="5C7087E1" w:rsidRDefault="00B001A0" w14:paraId="0FCCBC0C"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1D86AF77" w14:textId="32D15A40">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66364086" w14:textId="77777777">
        <w:trPr>
          <w:trHeight w:val="300"/>
        </w:trPr>
        <w:tc>
          <w:tcPr>
            <w:tcW w:w="4196" w:type="dxa"/>
            <w:tcMar/>
          </w:tcPr>
          <w:p w:rsidRPr="00CF326F" w:rsidR="00B001A0" w:rsidP="5C7087E1" w:rsidRDefault="00B001A0" w14:paraId="6A594EDC" w14:textId="77777777">
            <w:pPr>
              <w:pStyle w:val="ListParagraph"/>
              <w:spacing w:line="276" w:lineRule="auto"/>
              <w:ind w:left="1134"/>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7F334847" w14:textId="77777777">
            <w:pPr>
              <w:pStyle w:val="ListParagraph"/>
              <w:numPr>
                <w:ilvl w:val="2"/>
                <w:numId w:val="5"/>
              </w:numPr>
              <w:spacing w:line="276" w:lineRule="auto"/>
              <w:ind w:left="788" w:hanging="426"/>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 xml:space="preserve">Jika nilai wajar lebih besar dari nilai tercatat: </w:t>
            </w:r>
          </w:p>
        </w:tc>
        <w:tc>
          <w:tcPr>
            <w:tcW w:w="3390" w:type="dxa"/>
            <w:tcMar/>
          </w:tcPr>
          <w:p w:rsidRPr="00CF326F" w:rsidR="00B001A0" w:rsidP="5C7087E1" w:rsidRDefault="00B001A0" w14:paraId="6D68BD62"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7C9A4837" w14:textId="2122C090">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60E96D99" w14:textId="77777777">
        <w:trPr>
          <w:trHeight w:val="300"/>
        </w:trPr>
        <w:tc>
          <w:tcPr>
            <w:tcW w:w="4196" w:type="dxa"/>
            <w:tcMar/>
          </w:tcPr>
          <w:p w:rsidRPr="00CF326F" w:rsidR="00B001A0" w:rsidP="5C7087E1" w:rsidRDefault="00B001A0" w14:paraId="4A56527C" w14:textId="77777777">
            <w:pPr>
              <w:spacing w:line="276" w:lineRule="auto"/>
              <w:contextualSpacing w:val="1"/>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6CA737E9" w14:textId="77777777">
            <w:pPr>
              <w:spacing w:line="276" w:lineRule="auto"/>
              <w:ind w:left="788"/>
              <w:contextualSpacing w:val="1"/>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Db</w:t>
            </w:r>
            <w:r w:rsidRPr="5C7087E1" w:rsidR="00B001A0">
              <w:rPr>
                <w:rFonts w:ascii="Bookman Old Style" w:hAnsi="Bookman Old Style" w:cs="Calibri"/>
                <w:color w:val="000000" w:themeColor="text1" w:themeTint="FF" w:themeShade="FF"/>
              </w:rPr>
              <w:t>. Investasi pada surat berharga</w:t>
            </w:r>
          </w:p>
        </w:tc>
        <w:tc>
          <w:tcPr>
            <w:tcW w:w="3390" w:type="dxa"/>
            <w:tcMar/>
          </w:tcPr>
          <w:p w:rsidRPr="00CF326F" w:rsidR="00B001A0" w:rsidP="5C7087E1" w:rsidRDefault="00B001A0" w14:paraId="6618CFD1"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4A372D11" w14:textId="75FD546A">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5EE4FBA5" w14:textId="77777777">
        <w:trPr>
          <w:trHeight w:val="300"/>
        </w:trPr>
        <w:tc>
          <w:tcPr>
            <w:tcW w:w="4196" w:type="dxa"/>
            <w:tcMar/>
          </w:tcPr>
          <w:p w:rsidRPr="00CF326F" w:rsidR="00B001A0" w:rsidP="5C7087E1" w:rsidRDefault="00B001A0" w14:paraId="761E7D44" w14:textId="77777777">
            <w:pPr>
              <w:spacing w:line="276" w:lineRule="auto"/>
              <w:contextualSpacing w:val="1"/>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0AB88F1F" w14:textId="77777777">
            <w:pPr>
              <w:spacing w:line="276" w:lineRule="auto"/>
              <w:ind w:left="788"/>
              <w:contextualSpacing w:val="1"/>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Kr.  Penyesuaian nilai wajar</w:t>
            </w:r>
          </w:p>
        </w:tc>
        <w:tc>
          <w:tcPr>
            <w:tcW w:w="3390" w:type="dxa"/>
            <w:tcMar/>
          </w:tcPr>
          <w:p w:rsidRPr="00CF326F" w:rsidR="00B001A0" w:rsidP="5C7087E1" w:rsidRDefault="00B001A0" w14:paraId="65573DA6"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167C3CE8" w14:textId="4479924D">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1728BC92" w14:textId="77777777">
        <w:trPr>
          <w:trHeight w:val="300"/>
        </w:trPr>
        <w:tc>
          <w:tcPr>
            <w:tcW w:w="4196" w:type="dxa"/>
            <w:tcMar/>
          </w:tcPr>
          <w:p w:rsidRPr="00CF326F" w:rsidR="00B001A0" w:rsidP="5C7087E1" w:rsidRDefault="00B001A0" w14:paraId="1196C9D4" w14:textId="77777777">
            <w:pPr>
              <w:pStyle w:val="ListParagraph"/>
              <w:spacing w:line="276" w:lineRule="auto"/>
              <w:ind w:left="1134"/>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60C9782B" w14:textId="77777777">
            <w:pPr>
              <w:pStyle w:val="ListParagraph"/>
              <w:numPr>
                <w:ilvl w:val="2"/>
                <w:numId w:val="5"/>
              </w:numPr>
              <w:spacing w:line="276" w:lineRule="auto"/>
              <w:ind w:left="788" w:hanging="426"/>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 xml:space="preserve">Jika nilai wajar lebih kecil dari nilai tercatat: </w:t>
            </w:r>
          </w:p>
        </w:tc>
        <w:tc>
          <w:tcPr>
            <w:tcW w:w="3390" w:type="dxa"/>
            <w:tcMar/>
          </w:tcPr>
          <w:p w:rsidRPr="00CF326F" w:rsidR="00B001A0" w:rsidP="5C7087E1" w:rsidRDefault="00B001A0" w14:paraId="2C1405A1"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56651E3A" w14:textId="2A853E5C">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4D2B5E95" w14:textId="77777777">
        <w:trPr>
          <w:trHeight w:val="300"/>
        </w:trPr>
        <w:tc>
          <w:tcPr>
            <w:tcW w:w="4196" w:type="dxa"/>
            <w:tcMar/>
          </w:tcPr>
          <w:p w:rsidRPr="00CF326F" w:rsidR="00B001A0" w:rsidP="5C7087E1" w:rsidRDefault="00B001A0" w14:paraId="10D6E0AB" w14:textId="77777777">
            <w:pPr>
              <w:spacing w:line="276" w:lineRule="auto"/>
              <w:contextualSpacing w:val="1"/>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1E75B95E" w14:textId="77777777">
            <w:pPr>
              <w:spacing w:line="276" w:lineRule="auto"/>
              <w:ind w:left="788"/>
              <w:contextualSpacing w:val="1"/>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Db</w:t>
            </w:r>
            <w:r w:rsidRPr="5C7087E1" w:rsidR="00B001A0">
              <w:rPr>
                <w:rFonts w:ascii="Bookman Old Style" w:hAnsi="Bookman Old Style" w:cs="Calibri"/>
                <w:color w:val="000000" w:themeColor="text1" w:themeTint="FF" w:themeShade="FF"/>
              </w:rPr>
              <w:t xml:space="preserve">. Penyesuaian nilai wajar </w:t>
            </w:r>
          </w:p>
        </w:tc>
        <w:tc>
          <w:tcPr>
            <w:tcW w:w="3390" w:type="dxa"/>
            <w:tcMar/>
          </w:tcPr>
          <w:p w:rsidRPr="00CF326F" w:rsidR="00B001A0" w:rsidP="5C7087E1" w:rsidRDefault="00B001A0" w14:paraId="25551C4C"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4C24FBBC" w14:textId="1E7E0318">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06F8AE29" w14:textId="77777777">
        <w:trPr>
          <w:trHeight w:val="300"/>
        </w:trPr>
        <w:tc>
          <w:tcPr>
            <w:tcW w:w="4196" w:type="dxa"/>
            <w:tcMar/>
          </w:tcPr>
          <w:p w:rsidRPr="00CF326F" w:rsidR="00B001A0" w:rsidP="5C7087E1" w:rsidRDefault="00B001A0" w14:paraId="13D86534" w14:textId="77777777">
            <w:pPr>
              <w:spacing w:line="276" w:lineRule="auto"/>
              <w:contextualSpacing w:val="1"/>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6FAF4505" w14:textId="77777777">
            <w:pPr>
              <w:spacing w:line="276" w:lineRule="auto"/>
              <w:ind w:left="788"/>
              <w:contextualSpacing w:val="1"/>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Kr. Investasi pada surat berharga</w:t>
            </w:r>
          </w:p>
        </w:tc>
        <w:tc>
          <w:tcPr>
            <w:tcW w:w="3390" w:type="dxa"/>
            <w:tcMar/>
          </w:tcPr>
          <w:p w:rsidRPr="00CF326F" w:rsidR="00B001A0" w:rsidP="5C7087E1" w:rsidRDefault="00B001A0" w14:paraId="31F7B572"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46B2754A" w14:textId="4178DD0E">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674ECC6E" w14:textId="77777777">
        <w:trPr>
          <w:trHeight w:val="300"/>
        </w:trPr>
        <w:tc>
          <w:tcPr>
            <w:tcW w:w="4196" w:type="dxa"/>
            <w:tcMar/>
          </w:tcPr>
          <w:p w:rsidRPr="00CF326F" w:rsidR="00B001A0" w:rsidP="5C7087E1" w:rsidRDefault="00B001A0" w14:paraId="0D3E02E9" w14:textId="77777777">
            <w:pPr>
              <w:pStyle w:val="ListParagraph"/>
              <w:spacing w:line="276" w:lineRule="auto"/>
              <w:ind w:left="567"/>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1F0257F9" w14:textId="77777777">
            <w:pPr>
              <w:pStyle w:val="ListParagraph"/>
              <w:numPr>
                <w:ilvl w:val="0"/>
                <w:numId w:val="16"/>
              </w:numPr>
              <w:spacing w:line="276" w:lineRule="auto"/>
              <w:ind w:left="362" w:hanging="362"/>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 xml:space="preserve">Pada saat penjualan: </w:t>
            </w:r>
          </w:p>
        </w:tc>
        <w:tc>
          <w:tcPr>
            <w:tcW w:w="3390" w:type="dxa"/>
            <w:tcMar/>
          </w:tcPr>
          <w:p w:rsidRPr="00CF326F" w:rsidR="00B001A0" w:rsidP="5C7087E1" w:rsidRDefault="00B001A0" w14:paraId="37F5AF31"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57CC65F4" w14:textId="0CC3D3E0">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209852F7" w14:textId="77777777">
        <w:trPr>
          <w:trHeight w:val="300"/>
        </w:trPr>
        <w:tc>
          <w:tcPr>
            <w:tcW w:w="4196" w:type="dxa"/>
            <w:tcMar/>
          </w:tcPr>
          <w:p w:rsidRPr="00CF326F" w:rsidR="00B001A0" w:rsidP="5C7087E1" w:rsidRDefault="00B001A0" w14:paraId="55058BCD" w14:textId="77777777">
            <w:pPr>
              <w:pStyle w:val="ListParagraph"/>
              <w:spacing w:line="276" w:lineRule="auto"/>
              <w:ind w:left="0"/>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50D10A45" w14:textId="77777777">
            <w:pPr>
              <w:pStyle w:val="ListParagraph"/>
              <w:spacing w:line="276" w:lineRule="auto"/>
              <w:ind w:left="362"/>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Db</w:t>
            </w:r>
            <w:r w:rsidRPr="5C7087E1" w:rsidR="00B001A0">
              <w:rPr>
                <w:rFonts w:ascii="Bookman Old Style" w:hAnsi="Bookman Old Style" w:cs="Calibri"/>
                <w:color w:val="000000" w:themeColor="text1" w:themeTint="FF" w:themeShade="FF"/>
              </w:rPr>
              <w:t xml:space="preserve">. </w:t>
            </w:r>
            <w:r>
              <w:tab/>
            </w:r>
            <w:r w:rsidRPr="5C7087E1" w:rsidR="00B001A0">
              <w:rPr>
                <w:rFonts w:ascii="Bookman Old Style" w:hAnsi="Bookman Old Style" w:cs="Calibri"/>
                <w:color w:val="000000" w:themeColor="text1" w:themeTint="FF" w:themeShade="FF"/>
              </w:rPr>
              <w:t>Kliring</w:t>
            </w:r>
          </w:p>
        </w:tc>
        <w:tc>
          <w:tcPr>
            <w:tcW w:w="3390" w:type="dxa"/>
            <w:tcMar/>
          </w:tcPr>
          <w:p w:rsidRPr="00CF326F" w:rsidR="00B001A0" w:rsidP="5C7087E1" w:rsidRDefault="00B001A0" w14:paraId="7E83C7E3"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428023E3" w14:textId="5C81ED53">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7E8C7ABD" w14:textId="77777777">
        <w:trPr>
          <w:trHeight w:val="300"/>
        </w:trPr>
        <w:tc>
          <w:tcPr>
            <w:tcW w:w="4196" w:type="dxa"/>
            <w:tcMar/>
          </w:tcPr>
          <w:p w:rsidRPr="00CF326F" w:rsidR="00B001A0" w:rsidP="5C7087E1" w:rsidRDefault="00B001A0" w14:paraId="0EB39F2E" w14:textId="77777777">
            <w:pPr>
              <w:pStyle w:val="ListParagraph"/>
              <w:spacing w:line="276" w:lineRule="auto"/>
              <w:ind w:left="0"/>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1BEE6C33" w14:textId="77777777">
            <w:pPr>
              <w:pStyle w:val="ListParagraph"/>
              <w:spacing w:line="276" w:lineRule="auto"/>
              <w:ind w:left="362"/>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Db</w:t>
            </w:r>
            <w:r w:rsidRPr="5C7087E1" w:rsidR="00B001A0">
              <w:rPr>
                <w:rFonts w:ascii="Bookman Old Style" w:hAnsi="Bookman Old Style" w:cs="Calibri"/>
                <w:color w:val="000000" w:themeColor="text1" w:themeTint="FF" w:themeShade="FF"/>
              </w:rPr>
              <w:t>/</w:t>
            </w:r>
            <w:r w:rsidRPr="5C7087E1" w:rsidR="00B001A0">
              <w:rPr>
                <w:rFonts w:ascii="Bookman Old Style" w:hAnsi="Bookman Old Style" w:cs="Calibri"/>
                <w:color w:val="000000" w:themeColor="text1" w:themeTint="FF" w:themeShade="FF"/>
              </w:rPr>
              <w:t>Kr.</w:t>
            </w:r>
            <w:r>
              <w:tab/>
            </w:r>
            <w:r w:rsidRPr="5C7087E1" w:rsidR="00B001A0">
              <w:rPr>
                <w:rFonts w:ascii="Bookman Old Style" w:hAnsi="Bookman Old Style" w:cs="Calibri"/>
                <w:color w:val="000000" w:themeColor="text1" w:themeTint="FF" w:themeShade="FF"/>
              </w:rPr>
              <w:t>Kerugian</w:t>
            </w:r>
            <w:r w:rsidRPr="5C7087E1" w:rsidR="00B001A0">
              <w:rPr>
                <w:rFonts w:ascii="Bookman Old Style" w:hAnsi="Bookman Old Style" w:cs="Calibri"/>
                <w:color w:val="000000" w:themeColor="text1" w:themeTint="FF" w:themeShade="FF"/>
              </w:rPr>
              <w:t xml:space="preserve">/keuntungan </w:t>
            </w:r>
          </w:p>
        </w:tc>
        <w:tc>
          <w:tcPr>
            <w:tcW w:w="3390" w:type="dxa"/>
            <w:tcMar/>
          </w:tcPr>
          <w:p w:rsidRPr="00CF326F" w:rsidR="00B001A0" w:rsidP="5C7087E1" w:rsidRDefault="00B001A0" w14:paraId="24B994C1"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376A5BFF" w14:textId="2BDDBDFF">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41D09CC2" w14:textId="77777777">
        <w:trPr>
          <w:trHeight w:val="300"/>
        </w:trPr>
        <w:tc>
          <w:tcPr>
            <w:tcW w:w="4196" w:type="dxa"/>
            <w:tcMar/>
          </w:tcPr>
          <w:p w:rsidRPr="00CF326F" w:rsidR="00B001A0" w:rsidP="5C7087E1" w:rsidRDefault="00B001A0" w14:paraId="6E4DA190" w14:textId="77777777">
            <w:pPr>
              <w:pStyle w:val="ListParagraph"/>
              <w:spacing w:line="276" w:lineRule="auto"/>
              <w:ind w:left="0"/>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333C09B9" w14:textId="77777777">
            <w:pPr>
              <w:pStyle w:val="ListParagraph"/>
              <w:spacing w:line="276" w:lineRule="auto"/>
              <w:ind w:left="362"/>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 xml:space="preserve">Kr. </w:t>
            </w:r>
            <w:r>
              <w:tab/>
            </w:r>
            <w:r w:rsidRPr="5C7087E1" w:rsidR="00B001A0">
              <w:rPr>
                <w:rFonts w:ascii="Bookman Old Style" w:hAnsi="Bookman Old Style" w:cs="Calibri"/>
                <w:color w:val="000000" w:themeColor="text1" w:themeTint="FF" w:themeShade="FF"/>
              </w:rPr>
              <w:t xml:space="preserve">Investasi pada surat berharga </w:t>
            </w:r>
          </w:p>
        </w:tc>
        <w:tc>
          <w:tcPr>
            <w:tcW w:w="3390" w:type="dxa"/>
            <w:tcMar/>
          </w:tcPr>
          <w:p w:rsidRPr="00CF326F" w:rsidR="00B001A0" w:rsidP="5C7087E1" w:rsidRDefault="00B001A0" w14:paraId="214DD427"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6BB3C8C5" w14:textId="4DC6B54A">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0C7830FC" w14:textId="77777777">
        <w:trPr>
          <w:trHeight w:val="300"/>
        </w:trPr>
        <w:tc>
          <w:tcPr>
            <w:tcW w:w="4196" w:type="dxa"/>
            <w:tcMar/>
          </w:tcPr>
          <w:p w:rsidRPr="00CF326F" w:rsidR="00B001A0" w:rsidP="5C7087E1" w:rsidRDefault="00B001A0" w14:paraId="7B1A87FA" w14:textId="77777777">
            <w:pPr>
              <w:spacing w:line="276" w:lineRule="auto"/>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43DF894A" w14:textId="77777777">
            <w:pPr>
              <w:spacing w:line="276" w:lineRule="auto"/>
              <w:jc w:val="both"/>
              <w:rPr>
                <w:rFonts w:ascii="Bookman Old Style" w:hAnsi="Bookman Old Style" w:cs="Calibri"/>
                <w:color w:val="000000" w:themeColor="text1" w:themeTint="FF" w:themeShade="FF"/>
              </w:rPr>
            </w:pPr>
          </w:p>
        </w:tc>
        <w:tc>
          <w:tcPr>
            <w:tcW w:w="3390" w:type="dxa"/>
            <w:tcMar/>
          </w:tcPr>
          <w:p w:rsidRPr="00CF326F" w:rsidR="00B001A0" w:rsidP="5C7087E1" w:rsidRDefault="00B001A0" w14:paraId="71A2C54E"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1153351D" w14:textId="78E0B492">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5E4669D0" w14:textId="77777777">
        <w:trPr>
          <w:trHeight w:val="300"/>
        </w:trPr>
        <w:tc>
          <w:tcPr>
            <w:tcW w:w="4196" w:type="dxa"/>
            <w:tcMar/>
          </w:tcPr>
          <w:p w:rsidRPr="00CF326F" w:rsidR="00B001A0" w:rsidP="5C7087E1" w:rsidRDefault="00B001A0" w14:paraId="79FBD962" w14:textId="77777777">
            <w:pPr>
              <w:spacing w:line="276" w:lineRule="auto"/>
              <w:jc w:val="both"/>
              <w:rPr>
                <w:rFonts w:ascii="Bookman Old Style" w:hAnsi="Bookman Old Style" w:cs="Calibri"/>
                <w:color w:val="000000" w:themeColor="text1" w:themeTint="FF" w:themeShade="FF"/>
                <w:u w:val="single"/>
              </w:rPr>
            </w:pPr>
          </w:p>
        </w:tc>
        <w:tc>
          <w:tcPr>
            <w:tcW w:w="4935" w:type="dxa"/>
            <w:tcMar/>
          </w:tcPr>
          <w:p w:rsidRPr="00CF326F" w:rsidR="00B001A0" w:rsidP="5C7087E1" w:rsidRDefault="00B001A0" w14:paraId="4DCF7A63" w14:textId="77777777">
            <w:pPr>
              <w:spacing w:line="276" w:lineRule="auto"/>
              <w:jc w:val="both"/>
              <w:rPr>
                <w:rFonts w:ascii="Bookman Old Style" w:hAnsi="Bookman Old Style" w:cs="Calibri"/>
                <w:color w:val="000000" w:themeColor="text1" w:themeTint="FF" w:themeShade="FF"/>
                <w:u w:val="single"/>
              </w:rPr>
            </w:pPr>
            <w:r w:rsidRPr="5C7087E1" w:rsidR="00B001A0">
              <w:rPr>
                <w:rFonts w:ascii="Bookman Old Style" w:hAnsi="Bookman Old Style" w:cs="Calibri"/>
                <w:color w:val="000000" w:themeColor="text1" w:themeTint="FF" w:themeShade="FF"/>
                <w:u w:val="single"/>
              </w:rPr>
              <w:t>Sukuk dalam klasifikasi diukur pada nilai wajar melalui penghasilan komprehensif lain</w:t>
            </w:r>
          </w:p>
        </w:tc>
        <w:tc>
          <w:tcPr>
            <w:tcW w:w="3390" w:type="dxa"/>
            <w:tcMar/>
          </w:tcPr>
          <w:p w:rsidRPr="00CF326F" w:rsidR="00B001A0" w:rsidP="5C7087E1" w:rsidRDefault="00B001A0" w14:paraId="2B97167C" w14:textId="77777777">
            <w:pPr>
              <w:spacing w:line="276" w:lineRule="auto"/>
              <w:jc w:val="both"/>
              <w:rPr>
                <w:rFonts w:ascii="Bookman Old Style" w:hAnsi="Bookman Old Style" w:cs="Calibri"/>
                <w:color w:val="000000" w:themeColor="text1" w:themeTint="FF" w:themeShade="FF"/>
                <w:u w:val="single"/>
              </w:rPr>
            </w:pPr>
          </w:p>
        </w:tc>
        <w:tc>
          <w:tcPr>
            <w:tcW w:w="3847" w:type="dxa"/>
            <w:tcMar/>
          </w:tcPr>
          <w:p w:rsidR="5C7087E1" w:rsidP="5C7087E1" w:rsidRDefault="5C7087E1" w14:paraId="2E6C1A05" w14:textId="6A0403C2">
            <w:pPr>
              <w:pStyle w:val="Normal"/>
              <w:spacing w:line="276" w:lineRule="auto"/>
              <w:jc w:val="both"/>
              <w:rPr>
                <w:rFonts w:ascii="Bookman Old Style" w:hAnsi="Bookman Old Style" w:cs="Calibri"/>
                <w:color w:val="000000" w:themeColor="text1" w:themeTint="FF" w:themeShade="FF"/>
                <w:u w:val="single"/>
              </w:rPr>
            </w:pPr>
          </w:p>
        </w:tc>
      </w:tr>
      <w:tr w:rsidRPr="00CF326F" w:rsidR="00B001A0" w:rsidTr="5C7087E1" w14:paraId="33C00AE5" w14:textId="77777777">
        <w:trPr>
          <w:trHeight w:val="300"/>
        </w:trPr>
        <w:tc>
          <w:tcPr>
            <w:tcW w:w="4196" w:type="dxa"/>
            <w:tcMar/>
          </w:tcPr>
          <w:p w:rsidRPr="00CF326F" w:rsidR="00B001A0" w:rsidP="5C7087E1" w:rsidRDefault="00B001A0" w14:paraId="4E563770" w14:textId="77777777">
            <w:pPr>
              <w:pStyle w:val="ListParagraph"/>
              <w:spacing w:line="276" w:lineRule="auto"/>
              <w:ind w:left="567"/>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5C99AC96" w14:textId="77777777">
            <w:pPr>
              <w:pStyle w:val="ListParagraph"/>
              <w:numPr>
                <w:ilvl w:val="0"/>
                <w:numId w:val="22"/>
              </w:numPr>
              <w:tabs>
                <w:tab w:val="left" w:pos="362"/>
              </w:tabs>
              <w:spacing w:line="276" w:lineRule="auto"/>
              <w:ind w:left="362" w:hanging="362"/>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 xml:space="preserve">Pada saat pengakuan awal </w:t>
            </w:r>
          </w:p>
        </w:tc>
        <w:tc>
          <w:tcPr>
            <w:tcW w:w="3390" w:type="dxa"/>
            <w:tcMar/>
          </w:tcPr>
          <w:p w:rsidRPr="00CF326F" w:rsidR="00B001A0" w:rsidP="5C7087E1" w:rsidRDefault="00B001A0" w14:paraId="0E7EDBB9"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300EEA2A" w14:textId="433A097C">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153EF97A" w14:textId="77777777">
        <w:trPr>
          <w:trHeight w:val="300"/>
        </w:trPr>
        <w:tc>
          <w:tcPr>
            <w:tcW w:w="4196" w:type="dxa"/>
            <w:tcMar/>
          </w:tcPr>
          <w:p w:rsidRPr="00CF326F" w:rsidR="00B001A0" w:rsidP="5C7087E1" w:rsidRDefault="00B001A0" w14:paraId="696EBFFE" w14:textId="77777777">
            <w:pPr>
              <w:pStyle w:val="ListParagraph"/>
              <w:spacing w:line="276" w:lineRule="auto"/>
              <w:ind w:left="1134"/>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58C85414" w14:textId="77777777">
            <w:pPr>
              <w:pStyle w:val="ListParagraph"/>
              <w:numPr>
                <w:ilvl w:val="3"/>
                <w:numId w:val="7"/>
              </w:numPr>
              <w:spacing w:line="276" w:lineRule="auto"/>
              <w:ind w:left="788" w:hanging="426"/>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Untuk transaksi premium:</w:t>
            </w:r>
          </w:p>
        </w:tc>
        <w:tc>
          <w:tcPr>
            <w:tcW w:w="3390" w:type="dxa"/>
            <w:tcMar/>
          </w:tcPr>
          <w:p w:rsidRPr="00CF326F" w:rsidR="00B001A0" w:rsidP="5C7087E1" w:rsidRDefault="00B001A0" w14:paraId="184E772F"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3D6CFE9D" w14:textId="2C6F7EBE">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78A4EE70" w14:textId="77777777">
        <w:trPr>
          <w:trHeight w:val="300"/>
        </w:trPr>
        <w:tc>
          <w:tcPr>
            <w:tcW w:w="4196" w:type="dxa"/>
            <w:tcMar/>
          </w:tcPr>
          <w:p w:rsidRPr="00CF326F" w:rsidR="00B001A0" w:rsidP="5C7087E1" w:rsidRDefault="00B001A0" w14:paraId="2BF58806" w14:textId="77777777">
            <w:pPr>
              <w:pStyle w:val="ListParagraph"/>
              <w:spacing w:line="276" w:lineRule="auto"/>
              <w:ind w:left="0"/>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05702BB2" w14:textId="77777777">
            <w:pPr>
              <w:pStyle w:val="ListParagraph"/>
              <w:spacing w:line="276" w:lineRule="auto"/>
              <w:ind w:left="788"/>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Db</w:t>
            </w:r>
            <w:r w:rsidRPr="5C7087E1" w:rsidR="00B001A0">
              <w:rPr>
                <w:rFonts w:ascii="Bookman Old Style" w:hAnsi="Bookman Old Style" w:cs="Calibri"/>
                <w:color w:val="000000" w:themeColor="text1" w:themeTint="FF" w:themeShade="FF"/>
              </w:rPr>
              <w:t>. Investasi pada surat berharga - nominal</w:t>
            </w:r>
          </w:p>
        </w:tc>
        <w:tc>
          <w:tcPr>
            <w:tcW w:w="3390" w:type="dxa"/>
            <w:tcMar/>
          </w:tcPr>
          <w:p w:rsidRPr="00CF326F" w:rsidR="00B001A0" w:rsidP="5C7087E1" w:rsidRDefault="00B001A0" w14:paraId="3B48F327"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4DFCCC9F" w14:textId="761EA023">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18233232" w14:textId="77777777">
        <w:trPr>
          <w:trHeight w:val="300"/>
        </w:trPr>
        <w:tc>
          <w:tcPr>
            <w:tcW w:w="4196" w:type="dxa"/>
            <w:tcMar/>
          </w:tcPr>
          <w:p w:rsidRPr="00CF326F" w:rsidR="00B001A0" w:rsidP="5C7087E1" w:rsidRDefault="00B001A0" w14:paraId="6A5C45A2" w14:textId="77777777">
            <w:pPr>
              <w:pStyle w:val="ListParagraph"/>
              <w:spacing w:line="276" w:lineRule="auto"/>
              <w:ind w:left="0"/>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70E836EF" w14:textId="77777777">
            <w:pPr>
              <w:pStyle w:val="ListParagraph"/>
              <w:spacing w:line="276" w:lineRule="auto"/>
              <w:ind w:left="788"/>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Db</w:t>
            </w:r>
            <w:r w:rsidRPr="5C7087E1" w:rsidR="00B001A0">
              <w:rPr>
                <w:rFonts w:ascii="Bookman Old Style" w:hAnsi="Bookman Old Style" w:cs="Calibri"/>
                <w:color w:val="000000" w:themeColor="text1" w:themeTint="FF" w:themeShade="FF"/>
              </w:rPr>
              <w:t xml:space="preserve">. Investasi pada surat berharga - premium dan biaya </w:t>
            </w:r>
          </w:p>
        </w:tc>
        <w:tc>
          <w:tcPr>
            <w:tcW w:w="3390" w:type="dxa"/>
            <w:tcMar/>
          </w:tcPr>
          <w:p w:rsidRPr="00CF326F" w:rsidR="00B001A0" w:rsidP="5C7087E1" w:rsidRDefault="00B001A0" w14:paraId="17905BEC"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07714878" w14:textId="24455D11">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5F813D57" w14:textId="77777777">
        <w:trPr>
          <w:trHeight w:val="300"/>
        </w:trPr>
        <w:tc>
          <w:tcPr>
            <w:tcW w:w="4196" w:type="dxa"/>
            <w:tcMar/>
          </w:tcPr>
          <w:p w:rsidRPr="00CF326F" w:rsidR="00B001A0" w:rsidP="5C7087E1" w:rsidRDefault="00B001A0" w14:paraId="19496A41" w14:textId="77777777">
            <w:pPr>
              <w:pStyle w:val="ListParagraph"/>
              <w:spacing w:line="276" w:lineRule="auto"/>
              <w:ind w:left="0"/>
              <w:jc w:val="both"/>
              <w:rPr>
                <w:rFonts w:ascii="Bookman Old Style" w:hAnsi="Bookman Old Style" w:cs="Calibri"/>
                <w:color w:val="000000" w:themeColor="text1" w:themeTint="FF" w:themeShade="FF"/>
                <w:lang w:val="en-US"/>
              </w:rPr>
            </w:pPr>
          </w:p>
        </w:tc>
        <w:tc>
          <w:tcPr>
            <w:tcW w:w="4935" w:type="dxa"/>
            <w:tcMar/>
          </w:tcPr>
          <w:p w:rsidRPr="00CF326F" w:rsidR="00B001A0" w:rsidP="5C7087E1" w:rsidRDefault="00B001A0" w14:paraId="307DFB08" w14:textId="770FB08B">
            <w:pPr>
              <w:pStyle w:val="ListParagraph"/>
              <w:spacing w:line="276" w:lineRule="auto"/>
              <w:ind w:left="788"/>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lang w:val="en-US"/>
              </w:rPr>
              <w:t>Db.</w:t>
            </w:r>
            <w:r w:rsidRPr="5C7087E1" w:rsidR="00B001A0">
              <w:rPr>
                <w:rFonts w:ascii="Bookman Old Style" w:hAnsi="Bookman Old Style" w:cs="Calibri"/>
                <w:color w:val="000000" w:themeColor="text1" w:themeTint="FF" w:themeShade="FF"/>
              </w:rPr>
              <w:t xml:space="preserve"> </w:t>
            </w:r>
            <w:r w:rsidRPr="5C7087E1" w:rsidR="00B001A0">
              <w:rPr>
                <w:rFonts w:ascii="Bookman Old Style" w:hAnsi="Bookman Old Style" w:cs="Calibri"/>
                <w:color w:val="000000" w:themeColor="text1" w:themeTint="FF" w:themeShade="FF"/>
                <w:lang w:val="en-US"/>
              </w:rPr>
              <w:t>Biaya</w:t>
            </w:r>
            <w:r w:rsidRPr="5C7087E1" w:rsidR="00B001A0">
              <w:rPr>
                <w:rFonts w:ascii="Bookman Old Style" w:hAnsi="Bookman Old Style" w:cs="Calibri"/>
                <w:color w:val="000000" w:themeColor="text1" w:themeTint="FF" w:themeShade="FF"/>
                <w:lang w:val="en-US"/>
              </w:rPr>
              <w:t xml:space="preserve"> </w:t>
            </w:r>
            <w:r w:rsidRPr="5C7087E1" w:rsidR="00B001A0">
              <w:rPr>
                <w:rFonts w:ascii="Bookman Old Style" w:hAnsi="Bookman Old Style" w:cs="Calibri"/>
                <w:color w:val="000000" w:themeColor="text1" w:themeTint="FF" w:themeShade="FF"/>
              </w:rPr>
              <w:t>transaksi</w:t>
            </w:r>
          </w:p>
        </w:tc>
        <w:tc>
          <w:tcPr>
            <w:tcW w:w="3390" w:type="dxa"/>
            <w:tcMar/>
          </w:tcPr>
          <w:p w:rsidRPr="00CF326F" w:rsidR="00B001A0" w:rsidP="5C7087E1" w:rsidRDefault="00B001A0" w14:paraId="6C143D51" w14:textId="77777777">
            <w:pPr>
              <w:spacing w:line="276" w:lineRule="auto"/>
              <w:jc w:val="both"/>
              <w:rPr>
                <w:rFonts w:ascii="Bookman Old Style" w:hAnsi="Bookman Old Style" w:cs="Calibri"/>
                <w:color w:val="000000" w:themeColor="text1" w:themeTint="FF" w:themeShade="FF"/>
                <w:lang w:val="en-US"/>
              </w:rPr>
            </w:pPr>
          </w:p>
        </w:tc>
        <w:tc>
          <w:tcPr>
            <w:tcW w:w="3847" w:type="dxa"/>
            <w:tcMar/>
          </w:tcPr>
          <w:p w:rsidR="5C7087E1" w:rsidP="5C7087E1" w:rsidRDefault="5C7087E1" w14:paraId="32269621" w14:textId="1E390825">
            <w:pPr>
              <w:pStyle w:val="Normal"/>
              <w:spacing w:line="276" w:lineRule="auto"/>
              <w:jc w:val="both"/>
              <w:rPr>
                <w:rFonts w:ascii="Bookman Old Style" w:hAnsi="Bookman Old Style" w:cs="Calibri"/>
                <w:color w:val="000000" w:themeColor="text1" w:themeTint="FF" w:themeShade="FF"/>
                <w:lang w:val="en-US"/>
              </w:rPr>
            </w:pPr>
          </w:p>
        </w:tc>
      </w:tr>
      <w:tr w:rsidRPr="00CF326F" w:rsidR="00B001A0" w:rsidTr="5C7087E1" w14:paraId="56795611" w14:textId="77777777">
        <w:trPr>
          <w:trHeight w:val="300"/>
        </w:trPr>
        <w:tc>
          <w:tcPr>
            <w:tcW w:w="4196" w:type="dxa"/>
            <w:tcMar/>
          </w:tcPr>
          <w:p w:rsidRPr="00CF326F" w:rsidR="00B001A0" w:rsidP="5C7087E1" w:rsidRDefault="00B001A0" w14:paraId="7C1B289D" w14:textId="77777777">
            <w:pPr>
              <w:pStyle w:val="ListParagraph"/>
              <w:spacing w:line="276" w:lineRule="auto"/>
              <w:ind w:left="0"/>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38F21276" w14:textId="77777777">
            <w:pPr>
              <w:pStyle w:val="ListParagraph"/>
              <w:spacing w:line="276" w:lineRule="auto"/>
              <w:ind w:left="788"/>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Kr.  Kliring</w:t>
            </w:r>
          </w:p>
        </w:tc>
        <w:tc>
          <w:tcPr>
            <w:tcW w:w="3390" w:type="dxa"/>
            <w:tcMar/>
          </w:tcPr>
          <w:p w:rsidRPr="00CF326F" w:rsidR="00B001A0" w:rsidP="5C7087E1" w:rsidRDefault="00B001A0" w14:paraId="39BB0346"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72036588" w14:textId="7EBE9A4E">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1B055BD9" w14:textId="77777777">
        <w:trPr>
          <w:trHeight w:val="300"/>
        </w:trPr>
        <w:tc>
          <w:tcPr>
            <w:tcW w:w="4196" w:type="dxa"/>
            <w:tcMar/>
          </w:tcPr>
          <w:p w:rsidRPr="00CF326F" w:rsidR="00B001A0" w:rsidP="5C7087E1" w:rsidRDefault="00B001A0" w14:paraId="07E7A884" w14:textId="77777777">
            <w:pPr>
              <w:pStyle w:val="ListParagraph"/>
              <w:spacing w:line="276" w:lineRule="auto"/>
              <w:ind w:left="1134"/>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5D38775D" w14:textId="77777777">
            <w:pPr>
              <w:pStyle w:val="ListParagraph"/>
              <w:numPr>
                <w:ilvl w:val="3"/>
                <w:numId w:val="7"/>
              </w:numPr>
              <w:spacing w:line="276" w:lineRule="auto"/>
              <w:ind w:left="788" w:hanging="426"/>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Untuk transaksi diskonto:</w:t>
            </w:r>
          </w:p>
        </w:tc>
        <w:tc>
          <w:tcPr>
            <w:tcW w:w="3390" w:type="dxa"/>
            <w:tcMar/>
          </w:tcPr>
          <w:p w:rsidRPr="00CF326F" w:rsidR="00B001A0" w:rsidP="5C7087E1" w:rsidRDefault="00B001A0" w14:paraId="5A481974"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082866A6" w14:textId="55DA00F7">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393A651F" w14:textId="77777777">
        <w:trPr>
          <w:trHeight w:val="300"/>
        </w:trPr>
        <w:tc>
          <w:tcPr>
            <w:tcW w:w="4196" w:type="dxa"/>
            <w:tcMar/>
          </w:tcPr>
          <w:p w:rsidRPr="00CF326F" w:rsidR="00B001A0" w:rsidP="5C7087E1" w:rsidRDefault="00B001A0" w14:paraId="37A14C1B" w14:textId="77777777">
            <w:pPr>
              <w:pStyle w:val="ListParagraph"/>
              <w:spacing w:line="276" w:lineRule="auto"/>
              <w:ind w:left="0"/>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41F16B18" w14:textId="77777777">
            <w:pPr>
              <w:pStyle w:val="ListParagraph"/>
              <w:spacing w:line="276" w:lineRule="auto"/>
              <w:ind w:left="788"/>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Db</w:t>
            </w:r>
            <w:r w:rsidRPr="5C7087E1" w:rsidR="00B001A0">
              <w:rPr>
                <w:rFonts w:ascii="Bookman Old Style" w:hAnsi="Bookman Old Style" w:cs="Calibri"/>
                <w:color w:val="000000" w:themeColor="text1" w:themeTint="FF" w:themeShade="FF"/>
              </w:rPr>
              <w:t>. Investasi pada surat berharga – nominal</w:t>
            </w:r>
          </w:p>
        </w:tc>
        <w:tc>
          <w:tcPr>
            <w:tcW w:w="3390" w:type="dxa"/>
            <w:tcMar/>
          </w:tcPr>
          <w:p w:rsidRPr="00CF326F" w:rsidR="00B001A0" w:rsidP="5C7087E1" w:rsidRDefault="00B001A0" w14:paraId="65A655E7"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4DC2CCA3" w14:textId="27BD9547">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4197A30A" w14:textId="77777777">
        <w:trPr>
          <w:trHeight w:val="300"/>
        </w:trPr>
        <w:tc>
          <w:tcPr>
            <w:tcW w:w="4196" w:type="dxa"/>
            <w:tcMar/>
          </w:tcPr>
          <w:p w:rsidRPr="00CF326F" w:rsidR="00B001A0" w:rsidP="5C7087E1" w:rsidRDefault="00B001A0" w14:paraId="104626D0" w14:textId="77777777">
            <w:pPr>
              <w:pStyle w:val="ListParagraph"/>
              <w:spacing w:line="276" w:lineRule="auto"/>
              <w:ind w:left="0"/>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6E4BB727" w14:textId="77777777">
            <w:pPr>
              <w:pStyle w:val="ListParagraph"/>
              <w:spacing w:line="276" w:lineRule="auto"/>
              <w:ind w:left="788"/>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Db</w:t>
            </w:r>
            <w:r w:rsidRPr="5C7087E1" w:rsidR="00B001A0">
              <w:rPr>
                <w:rFonts w:ascii="Bookman Old Style" w:hAnsi="Bookman Old Style" w:cs="Calibri"/>
                <w:color w:val="000000" w:themeColor="text1" w:themeTint="FF" w:themeShade="FF"/>
              </w:rPr>
              <w:t xml:space="preserve">. Investasi pada surat berharga – biaya transaksi </w:t>
            </w:r>
          </w:p>
        </w:tc>
        <w:tc>
          <w:tcPr>
            <w:tcW w:w="3390" w:type="dxa"/>
            <w:tcMar/>
          </w:tcPr>
          <w:p w:rsidRPr="00CF326F" w:rsidR="00B001A0" w:rsidP="5C7087E1" w:rsidRDefault="00B001A0" w14:paraId="69BE38D8"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64E077A4" w14:textId="49DAF803">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3A961A50" w14:textId="77777777">
        <w:trPr>
          <w:trHeight w:val="300"/>
        </w:trPr>
        <w:tc>
          <w:tcPr>
            <w:tcW w:w="4196" w:type="dxa"/>
            <w:tcMar/>
          </w:tcPr>
          <w:p w:rsidRPr="00CF326F" w:rsidR="00B001A0" w:rsidP="5C7087E1" w:rsidRDefault="00B001A0" w14:paraId="71569809" w14:textId="77777777">
            <w:pPr>
              <w:pStyle w:val="ListParagraph"/>
              <w:spacing w:line="276" w:lineRule="auto"/>
              <w:ind w:left="0"/>
              <w:jc w:val="both"/>
              <w:rPr>
                <w:rFonts w:ascii="Bookman Old Style" w:hAnsi="Bookman Old Style" w:cs="Calibri"/>
                <w:color w:val="000000" w:themeColor="text1" w:themeTint="FF" w:themeShade="FF"/>
              </w:rPr>
            </w:pPr>
          </w:p>
        </w:tc>
        <w:tc>
          <w:tcPr>
            <w:tcW w:w="4935" w:type="dxa"/>
            <w:tcMar/>
          </w:tcPr>
          <w:p w:rsidRPr="00CF326F" w:rsidR="00B001A0" w:rsidP="00B001A0" w:rsidRDefault="00B001A0" w14:paraId="22139692" w14:textId="7FD958C4">
            <w:pPr>
              <w:pStyle w:val="ListParagraph"/>
              <w:spacing w:line="276" w:lineRule="auto"/>
              <w:ind w:left="788"/>
              <w:jc w:val="both"/>
              <w:rPr>
                <w:rFonts w:ascii="Bookman Old Style" w:hAnsi="Bookman Old Style" w:cs="Calibri"/>
              </w:rPr>
            </w:pPr>
            <w:r w:rsidRPr="5C7087E1" w:rsidR="00B001A0">
              <w:rPr>
                <w:rFonts w:ascii="Bookman Old Style" w:hAnsi="Bookman Old Style" w:cs="Calibri"/>
                <w:color w:val="000000" w:themeColor="text1" w:themeTint="FF" w:themeShade="FF"/>
              </w:rPr>
              <w:t xml:space="preserve">Kr.  Investasi pada surat berharga – diskonto </w:t>
            </w:r>
            <w:r>
              <w:tab/>
            </w:r>
          </w:p>
        </w:tc>
        <w:tc>
          <w:tcPr>
            <w:tcW w:w="3390" w:type="dxa"/>
            <w:tcMar/>
          </w:tcPr>
          <w:p w:rsidRPr="00CF326F" w:rsidR="00B001A0" w:rsidP="5C7087E1" w:rsidRDefault="00B001A0" w14:paraId="648417E8"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6865A58D" w14:textId="15541A57">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5FB4DA78" w14:textId="77777777">
        <w:trPr>
          <w:trHeight w:val="300"/>
        </w:trPr>
        <w:tc>
          <w:tcPr>
            <w:tcW w:w="4196" w:type="dxa"/>
            <w:tcMar/>
          </w:tcPr>
          <w:p w:rsidRPr="00CF326F" w:rsidR="00B001A0" w:rsidP="5C7087E1" w:rsidRDefault="00B001A0" w14:paraId="2B7C52A5" w14:textId="77777777">
            <w:pPr>
              <w:pStyle w:val="ListParagraph"/>
              <w:spacing w:line="276" w:lineRule="auto"/>
              <w:ind w:left="0"/>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5B7B46C7" w14:textId="77777777">
            <w:pPr>
              <w:pStyle w:val="ListParagraph"/>
              <w:spacing w:line="276" w:lineRule="auto"/>
              <w:ind w:left="788"/>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Kr.  Kliring</w:t>
            </w:r>
          </w:p>
        </w:tc>
        <w:tc>
          <w:tcPr>
            <w:tcW w:w="3390" w:type="dxa"/>
            <w:tcMar/>
          </w:tcPr>
          <w:p w:rsidRPr="00CF326F" w:rsidR="00B001A0" w:rsidP="5C7087E1" w:rsidRDefault="00B001A0" w14:paraId="23571B09"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7791EC06" w14:textId="78E20C61">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5617415C" w14:textId="77777777">
        <w:trPr>
          <w:trHeight w:val="300"/>
        </w:trPr>
        <w:tc>
          <w:tcPr>
            <w:tcW w:w="4196" w:type="dxa"/>
            <w:tcMar/>
          </w:tcPr>
          <w:p w:rsidRPr="00CF326F" w:rsidR="00B001A0" w:rsidP="5C7087E1" w:rsidRDefault="00B001A0" w14:paraId="382E2242" w14:textId="77777777">
            <w:pPr>
              <w:pStyle w:val="ListParagraph"/>
              <w:spacing w:line="276" w:lineRule="auto"/>
              <w:ind w:left="567"/>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5CE510B2" w14:textId="77777777">
            <w:pPr>
              <w:pStyle w:val="ListParagraph"/>
              <w:numPr>
                <w:ilvl w:val="0"/>
                <w:numId w:val="22"/>
              </w:numPr>
              <w:tabs>
                <w:tab w:val="left" w:pos="362"/>
              </w:tabs>
              <w:spacing w:line="276" w:lineRule="auto"/>
              <w:ind w:left="362" w:hanging="362"/>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 xml:space="preserve">Pada akhir periode pelaporan </w:t>
            </w:r>
          </w:p>
        </w:tc>
        <w:tc>
          <w:tcPr>
            <w:tcW w:w="3390" w:type="dxa"/>
            <w:tcMar/>
          </w:tcPr>
          <w:p w:rsidRPr="00CF326F" w:rsidR="00B001A0" w:rsidP="5C7087E1" w:rsidRDefault="00B001A0" w14:paraId="5ABE6AE2"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7AC14595" w14:textId="60B213D0">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206DDCFC" w14:textId="77777777">
        <w:trPr>
          <w:trHeight w:val="300"/>
        </w:trPr>
        <w:tc>
          <w:tcPr>
            <w:tcW w:w="4196" w:type="dxa"/>
            <w:tcMar/>
          </w:tcPr>
          <w:p w:rsidRPr="00CF326F" w:rsidR="00B001A0" w:rsidP="5C7087E1" w:rsidRDefault="00B001A0" w14:paraId="5533376B" w14:textId="77777777">
            <w:pPr>
              <w:pStyle w:val="ListParagraph"/>
              <w:tabs>
                <w:tab w:val="num" w:pos="1134"/>
              </w:tabs>
              <w:spacing w:line="276" w:lineRule="auto"/>
              <w:ind w:left="1134"/>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28E1EB46" w14:textId="77777777">
            <w:pPr>
              <w:pStyle w:val="ListParagraph"/>
              <w:numPr>
                <w:ilvl w:val="2"/>
                <w:numId w:val="23"/>
              </w:numPr>
              <w:tabs>
                <w:tab w:val="num" w:pos="1134"/>
              </w:tabs>
              <w:spacing w:line="276" w:lineRule="auto"/>
              <w:ind w:left="788" w:hanging="426"/>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Pengakuan bagi hasil / imbalan:</w:t>
            </w:r>
          </w:p>
        </w:tc>
        <w:tc>
          <w:tcPr>
            <w:tcW w:w="3390" w:type="dxa"/>
            <w:tcMar/>
          </w:tcPr>
          <w:p w:rsidRPr="00CF326F" w:rsidR="00B001A0" w:rsidP="5C7087E1" w:rsidRDefault="00B001A0" w14:paraId="7E0BA961"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787773EB" w14:textId="544E108A">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6B3F6AF9" w14:textId="77777777">
        <w:trPr>
          <w:trHeight w:val="300"/>
        </w:trPr>
        <w:tc>
          <w:tcPr>
            <w:tcW w:w="4196" w:type="dxa"/>
            <w:tcMar/>
          </w:tcPr>
          <w:p w:rsidRPr="00CF326F" w:rsidR="00B001A0" w:rsidP="5C7087E1" w:rsidRDefault="00B001A0" w14:paraId="31C374DB" w14:textId="77777777">
            <w:pPr>
              <w:pStyle w:val="ListParagraph"/>
              <w:spacing w:line="276" w:lineRule="auto"/>
              <w:ind w:left="0"/>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3266D013" w14:textId="77777777">
            <w:pPr>
              <w:pStyle w:val="ListParagraph"/>
              <w:spacing w:line="276" w:lineRule="auto"/>
              <w:ind w:left="788"/>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Db</w:t>
            </w:r>
            <w:r w:rsidRPr="5C7087E1" w:rsidR="00B001A0">
              <w:rPr>
                <w:rFonts w:ascii="Bookman Old Style" w:hAnsi="Bookman Old Style" w:cs="Calibri"/>
                <w:color w:val="000000" w:themeColor="text1" w:themeTint="FF" w:themeShade="FF"/>
              </w:rPr>
              <w:t>. Piutang bagi hasil / imbalan</w:t>
            </w:r>
          </w:p>
        </w:tc>
        <w:tc>
          <w:tcPr>
            <w:tcW w:w="3390" w:type="dxa"/>
            <w:tcMar/>
          </w:tcPr>
          <w:p w:rsidRPr="00CF326F" w:rsidR="00B001A0" w:rsidP="5C7087E1" w:rsidRDefault="00B001A0" w14:paraId="2D492C90"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0576F929" w14:textId="71CBCA65">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6A62345B" w14:textId="77777777">
        <w:trPr>
          <w:trHeight w:val="300"/>
        </w:trPr>
        <w:tc>
          <w:tcPr>
            <w:tcW w:w="4196" w:type="dxa"/>
            <w:tcMar/>
          </w:tcPr>
          <w:p w:rsidRPr="00CF326F" w:rsidR="00B001A0" w:rsidP="5C7087E1" w:rsidRDefault="00B001A0" w14:paraId="7AF7CA6A" w14:textId="77777777">
            <w:pPr>
              <w:spacing w:line="276" w:lineRule="auto"/>
              <w:contextualSpacing w:val="1"/>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0F1D3D5F" w14:textId="77777777">
            <w:pPr>
              <w:spacing w:line="276" w:lineRule="auto"/>
              <w:ind w:left="788"/>
              <w:contextualSpacing w:val="1"/>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Kr.  Pendapatan investasi</w:t>
            </w:r>
          </w:p>
        </w:tc>
        <w:tc>
          <w:tcPr>
            <w:tcW w:w="3390" w:type="dxa"/>
            <w:tcMar/>
          </w:tcPr>
          <w:p w:rsidRPr="00CF326F" w:rsidR="00B001A0" w:rsidP="5C7087E1" w:rsidRDefault="00B001A0" w14:paraId="6FC81889"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15014C6E" w14:textId="38A9FCD9">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528551CA" w14:textId="77777777">
        <w:trPr>
          <w:trHeight w:val="300"/>
        </w:trPr>
        <w:tc>
          <w:tcPr>
            <w:tcW w:w="4196" w:type="dxa"/>
            <w:tcMar/>
          </w:tcPr>
          <w:p w:rsidRPr="00CF326F" w:rsidR="00B001A0" w:rsidP="5C7087E1" w:rsidRDefault="00B001A0" w14:paraId="547F792C" w14:textId="77777777">
            <w:pPr>
              <w:pStyle w:val="ListParagraph"/>
              <w:tabs>
                <w:tab w:val="num" w:pos="1134"/>
              </w:tabs>
              <w:spacing w:line="276" w:lineRule="auto"/>
              <w:ind w:left="1134"/>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39587F53" w14:textId="77777777">
            <w:pPr>
              <w:pStyle w:val="ListParagraph"/>
              <w:numPr>
                <w:ilvl w:val="2"/>
                <w:numId w:val="23"/>
              </w:numPr>
              <w:tabs>
                <w:tab w:val="num" w:pos="1134"/>
              </w:tabs>
              <w:spacing w:line="276" w:lineRule="auto"/>
              <w:ind w:left="788" w:hanging="426"/>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Amortisasi premium:</w:t>
            </w:r>
          </w:p>
        </w:tc>
        <w:tc>
          <w:tcPr>
            <w:tcW w:w="3390" w:type="dxa"/>
            <w:tcMar/>
          </w:tcPr>
          <w:p w:rsidRPr="00CF326F" w:rsidR="00B001A0" w:rsidP="5C7087E1" w:rsidRDefault="00B001A0" w14:paraId="1319740A"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236F4DA6" w14:textId="0E415138">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6020F55B" w14:textId="77777777">
        <w:trPr>
          <w:trHeight w:val="300"/>
        </w:trPr>
        <w:tc>
          <w:tcPr>
            <w:tcW w:w="4196" w:type="dxa"/>
            <w:tcMar/>
          </w:tcPr>
          <w:p w:rsidRPr="00CF326F" w:rsidR="00B001A0" w:rsidP="5C7087E1" w:rsidRDefault="00B001A0" w14:paraId="5F9F8806" w14:textId="77777777">
            <w:pPr>
              <w:pStyle w:val="ListParagraph"/>
              <w:spacing w:line="276" w:lineRule="auto"/>
              <w:ind w:left="0"/>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06323FA0" w14:textId="77777777">
            <w:pPr>
              <w:pStyle w:val="ListParagraph"/>
              <w:spacing w:line="276" w:lineRule="auto"/>
              <w:ind w:left="788"/>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Db</w:t>
            </w:r>
            <w:r w:rsidRPr="5C7087E1" w:rsidR="00B001A0">
              <w:rPr>
                <w:rFonts w:ascii="Bookman Old Style" w:hAnsi="Bookman Old Style" w:cs="Calibri"/>
                <w:color w:val="000000" w:themeColor="text1" w:themeTint="FF" w:themeShade="FF"/>
              </w:rPr>
              <w:t>. Piutang bagi hasil / imbalan</w:t>
            </w:r>
          </w:p>
        </w:tc>
        <w:tc>
          <w:tcPr>
            <w:tcW w:w="3390" w:type="dxa"/>
            <w:tcMar/>
          </w:tcPr>
          <w:p w:rsidRPr="00CF326F" w:rsidR="00B001A0" w:rsidP="5C7087E1" w:rsidRDefault="00B001A0" w14:paraId="50BF90C0"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1076D442" w14:textId="4400DD17">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405E7164" w14:textId="77777777">
        <w:trPr>
          <w:trHeight w:val="300"/>
        </w:trPr>
        <w:tc>
          <w:tcPr>
            <w:tcW w:w="4196" w:type="dxa"/>
            <w:tcMar/>
          </w:tcPr>
          <w:p w:rsidRPr="00CF326F" w:rsidR="00B001A0" w:rsidP="5C7087E1" w:rsidRDefault="00B001A0" w14:paraId="6B719B91" w14:textId="77777777">
            <w:pPr>
              <w:pStyle w:val="ListParagraph"/>
              <w:spacing w:line="276" w:lineRule="auto"/>
              <w:ind w:left="0"/>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0069FF05" w14:textId="77777777">
            <w:pPr>
              <w:pStyle w:val="ListParagraph"/>
              <w:spacing w:line="276" w:lineRule="auto"/>
              <w:ind w:left="788"/>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Kr.</w:t>
            </w:r>
            <w:r w:rsidRPr="5C7087E1" w:rsidR="00B001A0">
              <w:rPr>
                <w:rFonts w:ascii="Bookman Old Style" w:hAnsi="Bookman Old Style" w:cs="Calibri"/>
                <w:color w:val="000000" w:themeColor="text1" w:themeTint="FF" w:themeShade="FF"/>
              </w:rPr>
              <w:t xml:space="preserve">  </w:t>
            </w:r>
            <w:r w:rsidRPr="5C7087E1" w:rsidR="00B001A0">
              <w:rPr>
                <w:rFonts w:ascii="Bookman Old Style" w:hAnsi="Bookman Old Style" w:cs="Calibri"/>
                <w:color w:val="000000" w:themeColor="text1" w:themeTint="FF" w:themeShade="FF"/>
              </w:rPr>
              <w:t xml:space="preserve">Investasi pada surat berharga </w:t>
            </w:r>
          </w:p>
        </w:tc>
        <w:tc>
          <w:tcPr>
            <w:tcW w:w="3390" w:type="dxa"/>
            <w:tcMar/>
          </w:tcPr>
          <w:p w:rsidRPr="00CF326F" w:rsidR="00B001A0" w:rsidP="5C7087E1" w:rsidRDefault="00B001A0" w14:paraId="7D690129"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2D37D792" w14:textId="00EE9D36">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0E9536C2" w14:textId="77777777">
        <w:trPr>
          <w:trHeight w:val="300"/>
        </w:trPr>
        <w:tc>
          <w:tcPr>
            <w:tcW w:w="4196" w:type="dxa"/>
            <w:tcMar/>
          </w:tcPr>
          <w:p w:rsidRPr="00CF326F" w:rsidR="00B001A0" w:rsidP="5C7087E1" w:rsidRDefault="00B001A0" w14:paraId="0230D5FC" w14:textId="77777777">
            <w:pPr>
              <w:pStyle w:val="ListParagraph"/>
              <w:spacing w:line="276" w:lineRule="auto"/>
              <w:ind w:left="0"/>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268DD10E" w14:textId="77777777">
            <w:pPr>
              <w:pStyle w:val="ListParagraph"/>
              <w:spacing w:line="276" w:lineRule="auto"/>
              <w:ind w:left="788"/>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Kr.  Pendapatan investasi</w:t>
            </w:r>
          </w:p>
        </w:tc>
        <w:tc>
          <w:tcPr>
            <w:tcW w:w="3390" w:type="dxa"/>
            <w:tcMar/>
          </w:tcPr>
          <w:p w:rsidRPr="00CF326F" w:rsidR="00B001A0" w:rsidP="5C7087E1" w:rsidRDefault="00B001A0" w14:paraId="2999DBE2"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5D1C50FD" w14:textId="2690242A">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6EA878BF" w14:textId="77777777">
        <w:trPr>
          <w:trHeight w:val="300"/>
        </w:trPr>
        <w:tc>
          <w:tcPr>
            <w:tcW w:w="4196" w:type="dxa"/>
            <w:tcMar/>
          </w:tcPr>
          <w:p w:rsidRPr="00CF326F" w:rsidR="00B001A0" w:rsidP="5C7087E1" w:rsidRDefault="00B001A0" w14:paraId="0D627929" w14:textId="77777777">
            <w:pPr>
              <w:pStyle w:val="ListParagraph"/>
              <w:tabs>
                <w:tab w:val="num" w:pos="1134"/>
              </w:tabs>
              <w:spacing w:line="276" w:lineRule="auto"/>
              <w:ind w:left="1134"/>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15CED4B7" w14:textId="77777777">
            <w:pPr>
              <w:pStyle w:val="ListParagraph"/>
              <w:numPr>
                <w:ilvl w:val="2"/>
                <w:numId w:val="23"/>
              </w:numPr>
              <w:tabs>
                <w:tab w:val="num" w:pos="1134"/>
              </w:tabs>
              <w:spacing w:line="276" w:lineRule="auto"/>
              <w:ind w:left="788" w:hanging="426"/>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Amortisasi diskonto:</w:t>
            </w:r>
          </w:p>
        </w:tc>
        <w:tc>
          <w:tcPr>
            <w:tcW w:w="3390" w:type="dxa"/>
            <w:tcMar/>
          </w:tcPr>
          <w:p w:rsidRPr="00CF326F" w:rsidR="00B001A0" w:rsidP="5C7087E1" w:rsidRDefault="00B001A0" w14:paraId="3AC33A83"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20E5D4CF" w14:textId="0821C214">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582ED5A9" w14:textId="77777777">
        <w:trPr>
          <w:trHeight w:val="300"/>
        </w:trPr>
        <w:tc>
          <w:tcPr>
            <w:tcW w:w="4196" w:type="dxa"/>
            <w:tcMar/>
          </w:tcPr>
          <w:p w:rsidRPr="00CF326F" w:rsidR="00B001A0" w:rsidP="5C7087E1" w:rsidRDefault="00B001A0" w14:paraId="502D2A53" w14:textId="77777777">
            <w:pPr>
              <w:pStyle w:val="ListParagraph"/>
              <w:spacing w:line="276" w:lineRule="auto"/>
              <w:ind w:left="0"/>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6FBDA46A" w14:textId="77777777">
            <w:pPr>
              <w:pStyle w:val="ListParagraph"/>
              <w:spacing w:line="276" w:lineRule="auto"/>
              <w:ind w:left="788"/>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Db</w:t>
            </w:r>
            <w:r w:rsidRPr="5C7087E1" w:rsidR="00B001A0">
              <w:rPr>
                <w:rFonts w:ascii="Bookman Old Style" w:hAnsi="Bookman Old Style" w:cs="Calibri"/>
                <w:color w:val="000000" w:themeColor="text1" w:themeTint="FF" w:themeShade="FF"/>
              </w:rPr>
              <w:t>. Piutang bagi hasil / imbalan</w:t>
            </w:r>
          </w:p>
        </w:tc>
        <w:tc>
          <w:tcPr>
            <w:tcW w:w="3390" w:type="dxa"/>
            <w:tcMar/>
          </w:tcPr>
          <w:p w:rsidRPr="00CF326F" w:rsidR="00B001A0" w:rsidP="5C7087E1" w:rsidRDefault="00B001A0" w14:paraId="595976C9"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7B78F95A" w14:textId="7900A579">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7676C666" w14:textId="77777777">
        <w:trPr>
          <w:trHeight w:val="300"/>
        </w:trPr>
        <w:tc>
          <w:tcPr>
            <w:tcW w:w="4196" w:type="dxa"/>
            <w:tcMar/>
          </w:tcPr>
          <w:p w:rsidRPr="00CF326F" w:rsidR="00B001A0" w:rsidP="5C7087E1" w:rsidRDefault="00B001A0" w14:paraId="17C789AA" w14:textId="77777777">
            <w:pPr>
              <w:pStyle w:val="ListParagraph"/>
              <w:spacing w:line="276" w:lineRule="auto"/>
              <w:ind w:left="0"/>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5CF90D5B" w14:textId="77777777">
            <w:pPr>
              <w:pStyle w:val="ListParagraph"/>
              <w:spacing w:line="276" w:lineRule="auto"/>
              <w:ind w:left="788"/>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Db</w:t>
            </w:r>
            <w:r w:rsidRPr="5C7087E1" w:rsidR="00B001A0">
              <w:rPr>
                <w:rFonts w:ascii="Bookman Old Style" w:hAnsi="Bookman Old Style" w:cs="Calibri"/>
                <w:color w:val="000000" w:themeColor="text1" w:themeTint="FF" w:themeShade="FF"/>
              </w:rPr>
              <w:t xml:space="preserve">. Investasi pada surat berharga </w:t>
            </w:r>
          </w:p>
        </w:tc>
        <w:tc>
          <w:tcPr>
            <w:tcW w:w="3390" w:type="dxa"/>
            <w:tcMar/>
          </w:tcPr>
          <w:p w:rsidRPr="00CF326F" w:rsidR="00B001A0" w:rsidP="5C7087E1" w:rsidRDefault="00B001A0" w14:paraId="59824AA7"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08764605" w14:textId="0261B82E">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39772805" w14:textId="77777777">
        <w:trPr>
          <w:trHeight w:val="300"/>
        </w:trPr>
        <w:tc>
          <w:tcPr>
            <w:tcW w:w="4196" w:type="dxa"/>
            <w:tcMar/>
          </w:tcPr>
          <w:p w:rsidRPr="00CF326F" w:rsidR="00B001A0" w:rsidP="5C7087E1" w:rsidRDefault="00B001A0" w14:paraId="45A6402C" w14:textId="77777777">
            <w:pPr>
              <w:spacing w:line="276" w:lineRule="auto"/>
              <w:contextualSpacing w:val="1"/>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15F8C143" w14:textId="77777777">
            <w:pPr>
              <w:pStyle w:val="ListParagraph"/>
              <w:spacing w:line="276" w:lineRule="auto"/>
              <w:ind w:left="788"/>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Kr.  Pendapatan investasi</w:t>
            </w:r>
          </w:p>
        </w:tc>
        <w:tc>
          <w:tcPr>
            <w:tcW w:w="3390" w:type="dxa"/>
            <w:tcMar/>
          </w:tcPr>
          <w:p w:rsidRPr="00CF326F" w:rsidR="00B001A0" w:rsidP="5C7087E1" w:rsidRDefault="00B001A0" w14:paraId="031AE2B0"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216C60D9" w14:textId="1C9D0F27">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315A721B" w14:textId="77777777">
        <w:trPr>
          <w:trHeight w:val="300"/>
        </w:trPr>
        <w:tc>
          <w:tcPr>
            <w:tcW w:w="4196" w:type="dxa"/>
            <w:tcMar/>
          </w:tcPr>
          <w:p w:rsidRPr="00CF326F" w:rsidR="00B001A0" w:rsidP="5C7087E1" w:rsidRDefault="00B001A0" w14:paraId="2B47167F" w14:textId="77777777">
            <w:pPr>
              <w:spacing w:line="276" w:lineRule="auto"/>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6136C5F9" w14:textId="77777777">
            <w:pPr>
              <w:pStyle w:val="ListParagraph"/>
              <w:numPr>
                <w:ilvl w:val="2"/>
                <w:numId w:val="23"/>
              </w:numPr>
              <w:tabs>
                <w:tab w:val="num" w:pos="1134"/>
              </w:tabs>
              <w:spacing w:line="276" w:lineRule="auto"/>
              <w:ind w:left="788" w:hanging="426"/>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 xml:space="preserve">Jika nilai wajar lebih besar dari nilai tercatat: </w:t>
            </w:r>
          </w:p>
        </w:tc>
        <w:tc>
          <w:tcPr>
            <w:tcW w:w="3390" w:type="dxa"/>
            <w:tcMar/>
          </w:tcPr>
          <w:p w:rsidRPr="00CF326F" w:rsidR="00B001A0" w:rsidP="5C7087E1" w:rsidRDefault="00B001A0" w14:paraId="0D55D85F"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0045D247" w14:textId="7749F492">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7FEB9210" w14:textId="77777777">
        <w:trPr>
          <w:trHeight w:val="300"/>
        </w:trPr>
        <w:tc>
          <w:tcPr>
            <w:tcW w:w="4196" w:type="dxa"/>
            <w:tcMar/>
          </w:tcPr>
          <w:p w:rsidRPr="00CF326F" w:rsidR="00B001A0" w:rsidP="5C7087E1" w:rsidRDefault="00B001A0" w14:paraId="75D8351F" w14:textId="77777777">
            <w:pPr>
              <w:spacing w:line="276" w:lineRule="auto"/>
              <w:contextualSpacing w:val="1"/>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027AD2C3" w14:textId="77777777">
            <w:pPr>
              <w:pStyle w:val="ListParagraph"/>
              <w:spacing w:line="276" w:lineRule="auto"/>
              <w:ind w:left="788"/>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Db</w:t>
            </w:r>
            <w:r w:rsidRPr="5C7087E1" w:rsidR="00B001A0">
              <w:rPr>
                <w:rFonts w:ascii="Bookman Old Style" w:hAnsi="Bookman Old Style" w:cs="Calibri"/>
                <w:color w:val="000000" w:themeColor="text1" w:themeTint="FF" w:themeShade="FF"/>
              </w:rPr>
              <w:t>. Investasi pada surat berharga</w:t>
            </w:r>
          </w:p>
        </w:tc>
        <w:tc>
          <w:tcPr>
            <w:tcW w:w="3390" w:type="dxa"/>
            <w:tcMar/>
          </w:tcPr>
          <w:p w:rsidRPr="00CF326F" w:rsidR="00B001A0" w:rsidP="5C7087E1" w:rsidRDefault="00B001A0" w14:paraId="3CF436EA"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38B43EC3" w14:textId="7E08FC95">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5719FF7E" w14:textId="77777777">
        <w:trPr>
          <w:trHeight w:val="300"/>
        </w:trPr>
        <w:tc>
          <w:tcPr>
            <w:tcW w:w="4196" w:type="dxa"/>
            <w:tcMar/>
          </w:tcPr>
          <w:p w:rsidRPr="00CF326F" w:rsidR="00B001A0" w:rsidP="5C7087E1" w:rsidRDefault="00B001A0" w14:paraId="0B4F659A" w14:textId="77777777">
            <w:pPr>
              <w:spacing w:line="276" w:lineRule="auto"/>
              <w:contextualSpacing w:val="1"/>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7FF98D19" w14:textId="77777777">
            <w:pPr>
              <w:pStyle w:val="ListParagraph"/>
              <w:spacing w:line="276" w:lineRule="auto"/>
              <w:ind w:left="788"/>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Kr.  Penghasilan komprehensif lain</w:t>
            </w:r>
          </w:p>
        </w:tc>
        <w:tc>
          <w:tcPr>
            <w:tcW w:w="3390" w:type="dxa"/>
            <w:tcMar/>
          </w:tcPr>
          <w:p w:rsidRPr="00CF326F" w:rsidR="00B001A0" w:rsidP="5C7087E1" w:rsidRDefault="00B001A0" w14:paraId="23A6F537"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252117B1" w14:textId="5732BCAE">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2F82B56D" w14:textId="77777777">
        <w:trPr>
          <w:trHeight w:val="300"/>
        </w:trPr>
        <w:tc>
          <w:tcPr>
            <w:tcW w:w="4196" w:type="dxa"/>
            <w:tcMar/>
          </w:tcPr>
          <w:p w:rsidRPr="00CF326F" w:rsidR="00B001A0" w:rsidP="5C7087E1" w:rsidRDefault="00B001A0" w14:paraId="1B6B6DAD" w14:textId="77777777">
            <w:pPr>
              <w:pStyle w:val="ListParagraph"/>
              <w:tabs>
                <w:tab w:val="num" w:pos="1134"/>
              </w:tabs>
              <w:spacing w:line="276" w:lineRule="auto"/>
              <w:ind w:left="1134"/>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035B44B7" w14:textId="77777777">
            <w:pPr>
              <w:pStyle w:val="ListParagraph"/>
              <w:numPr>
                <w:ilvl w:val="2"/>
                <w:numId w:val="23"/>
              </w:numPr>
              <w:tabs>
                <w:tab w:val="num" w:pos="1134"/>
              </w:tabs>
              <w:spacing w:line="276" w:lineRule="auto"/>
              <w:ind w:left="788" w:hanging="426"/>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 xml:space="preserve">Jika nilai wajar lebih kecil dari nilai tercatat: </w:t>
            </w:r>
          </w:p>
        </w:tc>
        <w:tc>
          <w:tcPr>
            <w:tcW w:w="3390" w:type="dxa"/>
            <w:tcMar/>
          </w:tcPr>
          <w:p w:rsidRPr="00CF326F" w:rsidR="00B001A0" w:rsidP="5C7087E1" w:rsidRDefault="00B001A0" w14:paraId="5F67E32A"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78DD4369" w14:textId="777A6C0B">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1EC028D5" w14:textId="77777777">
        <w:trPr>
          <w:trHeight w:val="300"/>
        </w:trPr>
        <w:tc>
          <w:tcPr>
            <w:tcW w:w="4196" w:type="dxa"/>
            <w:tcMar/>
          </w:tcPr>
          <w:p w:rsidRPr="00CF326F" w:rsidR="00B001A0" w:rsidP="5C7087E1" w:rsidRDefault="00B001A0" w14:paraId="4476D10B" w14:textId="77777777">
            <w:pPr>
              <w:spacing w:line="276" w:lineRule="auto"/>
              <w:contextualSpacing w:val="1"/>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1D3E608D" w14:textId="77777777">
            <w:pPr>
              <w:pStyle w:val="ListParagraph"/>
              <w:spacing w:line="276" w:lineRule="auto"/>
              <w:ind w:left="788"/>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Db</w:t>
            </w:r>
            <w:r w:rsidRPr="5C7087E1" w:rsidR="00B001A0">
              <w:rPr>
                <w:rFonts w:ascii="Bookman Old Style" w:hAnsi="Bookman Old Style" w:cs="Calibri"/>
                <w:color w:val="000000" w:themeColor="text1" w:themeTint="FF" w:themeShade="FF"/>
              </w:rPr>
              <w:t xml:space="preserve">. Penghasilan komprehensif lain </w:t>
            </w:r>
          </w:p>
        </w:tc>
        <w:tc>
          <w:tcPr>
            <w:tcW w:w="3390" w:type="dxa"/>
            <w:tcMar/>
          </w:tcPr>
          <w:p w:rsidRPr="00CF326F" w:rsidR="00B001A0" w:rsidP="5C7087E1" w:rsidRDefault="00B001A0" w14:paraId="7D0AB49F"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6982A87E" w14:textId="6E700D16">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7C88C016" w14:textId="77777777">
        <w:trPr>
          <w:trHeight w:val="300"/>
        </w:trPr>
        <w:tc>
          <w:tcPr>
            <w:tcW w:w="4196" w:type="dxa"/>
            <w:tcMar/>
          </w:tcPr>
          <w:p w:rsidRPr="00CF326F" w:rsidR="00B001A0" w:rsidP="5C7087E1" w:rsidRDefault="00B001A0" w14:paraId="4CEB2A9A" w14:textId="77777777">
            <w:pPr>
              <w:spacing w:line="276" w:lineRule="auto"/>
              <w:contextualSpacing w:val="1"/>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74CE2AC3" w14:textId="77777777">
            <w:pPr>
              <w:pStyle w:val="ListParagraph"/>
              <w:spacing w:line="276" w:lineRule="auto"/>
              <w:ind w:left="788"/>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Kr. Investasi pada surat berharga</w:t>
            </w:r>
          </w:p>
        </w:tc>
        <w:tc>
          <w:tcPr>
            <w:tcW w:w="3390" w:type="dxa"/>
            <w:tcMar/>
          </w:tcPr>
          <w:p w:rsidRPr="00CF326F" w:rsidR="00B001A0" w:rsidP="5C7087E1" w:rsidRDefault="00B001A0" w14:paraId="244B6C5C"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5A89A69D" w14:textId="74FE0B29">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6A688FE5" w14:textId="77777777">
        <w:trPr>
          <w:trHeight w:val="300"/>
        </w:trPr>
        <w:tc>
          <w:tcPr>
            <w:tcW w:w="4196" w:type="dxa"/>
            <w:tcMar/>
          </w:tcPr>
          <w:p w:rsidRPr="00CF326F" w:rsidR="00B001A0" w:rsidP="5C7087E1" w:rsidRDefault="00B001A0" w14:paraId="253E14D0" w14:textId="77777777">
            <w:pPr>
              <w:spacing w:line="276" w:lineRule="auto"/>
              <w:contextualSpacing w:val="1"/>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59B13CF6" w14:textId="77777777">
            <w:pPr>
              <w:spacing w:line="276" w:lineRule="auto"/>
              <w:ind w:left="362"/>
              <w:contextualSpacing w:val="1"/>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Catatan: Tidak termasuk penurunan nilai wajar akibat peningkatan signifikan dalam risiko kredit.</w:t>
            </w:r>
          </w:p>
        </w:tc>
        <w:tc>
          <w:tcPr>
            <w:tcW w:w="3390" w:type="dxa"/>
            <w:tcMar/>
          </w:tcPr>
          <w:p w:rsidRPr="00CF326F" w:rsidR="00B001A0" w:rsidP="5C7087E1" w:rsidRDefault="00B001A0" w14:paraId="7F7C9B8E"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05B73EF4" w14:textId="2E2BBF45">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04F320FD" w14:textId="77777777">
        <w:trPr>
          <w:trHeight w:val="300"/>
        </w:trPr>
        <w:tc>
          <w:tcPr>
            <w:tcW w:w="4196" w:type="dxa"/>
            <w:tcMar/>
          </w:tcPr>
          <w:p w:rsidRPr="00CF326F" w:rsidR="00B001A0" w:rsidP="5C7087E1" w:rsidRDefault="00B001A0" w14:paraId="48652107" w14:textId="77777777">
            <w:pPr>
              <w:spacing w:line="276" w:lineRule="auto"/>
              <w:contextualSpacing w:val="1"/>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6AB0E567" w14:textId="77777777">
            <w:pPr>
              <w:pStyle w:val="ListParagraph"/>
              <w:numPr>
                <w:ilvl w:val="0"/>
                <w:numId w:val="22"/>
              </w:numPr>
              <w:tabs>
                <w:tab w:val="left" w:pos="362"/>
              </w:tabs>
              <w:spacing w:line="276" w:lineRule="auto"/>
              <w:ind w:left="362" w:hanging="362"/>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Pada saat terjadi penurunan nilai:</w:t>
            </w:r>
          </w:p>
          <w:p w:rsidRPr="00CF326F" w:rsidR="00B001A0" w:rsidP="5C7087E1" w:rsidRDefault="00B001A0" w14:paraId="1F5D94C9" w14:textId="77777777">
            <w:pPr>
              <w:pStyle w:val="ListParagraph"/>
              <w:spacing w:line="276" w:lineRule="auto"/>
              <w:ind w:left="362"/>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Db</w:t>
            </w:r>
            <w:r w:rsidRPr="5C7087E1" w:rsidR="00B001A0">
              <w:rPr>
                <w:rFonts w:ascii="Bookman Old Style" w:hAnsi="Bookman Old Style" w:cs="Calibri"/>
                <w:color w:val="000000" w:themeColor="text1" w:themeTint="FF" w:themeShade="FF"/>
              </w:rPr>
              <w:t>. Kerugian penurunan nilai</w:t>
            </w:r>
          </w:p>
          <w:p w:rsidRPr="00CF326F" w:rsidR="00B001A0" w:rsidP="5C7087E1" w:rsidRDefault="00B001A0" w14:paraId="642199DD" w14:textId="77777777">
            <w:pPr>
              <w:pStyle w:val="ListParagraph"/>
              <w:spacing w:line="276" w:lineRule="auto"/>
              <w:ind w:left="362"/>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Kr.  Cadangan kerugian penurunan nilai</w:t>
            </w:r>
          </w:p>
          <w:p w:rsidRPr="00CF326F" w:rsidR="00B001A0" w:rsidP="5C7087E1" w:rsidRDefault="00B001A0" w14:paraId="667116AB" w14:textId="70E7EEF5">
            <w:pPr>
              <w:spacing w:line="276" w:lineRule="auto"/>
              <w:ind w:left="362"/>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Catatan: Hanya untuk komponen penurunan nilai akibat peningkatan signifikan dalam risiko kredit.</w:t>
            </w:r>
          </w:p>
        </w:tc>
        <w:tc>
          <w:tcPr>
            <w:tcW w:w="3390" w:type="dxa"/>
            <w:tcMar/>
          </w:tcPr>
          <w:p w:rsidRPr="00CF326F" w:rsidR="00B001A0" w:rsidP="5C7087E1" w:rsidRDefault="00B001A0" w14:paraId="1B7F7D35"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13622389" w14:textId="206CFF6E">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58B33734" w14:textId="77777777">
        <w:trPr>
          <w:trHeight w:val="300"/>
        </w:trPr>
        <w:tc>
          <w:tcPr>
            <w:tcW w:w="4196" w:type="dxa"/>
            <w:tcMar/>
          </w:tcPr>
          <w:p w:rsidRPr="00CF326F" w:rsidR="00B001A0" w:rsidP="5C7087E1" w:rsidRDefault="00B001A0" w14:paraId="7E454F5D" w14:textId="77777777">
            <w:pPr>
              <w:spacing w:line="276" w:lineRule="auto"/>
              <w:contextualSpacing w:val="1"/>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4402B199" w14:textId="77777777">
            <w:pPr>
              <w:pStyle w:val="ListParagraph"/>
              <w:numPr>
                <w:ilvl w:val="0"/>
                <w:numId w:val="22"/>
              </w:numPr>
              <w:tabs>
                <w:tab w:val="left" w:pos="362"/>
              </w:tabs>
              <w:spacing w:line="276" w:lineRule="auto"/>
              <w:ind w:left="362" w:hanging="362"/>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Pada saat terjadi pemulihan penurunan nilai:</w:t>
            </w:r>
          </w:p>
          <w:p w:rsidRPr="00CF326F" w:rsidR="00B001A0" w:rsidP="5C7087E1" w:rsidRDefault="00B001A0" w14:paraId="36641C5D" w14:textId="77777777">
            <w:pPr>
              <w:pStyle w:val="ListParagraph"/>
              <w:spacing w:line="276" w:lineRule="auto"/>
              <w:ind w:left="362"/>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Db</w:t>
            </w:r>
            <w:r w:rsidRPr="5C7087E1" w:rsidR="00B001A0">
              <w:rPr>
                <w:rFonts w:ascii="Bookman Old Style" w:hAnsi="Bookman Old Style" w:cs="Calibri"/>
                <w:color w:val="000000" w:themeColor="text1" w:themeTint="FF" w:themeShade="FF"/>
              </w:rPr>
              <w:t xml:space="preserve">. Cadangan kerugian penurunan nilai </w:t>
            </w:r>
          </w:p>
          <w:p w:rsidRPr="00CF326F" w:rsidR="00B001A0" w:rsidP="5C7087E1" w:rsidRDefault="00B001A0" w14:paraId="39A0F733" w14:textId="77777777">
            <w:pPr>
              <w:pStyle w:val="ListParagraph"/>
              <w:spacing w:line="276" w:lineRule="auto"/>
              <w:ind w:left="362"/>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Kr.  Kerugian penurunan nilai</w:t>
            </w:r>
          </w:p>
        </w:tc>
        <w:tc>
          <w:tcPr>
            <w:tcW w:w="3390" w:type="dxa"/>
            <w:tcMar/>
          </w:tcPr>
          <w:p w:rsidRPr="00CF326F" w:rsidR="00B001A0" w:rsidP="5C7087E1" w:rsidRDefault="00B001A0" w14:paraId="6F382A14"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7B2DE7D9" w14:textId="2D44B8AC">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48F0C830" w14:textId="77777777">
        <w:trPr>
          <w:trHeight w:val="300"/>
        </w:trPr>
        <w:tc>
          <w:tcPr>
            <w:tcW w:w="4196" w:type="dxa"/>
            <w:tcMar/>
          </w:tcPr>
          <w:p w:rsidRPr="00CF326F" w:rsidR="00B001A0" w:rsidP="5C7087E1" w:rsidRDefault="00B001A0" w14:paraId="6E599BFB" w14:textId="77777777">
            <w:pPr>
              <w:pStyle w:val="ListParagraph"/>
              <w:spacing w:line="276" w:lineRule="auto"/>
              <w:ind w:left="567"/>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7EC1E111" w14:textId="77777777">
            <w:pPr>
              <w:pStyle w:val="ListParagraph"/>
              <w:numPr>
                <w:ilvl w:val="0"/>
                <w:numId w:val="22"/>
              </w:numPr>
              <w:tabs>
                <w:tab w:val="left" w:pos="362"/>
              </w:tabs>
              <w:spacing w:line="276" w:lineRule="auto"/>
              <w:ind w:left="362" w:hanging="362"/>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 xml:space="preserve">Pada saat penjualan: </w:t>
            </w:r>
          </w:p>
        </w:tc>
        <w:tc>
          <w:tcPr>
            <w:tcW w:w="3390" w:type="dxa"/>
            <w:tcMar/>
          </w:tcPr>
          <w:p w:rsidRPr="00CF326F" w:rsidR="00B001A0" w:rsidP="5C7087E1" w:rsidRDefault="00B001A0" w14:paraId="6EE4572A"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38FA2BE3" w14:textId="1C7733C8">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40F25E2A" w14:textId="77777777">
        <w:trPr>
          <w:trHeight w:val="300"/>
        </w:trPr>
        <w:tc>
          <w:tcPr>
            <w:tcW w:w="4196" w:type="dxa"/>
            <w:tcMar/>
          </w:tcPr>
          <w:p w:rsidRPr="00CF326F" w:rsidR="00B001A0" w:rsidP="5C7087E1" w:rsidRDefault="00B001A0" w14:paraId="583CC2DC" w14:textId="77777777">
            <w:pPr>
              <w:pStyle w:val="ListParagraph"/>
              <w:spacing w:line="276" w:lineRule="auto"/>
              <w:ind w:left="0"/>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2E0C6191" w14:textId="77777777">
            <w:pPr>
              <w:pStyle w:val="ListParagraph"/>
              <w:spacing w:line="276" w:lineRule="auto"/>
              <w:ind w:left="362"/>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Db</w:t>
            </w:r>
            <w:r w:rsidRPr="5C7087E1" w:rsidR="00B001A0">
              <w:rPr>
                <w:rFonts w:ascii="Bookman Old Style" w:hAnsi="Bookman Old Style" w:cs="Calibri"/>
                <w:color w:val="000000" w:themeColor="text1" w:themeTint="FF" w:themeShade="FF"/>
              </w:rPr>
              <w:t xml:space="preserve">. </w:t>
            </w:r>
            <w:r>
              <w:tab/>
            </w:r>
            <w:r w:rsidRPr="5C7087E1" w:rsidR="00B001A0">
              <w:rPr>
                <w:rFonts w:ascii="Bookman Old Style" w:hAnsi="Bookman Old Style" w:cs="Calibri"/>
                <w:color w:val="000000" w:themeColor="text1" w:themeTint="FF" w:themeShade="FF"/>
              </w:rPr>
              <w:t>Kliring</w:t>
            </w:r>
          </w:p>
        </w:tc>
        <w:tc>
          <w:tcPr>
            <w:tcW w:w="3390" w:type="dxa"/>
            <w:tcMar/>
          </w:tcPr>
          <w:p w:rsidRPr="00CF326F" w:rsidR="00B001A0" w:rsidP="5C7087E1" w:rsidRDefault="00B001A0" w14:paraId="2C07C3E1"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01FE6BA0" w14:textId="6A5D3F8A">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517A4B3C" w14:textId="77777777">
        <w:trPr>
          <w:trHeight w:val="300"/>
        </w:trPr>
        <w:tc>
          <w:tcPr>
            <w:tcW w:w="4196" w:type="dxa"/>
            <w:tcMar/>
          </w:tcPr>
          <w:p w:rsidRPr="00CF326F" w:rsidR="00B001A0" w:rsidP="5C7087E1" w:rsidRDefault="00B001A0" w14:paraId="2D13396A" w14:textId="77777777">
            <w:pPr>
              <w:pStyle w:val="ListParagraph"/>
              <w:spacing w:line="276" w:lineRule="auto"/>
              <w:ind w:left="0"/>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558E6E46" w14:textId="77777777">
            <w:pPr>
              <w:pStyle w:val="ListParagraph"/>
              <w:spacing w:line="276" w:lineRule="auto"/>
              <w:ind w:left="362"/>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Db</w:t>
            </w:r>
            <w:r w:rsidRPr="5C7087E1" w:rsidR="00B001A0">
              <w:rPr>
                <w:rFonts w:ascii="Bookman Old Style" w:hAnsi="Bookman Old Style" w:cs="Calibri"/>
                <w:color w:val="000000" w:themeColor="text1" w:themeTint="FF" w:themeShade="FF"/>
              </w:rPr>
              <w:t>/</w:t>
            </w:r>
            <w:r w:rsidRPr="5C7087E1" w:rsidR="00B001A0">
              <w:rPr>
                <w:rFonts w:ascii="Bookman Old Style" w:hAnsi="Bookman Old Style" w:cs="Calibri"/>
                <w:color w:val="000000" w:themeColor="text1" w:themeTint="FF" w:themeShade="FF"/>
              </w:rPr>
              <w:t>Kr.</w:t>
            </w:r>
            <w:r>
              <w:tab/>
            </w:r>
            <w:r w:rsidRPr="5C7087E1" w:rsidR="00B001A0">
              <w:rPr>
                <w:rFonts w:ascii="Bookman Old Style" w:hAnsi="Bookman Old Style" w:cs="Calibri"/>
                <w:color w:val="000000" w:themeColor="text1" w:themeTint="FF" w:themeShade="FF"/>
              </w:rPr>
              <w:t>Kerugian</w:t>
            </w:r>
            <w:r w:rsidRPr="5C7087E1" w:rsidR="00B001A0">
              <w:rPr>
                <w:rFonts w:ascii="Bookman Old Style" w:hAnsi="Bookman Old Style" w:cs="Calibri"/>
                <w:color w:val="000000" w:themeColor="text1" w:themeTint="FF" w:themeShade="FF"/>
              </w:rPr>
              <w:t>/keuntungan</w:t>
            </w:r>
          </w:p>
        </w:tc>
        <w:tc>
          <w:tcPr>
            <w:tcW w:w="3390" w:type="dxa"/>
            <w:tcMar/>
          </w:tcPr>
          <w:p w:rsidRPr="00CF326F" w:rsidR="00B001A0" w:rsidP="5C7087E1" w:rsidRDefault="00B001A0" w14:paraId="54295A4E"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62A58C97" w14:textId="252B0948">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5BBEA39A" w14:textId="77777777">
        <w:trPr>
          <w:trHeight w:val="300"/>
        </w:trPr>
        <w:tc>
          <w:tcPr>
            <w:tcW w:w="4196" w:type="dxa"/>
            <w:tcMar/>
          </w:tcPr>
          <w:p w:rsidRPr="00CF326F" w:rsidR="00B001A0" w:rsidP="5C7087E1" w:rsidRDefault="00B001A0" w14:paraId="5BA52206" w14:textId="77777777">
            <w:pPr>
              <w:pStyle w:val="ListParagraph"/>
              <w:spacing w:line="276" w:lineRule="auto"/>
              <w:ind w:left="0"/>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6917293A" w14:textId="77777777">
            <w:pPr>
              <w:pStyle w:val="ListParagraph"/>
              <w:spacing w:line="276" w:lineRule="auto"/>
              <w:ind w:left="362"/>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Db</w:t>
            </w:r>
            <w:r w:rsidRPr="5C7087E1" w:rsidR="00B001A0">
              <w:rPr>
                <w:rFonts w:ascii="Bookman Old Style" w:hAnsi="Bookman Old Style" w:cs="Calibri"/>
                <w:color w:val="000000" w:themeColor="text1" w:themeTint="FF" w:themeShade="FF"/>
              </w:rPr>
              <w:t>/</w:t>
            </w:r>
            <w:r w:rsidRPr="5C7087E1" w:rsidR="00B001A0">
              <w:rPr>
                <w:rFonts w:ascii="Bookman Old Style" w:hAnsi="Bookman Old Style" w:cs="Calibri"/>
                <w:color w:val="000000" w:themeColor="text1" w:themeTint="FF" w:themeShade="FF"/>
              </w:rPr>
              <w:t>Kr.</w:t>
            </w:r>
            <w:r>
              <w:tab/>
            </w:r>
            <w:r w:rsidRPr="5C7087E1" w:rsidR="00B001A0">
              <w:rPr>
                <w:rFonts w:ascii="Bookman Old Style" w:hAnsi="Bookman Old Style" w:cs="Calibri"/>
                <w:color w:val="000000" w:themeColor="text1" w:themeTint="FF" w:themeShade="FF"/>
              </w:rPr>
              <w:t>Penghasilan</w:t>
            </w:r>
            <w:r w:rsidRPr="5C7087E1" w:rsidR="00B001A0">
              <w:rPr>
                <w:rFonts w:ascii="Bookman Old Style" w:hAnsi="Bookman Old Style" w:cs="Calibri"/>
                <w:color w:val="000000" w:themeColor="text1" w:themeTint="FF" w:themeShade="FF"/>
              </w:rPr>
              <w:t xml:space="preserve"> komprehensif lain </w:t>
            </w:r>
          </w:p>
        </w:tc>
        <w:tc>
          <w:tcPr>
            <w:tcW w:w="3390" w:type="dxa"/>
            <w:tcMar/>
          </w:tcPr>
          <w:p w:rsidRPr="00CF326F" w:rsidR="00B001A0" w:rsidP="5C7087E1" w:rsidRDefault="00B001A0" w14:paraId="3895893C"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0271D7CD" w14:textId="16C9BAED">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4E460217" w14:textId="77777777">
        <w:trPr>
          <w:trHeight w:val="300"/>
        </w:trPr>
        <w:tc>
          <w:tcPr>
            <w:tcW w:w="4196" w:type="dxa"/>
            <w:tcMar/>
          </w:tcPr>
          <w:p w:rsidRPr="00CF326F" w:rsidR="00B001A0" w:rsidP="5C7087E1" w:rsidRDefault="00B001A0" w14:paraId="3B973EDC" w14:textId="77777777">
            <w:pPr>
              <w:pStyle w:val="ListParagraph"/>
              <w:spacing w:line="276" w:lineRule="auto"/>
              <w:ind w:left="0"/>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345357B0" w14:textId="77777777">
            <w:pPr>
              <w:pStyle w:val="ListParagraph"/>
              <w:spacing w:line="276" w:lineRule="auto"/>
              <w:ind w:left="362"/>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 xml:space="preserve">Kr. </w:t>
            </w:r>
            <w:r>
              <w:tab/>
            </w:r>
            <w:r w:rsidRPr="5C7087E1" w:rsidR="00B001A0">
              <w:rPr>
                <w:rFonts w:ascii="Bookman Old Style" w:hAnsi="Bookman Old Style" w:cs="Calibri"/>
                <w:color w:val="000000" w:themeColor="text1" w:themeTint="FF" w:themeShade="FF"/>
              </w:rPr>
              <w:t>Investasi pada surat berharga</w:t>
            </w:r>
          </w:p>
        </w:tc>
        <w:tc>
          <w:tcPr>
            <w:tcW w:w="3390" w:type="dxa"/>
            <w:tcMar/>
          </w:tcPr>
          <w:p w:rsidRPr="00CF326F" w:rsidR="00B001A0" w:rsidP="5C7087E1" w:rsidRDefault="00B001A0" w14:paraId="7C57C5A3"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4383E6B4" w14:textId="371AB1E2">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007F4A37" w14:textId="77777777">
        <w:trPr>
          <w:trHeight w:val="300"/>
        </w:trPr>
        <w:tc>
          <w:tcPr>
            <w:tcW w:w="4196" w:type="dxa"/>
            <w:tcMar/>
          </w:tcPr>
          <w:p w:rsidRPr="00CF326F" w:rsidR="00B001A0" w:rsidP="5C7087E1" w:rsidRDefault="00B001A0" w14:paraId="6ECAFA34" w14:textId="77777777">
            <w:pPr>
              <w:pStyle w:val="ListParagraph"/>
              <w:spacing w:line="276" w:lineRule="auto"/>
              <w:ind w:left="567"/>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7BED9286" w14:textId="77777777">
            <w:pPr>
              <w:pStyle w:val="ListParagraph"/>
              <w:numPr>
                <w:ilvl w:val="0"/>
                <w:numId w:val="22"/>
              </w:numPr>
              <w:tabs>
                <w:tab w:val="left" w:pos="362"/>
              </w:tabs>
              <w:spacing w:line="276" w:lineRule="auto"/>
              <w:ind w:left="362" w:hanging="362"/>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Pada saat jatuh tempo:</w:t>
            </w:r>
          </w:p>
        </w:tc>
        <w:tc>
          <w:tcPr>
            <w:tcW w:w="3390" w:type="dxa"/>
            <w:tcMar/>
          </w:tcPr>
          <w:p w:rsidRPr="00CF326F" w:rsidR="00B001A0" w:rsidP="5C7087E1" w:rsidRDefault="00B001A0" w14:paraId="641B25A0"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4786106F" w14:textId="4967FDA8">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510F1D54" w14:textId="77777777">
        <w:trPr>
          <w:trHeight w:val="300"/>
        </w:trPr>
        <w:tc>
          <w:tcPr>
            <w:tcW w:w="4196" w:type="dxa"/>
            <w:tcMar/>
          </w:tcPr>
          <w:p w:rsidRPr="00CF326F" w:rsidR="00B001A0" w:rsidP="5C7087E1" w:rsidRDefault="00B001A0" w14:paraId="2E4EC05A" w14:textId="77777777">
            <w:pPr>
              <w:pStyle w:val="ListParagraph"/>
              <w:spacing w:line="276" w:lineRule="auto"/>
              <w:ind w:left="0"/>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1E360228" w14:textId="77777777">
            <w:pPr>
              <w:pStyle w:val="ListParagraph"/>
              <w:spacing w:line="276" w:lineRule="auto"/>
              <w:ind w:left="362"/>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Db</w:t>
            </w:r>
            <w:r w:rsidRPr="5C7087E1" w:rsidR="00B001A0">
              <w:rPr>
                <w:rFonts w:ascii="Bookman Old Style" w:hAnsi="Bookman Old Style" w:cs="Calibri"/>
                <w:color w:val="000000" w:themeColor="text1" w:themeTint="FF" w:themeShade="FF"/>
              </w:rPr>
              <w:t>. Kliring</w:t>
            </w:r>
          </w:p>
        </w:tc>
        <w:tc>
          <w:tcPr>
            <w:tcW w:w="3390" w:type="dxa"/>
            <w:tcMar/>
          </w:tcPr>
          <w:p w:rsidRPr="00CF326F" w:rsidR="00B001A0" w:rsidP="5C7087E1" w:rsidRDefault="00B001A0" w14:paraId="18FD861F"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53A05E23" w14:textId="40AD74DA">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4CFFB4B2" w14:textId="77777777">
        <w:trPr>
          <w:trHeight w:val="300"/>
        </w:trPr>
        <w:tc>
          <w:tcPr>
            <w:tcW w:w="4196" w:type="dxa"/>
            <w:tcMar/>
          </w:tcPr>
          <w:p w:rsidRPr="00CF326F" w:rsidR="00B001A0" w:rsidP="5C7087E1" w:rsidRDefault="00B001A0" w14:paraId="4BE4FB57" w14:textId="77777777">
            <w:pPr>
              <w:pStyle w:val="ListParagraph"/>
              <w:spacing w:line="276" w:lineRule="auto"/>
              <w:ind w:left="0"/>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2A8B1658" w14:textId="77777777">
            <w:pPr>
              <w:pStyle w:val="ListParagraph"/>
              <w:spacing w:line="276" w:lineRule="auto"/>
              <w:ind w:left="362"/>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Kr.  Investasi pada surat berharga – nominal</w:t>
            </w:r>
          </w:p>
        </w:tc>
        <w:tc>
          <w:tcPr>
            <w:tcW w:w="3390" w:type="dxa"/>
            <w:tcMar/>
          </w:tcPr>
          <w:p w:rsidRPr="00CF326F" w:rsidR="00B001A0" w:rsidP="5C7087E1" w:rsidRDefault="00B001A0" w14:paraId="34E4EA5D"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7DD38704" w14:textId="55BF1930">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3FD57D69" w14:textId="77777777">
        <w:trPr>
          <w:trHeight w:val="300"/>
        </w:trPr>
        <w:tc>
          <w:tcPr>
            <w:tcW w:w="4196" w:type="dxa"/>
            <w:tcMar/>
          </w:tcPr>
          <w:p w:rsidRPr="00CF326F" w:rsidR="00B001A0" w:rsidP="5C7087E1" w:rsidRDefault="00B001A0" w14:paraId="08C3F260" w14:textId="77777777">
            <w:pPr>
              <w:spacing w:line="276" w:lineRule="auto"/>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6035FAF4" w14:textId="77777777">
            <w:pPr>
              <w:spacing w:line="276" w:lineRule="auto"/>
              <w:jc w:val="both"/>
              <w:rPr>
                <w:rFonts w:ascii="Bookman Old Style" w:hAnsi="Bookman Old Style" w:cs="Calibri"/>
                <w:color w:val="000000" w:themeColor="text1" w:themeTint="FF" w:themeShade="FF"/>
              </w:rPr>
            </w:pPr>
          </w:p>
        </w:tc>
        <w:tc>
          <w:tcPr>
            <w:tcW w:w="3390" w:type="dxa"/>
            <w:tcMar/>
          </w:tcPr>
          <w:p w:rsidRPr="00CF326F" w:rsidR="00B001A0" w:rsidP="5C7087E1" w:rsidRDefault="00B001A0" w14:paraId="11E957AF"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06571342" w14:textId="19FECD22">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3A5105C9" w14:textId="77777777">
        <w:trPr>
          <w:trHeight w:val="300"/>
        </w:trPr>
        <w:tc>
          <w:tcPr>
            <w:tcW w:w="4196" w:type="dxa"/>
            <w:tcMar/>
          </w:tcPr>
          <w:p w:rsidRPr="00CF326F" w:rsidR="00B001A0" w:rsidP="5C7087E1" w:rsidRDefault="00B001A0" w14:paraId="7C38FEC1" w14:textId="77777777">
            <w:pPr>
              <w:spacing w:line="276" w:lineRule="auto"/>
              <w:jc w:val="both"/>
              <w:rPr>
                <w:rFonts w:ascii="Bookman Old Style" w:hAnsi="Bookman Old Style" w:cs="Calibri"/>
                <w:color w:val="000000" w:themeColor="text1" w:themeTint="FF" w:themeShade="FF"/>
                <w:u w:val="single"/>
              </w:rPr>
            </w:pPr>
          </w:p>
        </w:tc>
        <w:tc>
          <w:tcPr>
            <w:tcW w:w="4935" w:type="dxa"/>
            <w:tcMar/>
          </w:tcPr>
          <w:p w:rsidRPr="00CF326F" w:rsidR="00B001A0" w:rsidP="5C7087E1" w:rsidRDefault="00B001A0" w14:paraId="31923B9C" w14:textId="77777777">
            <w:pPr>
              <w:spacing w:line="276" w:lineRule="auto"/>
              <w:jc w:val="both"/>
              <w:rPr>
                <w:rFonts w:ascii="Bookman Old Style" w:hAnsi="Bookman Old Style" w:cs="Calibri"/>
                <w:color w:val="000000" w:themeColor="text1" w:themeTint="FF" w:themeShade="FF"/>
                <w:u w:val="single"/>
              </w:rPr>
            </w:pPr>
            <w:r w:rsidRPr="5C7087E1" w:rsidR="00B001A0">
              <w:rPr>
                <w:rFonts w:ascii="Bookman Old Style" w:hAnsi="Bookman Old Style" w:cs="Calibri"/>
                <w:color w:val="000000" w:themeColor="text1" w:themeTint="FF" w:themeShade="FF"/>
                <w:u w:val="single"/>
              </w:rPr>
              <w:t>Sukuk dalam klasifikasi diukur pada biaya perolehan</w:t>
            </w:r>
          </w:p>
        </w:tc>
        <w:tc>
          <w:tcPr>
            <w:tcW w:w="3390" w:type="dxa"/>
            <w:tcMar/>
          </w:tcPr>
          <w:p w:rsidRPr="00CF326F" w:rsidR="00B001A0" w:rsidP="5C7087E1" w:rsidRDefault="00B001A0" w14:paraId="52058F23" w14:textId="77777777">
            <w:pPr>
              <w:spacing w:line="276" w:lineRule="auto"/>
              <w:jc w:val="both"/>
              <w:rPr>
                <w:rFonts w:ascii="Bookman Old Style" w:hAnsi="Bookman Old Style" w:cs="Calibri"/>
                <w:color w:val="000000" w:themeColor="text1" w:themeTint="FF" w:themeShade="FF"/>
                <w:u w:val="single"/>
              </w:rPr>
            </w:pPr>
          </w:p>
        </w:tc>
        <w:tc>
          <w:tcPr>
            <w:tcW w:w="3847" w:type="dxa"/>
            <w:tcMar/>
          </w:tcPr>
          <w:p w:rsidR="5C7087E1" w:rsidP="5C7087E1" w:rsidRDefault="5C7087E1" w14:paraId="61C108D9" w14:textId="1252CC70">
            <w:pPr>
              <w:pStyle w:val="Normal"/>
              <w:spacing w:line="276" w:lineRule="auto"/>
              <w:jc w:val="both"/>
              <w:rPr>
                <w:rFonts w:ascii="Bookman Old Style" w:hAnsi="Bookman Old Style" w:cs="Calibri"/>
                <w:color w:val="000000" w:themeColor="text1" w:themeTint="FF" w:themeShade="FF"/>
                <w:u w:val="single"/>
              </w:rPr>
            </w:pPr>
          </w:p>
        </w:tc>
      </w:tr>
      <w:tr w:rsidRPr="00CF326F" w:rsidR="00B001A0" w:rsidTr="5C7087E1" w14:paraId="62841837" w14:textId="77777777">
        <w:trPr>
          <w:trHeight w:val="300"/>
        </w:trPr>
        <w:tc>
          <w:tcPr>
            <w:tcW w:w="4196" w:type="dxa"/>
            <w:tcMar/>
          </w:tcPr>
          <w:p w:rsidRPr="00CF326F" w:rsidR="00B001A0" w:rsidP="5C7087E1" w:rsidRDefault="00B001A0" w14:paraId="5157C237" w14:textId="77777777">
            <w:pPr>
              <w:pStyle w:val="ListParagraph"/>
              <w:spacing w:line="276" w:lineRule="auto"/>
              <w:ind w:left="567"/>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2EC29BC9" w14:textId="77777777">
            <w:pPr>
              <w:pStyle w:val="ListParagraph"/>
              <w:numPr>
                <w:ilvl w:val="0"/>
                <w:numId w:val="17"/>
              </w:numPr>
              <w:tabs>
                <w:tab w:val="left" w:pos="504"/>
              </w:tabs>
              <w:spacing w:line="276" w:lineRule="auto"/>
              <w:ind w:left="362" w:hanging="362"/>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Pada saat pengakuan awal</w:t>
            </w:r>
          </w:p>
        </w:tc>
        <w:tc>
          <w:tcPr>
            <w:tcW w:w="3390" w:type="dxa"/>
            <w:tcMar/>
          </w:tcPr>
          <w:p w:rsidRPr="00CF326F" w:rsidR="00B001A0" w:rsidP="5C7087E1" w:rsidRDefault="00B001A0" w14:paraId="7ADF45C2"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6BE982AA" w14:textId="1EAE98C3">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5F2FC5C2" w14:textId="77777777">
        <w:trPr>
          <w:trHeight w:val="300"/>
        </w:trPr>
        <w:tc>
          <w:tcPr>
            <w:tcW w:w="4196" w:type="dxa"/>
            <w:tcMar/>
          </w:tcPr>
          <w:p w:rsidRPr="00CF326F" w:rsidR="00B001A0" w:rsidP="5C7087E1" w:rsidRDefault="00B001A0" w14:paraId="00A1CFAC" w14:textId="77777777">
            <w:pPr>
              <w:pStyle w:val="ListParagraph"/>
              <w:spacing w:line="276" w:lineRule="auto"/>
              <w:ind w:left="1134"/>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5AA8BD38" w14:textId="77777777">
            <w:pPr>
              <w:pStyle w:val="ListParagraph"/>
              <w:numPr>
                <w:ilvl w:val="3"/>
                <w:numId w:val="26"/>
              </w:numPr>
              <w:spacing w:line="276" w:lineRule="auto"/>
              <w:ind w:left="788" w:hanging="426"/>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Untuk transaksi premium:</w:t>
            </w:r>
          </w:p>
        </w:tc>
        <w:tc>
          <w:tcPr>
            <w:tcW w:w="3390" w:type="dxa"/>
            <w:tcMar/>
          </w:tcPr>
          <w:p w:rsidRPr="00CF326F" w:rsidR="00B001A0" w:rsidP="5C7087E1" w:rsidRDefault="00B001A0" w14:paraId="166FEEFB"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5E22F56C" w14:textId="015AF30F">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4159653E" w14:textId="77777777">
        <w:trPr>
          <w:trHeight w:val="300"/>
        </w:trPr>
        <w:tc>
          <w:tcPr>
            <w:tcW w:w="4196" w:type="dxa"/>
            <w:tcMar/>
          </w:tcPr>
          <w:p w:rsidRPr="00CF326F" w:rsidR="00B001A0" w:rsidP="5C7087E1" w:rsidRDefault="00B001A0" w14:paraId="46C2949E" w14:textId="77777777">
            <w:pPr>
              <w:pStyle w:val="ListParagraph"/>
              <w:spacing w:line="276" w:lineRule="auto"/>
              <w:ind w:left="0"/>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31CC55E1" w14:textId="77777777">
            <w:pPr>
              <w:pStyle w:val="ListParagraph"/>
              <w:spacing w:line="276" w:lineRule="auto"/>
              <w:ind w:left="788"/>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Db</w:t>
            </w:r>
            <w:r w:rsidRPr="5C7087E1" w:rsidR="00B001A0">
              <w:rPr>
                <w:rFonts w:ascii="Bookman Old Style" w:hAnsi="Bookman Old Style" w:cs="Calibri"/>
                <w:color w:val="000000" w:themeColor="text1" w:themeTint="FF" w:themeShade="FF"/>
              </w:rPr>
              <w:t>. Investasi pada surat berharga - nominal</w:t>
            </w:r>
          </w:p>
        </w:tc>
        <w:tc>
          <w:tcPr>
            <w:tcW w:w="3390" w:type="dxa"/>
            <w:tcMar/>
          </w:tcPr>
          <w:p w:rsidRPr="00CF326F" w:rsidR="00B001A0" w:rsidP="5C7087E1" w:rsidRDefault="00B001A0" w14:paraId="07076279"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2073FE81" w14:textId="11D919DA">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7E1B8722" w14:textId="77777777">
        <w:trPr>
          <w:trHeight w:val="300"/>
        </w:trPr>
        <w:tc>
          <w:tcPr>
            <w:tcW w:w="4196" w:type="dxa"/>
            <w:tcMar/>
          </w:tcPr>
          <w:p w:rsidRPr="00CF326F" w:rsidR="00B001A0" w:rsidP="5C7087E1" w:rsidRDefault="00B001A0" w14:paraId="1D8DD896" w14:textId="77777777">
            <w:pPr>
              <w:pStyle w:val="ListParagraph"/>
              <w:spacing w:line="276" w:lineRule="auto"/>
              <w:ind w:left="0"/>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65BABCE5" w14:textId="77777777">
            <w:pPr>
              <w:pStyle w:val="ListParagraph"/>
              <w:spacing w:line="276" w:lineRule="auto"/>
              <w:ind w:left="788"/>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Db</w:t>
            </w:r>
            <w:r w:rsidRPr="5C7087E1" w:rsidR="00B001A0">
              <w:rPr>
                <w:rFonts w:ascii="Bookman Old Style" w:hAnsi="Bookman Old Style" w:cs="Calibri"/>
                <w:color w:val="000000" w:themeColor="text1" w:themeTint="FF" w:themeShade="FF"/>
              </w:rPr>
              <w:t xml:space="preserve">. Investasi pada surat berharga - premium dan biaya </w:t>
            </w:r>
          </w:p>
        </w:tc>
        <w:tc>
          <w:tcPr>
            <w:tcW w:w="3390" w:type="dxa"/>
            <w:tcMar/>
          </w:tcPr>
          <w:p w:rsidRPr="00CF326F" w:rsidR="00B001A0" w:rsidP="5C7087E1" w:rsidRDefault="00B001A0" w14:paraId="47ED8531"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574D947C" w14:textId="49CF694A">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3A8C783B" w14:textId="77777777">
        <w:trPr>
          <w:trHeight w:val="300"/>
        </w:trPr>
        <w:tc>
          <w:tcPr>
            <w:tcW w:w="4196" w:type="dxa"/>
            <w:tcMar/>
          </w:tcPr>
          <w:p w:rsidRPr="00CF326F" w:rsidR="00B001A0" w:rsidP="5C7087E1" w:rsidRDefault="00B001A0" w14:paraId="011C177F" w14:textId="77777777">
            <w:pPr>
              <w:pStyle w:val="ListParagraph"/>
              <w:spacing w:line="276" w:lineRule="auto"/>
              <w:ind w:left="0"/>
              <w:jc w:val="both"/>
              <w:rPr>
                <w:rFonts w:ascii="Bookman Old Style" w:hAnsi="Bookman Old Style" w:cs="Calibri"/>
                <w:color w:val="000000" w:themeColor="text1" w:themeTint="FF" w:themeShade="FF"/>
                <w:lang w:val="en-US"/>
              </w:rPr>
            </w:pPr>
          </w:p>
        </w:tc>
        <w:tc>
          <w:tcPr>
            <w:tcW w:w="4935" w:type="dxa"/>
            <w:tcMar/>
          </w:tcPr>
          <w:p w:rsidRPr="00CF326F" w:rsidR="00B001A0" w:rsidP="5C7087E1" w:rsidRDefault="00B001A0" w14:paraId="2DBE0515" w14:textId="77777777">
            <w:pPr>
              <w:pStyle w:val="ListParagraph"/>
              <w:spacing w:line="276" w:lineRule="auto"/>
              <w:ind w:left="788"/>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lang w:val="en-US"/>
              </w:rPr>
              <w:t>Db.</w:t>
            </w:r>
            <w:r w:rsidRPr="5C7087E1" w:rsidR="00B001A0">
              <w:rPr>
                <w:rFonts w:ascii="Bookman Old Style" w:hAnsi="Bookman Old Style" w:cs="Calibri"/>
                <w:color w:val="000000" w:themeColor="text1" w:themeTint="FF" w:themeShade="FF"/>
              </w:rPr>
              <w:t xml:space="preserve"> transaksi</w:t>
            </w:r>
          </w:p>
        </w:tc>
        <w:tc>
          <w:tcPr>
            <w:tcW w:w="3390" w:type="dxa"/>
            <w:tcMar/>
          </w:tcPr>
          <w:p w:rsidRPr="00CF326F" w:rsidR="00B001A0" w:rsidP="5C7087E1" w:rsidRDefault="00B001A0" w14:paraId="6DD5B4F8" w14:textId="77777777">
            <w:pPr>
              <w:spacing w:line="276" w:lineRule="auto"/>
              <w:jc w:val="both"/>
              <w:rPr>
                <w:rFonts w:ascii="Bookman Old Style" w:hAnsi="Bookman Old Style" w:cs="Calibri"/>
                <w:color w:val="000000" w:themeColor="text1" w:themeTint="FF" w:themeShade="FF"/>
                <w:lang w:val="en-US"/>
              </w:rPr>
            </w:pPr>
          </w:p>
        </w:tc>
        <w:tc>
          <w:tcPr>
            <w:tcW w:w="3847" w:type="dxa"/>
            <w:tcMar/>
          </w:tcPr>
          <w:p w:rsidR="5C7087E1" w:rsidP="5C7087E1" w:rsidRDefault="5C7087E1" w14:paraId="5948F5B6" w14:textId="39312495">
            <w:pPr>
              <w:pStyle w:val="Normal"/>
              <w:spacing w:line="276" w:lineRule="auto"/>
              <w:jc w:val="both"/>
              <w:rPr>
                <w:rFonts w:ascii="Bookman Old Style" w:hAnsi="Bookman Old Style" w:cs="Calibri"/>
                <w:color w:val="000000" w:themeColor="text1" w:themeTint="FF" w:themeShade="FF"/>
                <w:lang w:val="en-US"/>
              </w:rPr>
            </w:pPr>
          </w:p>
        </w:tc>
      </w:tr>
      <w:tr w:rsidRPr="00CF326F" w:rsidR="00B001A0" w:rsidTr="5C7087E1" w14:paraId="2827247A" w14:textId="77777777">
        <w:trPr>
          <w:trHeight w:val="300"/>
        </w:trPr>
        <w:tc>
          <w:tcPr>
            <w:tcW w:w="4196" w:type="dxa"/>
            <w:tcMar/>
          </w:tcPr>
          <w:p w:rsidRPr="00CF326F" w:rsidR="00B001A0" w:rsidP="5C7087E1" w:rsidRDefault="00B001A0" w14:paraId="39ED4155" w14:textId="77777777">
            <w:pPr>
              <w:pStyle w:val="ListParagraph"/>
              <w:spacing w:line="276" w:lineRule="auto"/>
              <w:ind w:left="0"/>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5DF021CF" w14:textId="77777777">
            <w:pPr>
              <w:pStyle w:val="ListParagraph"/>
              <w:spacing w:line="276" w:lineRule="auto"/>
              <w:ind w:left="788"/>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Kr.  Kliring</w:t>
            </w:r>
          </w:p>
        </w:tc>
        <w:tc>
          <w:tcPr>
            <w:tcW w:w="3390" w:type="dxa"/>
            <w:tcMar/>
          </w:tcPr>
          <w:p w:rsidRPr="00CF326F" w:rsidR="00B001A0" w:rsidP="5C7087E1" w:rsidRDefault="00B001A0" w14:paraId="604DEA6C"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6F885772" w14:textId="5B5F866E">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18863BC4" w14:textId="77777777">
        <w:trPr>
          <w:trHeight w:val="300"/>
        </w:trPr>
        <w:tc>
          <w:tcPr>
            <w:tcW w:w="4196" w:type="dxa"/>
            <w:tcMar/>
          </w:tcPr>
          <w:p w:rsidRPr="00CF326F" w:rsidR="00B001A0" w:rsidP="5C7087E1" w:rsidRDefault="00B001A0" w14:paraId="00AF1DBD" w14:textId="77777777">
            <w:pPr>
              <w:pStyle w:val="ListParagraph"/>
              <w:spacing w:line="276" w:lineRule="auto"/>
              <w:ind w:left="1134"/>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59147EBA" w14:textId="77777777">
            <w:pPr>
              <w:pStyle w:val="ListParagraph"/>
              <w:numPr>
                <w:ilvl w:val="3"/>
                <w:numId w:val="26"/>
              </w:numPr>
              <w:spacing w:line="276" w:lineRule="auto"/>
              <w:ind w:left="788" w:hanging="426"/>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Untuk transaksi diskonto:</w:t>
            </w:r>
          </w:p>
        </w:tc>
        <w:tc>
          <w:tcPr>
            <w:tcW w:w="3390" w:type="dxa"/>
            <w:tcMar/>
          </w:tcPr>
          <w:p w:rsidRPr="00CF326F" w:rsidR="00B001A0" w:rsidP="5C7087E1" w:rsidRDefault="00B001A0" w14:paraId="024E7FB7"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3261C619" w14:textId="31E1E63C">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3E21C4BA" w14:textId="77777777">
        <w:trPr>
          <w:trHeight w:val="300"/>
        </w:trPr>
        <w:tc>
          <w:tcPr>
            <w:tcW w:w="4196" w:type="dxa"/>
            <w:tcMar/>
          </w:tcPr>
          <w:p w:rsidRPr="00CF326F" w:rsidR="00B001A0" w:rsidP="5C7087E1" w:rsidRDefault="00B001A0" w14:paraId="70AF8F17" w14:textId="77777777">
            <w:pPr>
              <w:spacing w:line="276" w:lineRule="auto"/>
              <w:contextualSpacing w:val="1"/>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1A1161BD" w14:textId="77777777">
            <w:pPr>
              <w:spacing w:line="276" w:lineRule="auto"/>
              <w:ind w:left="788"/>
              <w:contextualSpacing w:val="1"/>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Db</w:t>
            </w:r>
            <w:r w:rsidRPr="5C7087E1" w:rsidR="00B001A0">
              <w:rPr>
                <w:rFonts w:ascii="Bookman Old Style" w:hAnsi="Bookman Old Style" w:cs="Calibri"/>
                <w:color w:val="000000" w:themeColor="text1" w:themeTint="FF" w:themeShade="FF"/>
              </w:rPr>
              <w:t>. Investasi pada surat berharga – nominal</w:t>
            </w:r>
          </w:p>
        </w:tc>
        <w:tc>
          <w:tcPr>
            <w:tcW w:w="3390" w:type="dxa"/>
            <w:tcMar/>
          </w:tcPr>
          <w:p w:rsidRPr="00CF326F" w:rsidR="00B001A0" w:rsidP="5C7087E1" w:rsidRDefault="00B001A0" w14:paraId="27DF5738"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018E3CA9" w14:textId="5807117C">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0C32DB69" w14:textId="77777777">
        <w:trPr>
          <w:trHeight w:val="300"/>
        </w:trPr>
        <w:tc>
          <w:tcPr>
            <w:tcW w:w="4196" w:type="dxa"/>
            <w:tcMar/>
          </w:tcPr>
          <w:p w:rsidRPr="00CF326F" w:rsidR="00B001A0" w:rsidP="5C7087E1" w:rsidRDefault="00B001A0" w14:paraId="3084F50E" w14:textId="77777777">
            <w:pPr>
              <w:pStyle w:val="ListParagraph"/>
              <w:spacing w:line="276" w:lineRule="auto"/>
              <w:ind w:left="0"/>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77B9D99F" w14:textId="77777777">
            <w:pPr>
              <w:pStyle w:val="ListParagraph"/>
              <w:spacing w:line="276" w:lineRule="auto"/>
              <w:ind w:left="788"/>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Db</w:t>
            </w:r>
            <w:r w:rsidRPr="5C7087E1" w:rsidR="00B001A0">
              <w:rPr>
                <w:rFonts w:ascii="Bookman Old Style" w:hAnsi="Bookman Old Style" w:cs="Calibri"/>
                <w:color w:val="000000" w:themeColor="text1" w:themeTint="FF" w:themeShade="FF"/>
              </w:rPr>
              <w:t xml:space="preserve">. Investasi pada surat berharga – biaya transaksi </w:t>
            </w:r>
          </w:p>
        </w:tc>
        <w:tc>
          <w:tcPr>
            <w:tcW w:w="3390" w:type="dxa"/>
            <w:tcMar/>
          </w:tcPr>
          <w:p w:rsidRPr="00CF326F" w:rsidR="00B001A0" w:rsidP="5C7087E1" w:rsidRDefault="00B001A0" w14:paraId="2FDEAA2A"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6BC54087" w14:textId="2C045E6F">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4E7ACB8B" w14:textId="77777777">
        <w:trPr>
          <w:trHeight w:val="300"/>
        </w:trPr>
        <w:tc>
          <w:tcPr>
            <w:tcW w:w="4196" w:type="dxa"/>
            <w:tcMar/>
          </w:tcPr>
          <w:p w:rsidRPr="00CF326F" w:rsidR="00B001A0" w:rsidP="5C7087E1" w:rsidRDefault="00B001A0" w14:paraId="16180FEE" w14:textId="77777777">
            <w:pPr>
              <w:spacing w:line="276" w:lineRule="auto"/>
              <w:contextualSpacing w:val="1"/>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3427ED8F" w14:textId="6CB78A07">
            <w:pPr>
              <w:spacing w:line="276" w:lineRule="auto"/>
              <w:ind w:left="788"/>
              <w:contextualSpacing w:val="1"/>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 xml:space="preserve">Kr.  Investasi pada surat berharga – diskonto </w:t>
            </w:r>
            <w:r>
              <w:tab/>
            </w:r>
          </w:p>
        </w:tc>
        <w:tc>
          <w:tcPr>
            <w:tcW w:w="3390" w:type="dxa"/>
            <w:tcMar/>
          </w:tcPr>
          <w:p w:rsidRPr="00CF326F" w:rsidR="00B001A0" w:rsidP="5C7087E1" w:rsidRDefault="00B001A0" w14:paraId="7AD16774"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18D0734A" w14:textId="39215D5E">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166C7AE4" w14:textId="77777777">
        <w:trPr>
          <w:trHeight w:val="300"/>
        </w:trPr>
        <w:tc>
          <w:tcPr>
            <w:tcW w:w="4196" w:type="dxa"/>
            <w:tcMar/>
          </w:tcPr>
          <w:p w:rsidRPr="00CF326F" w:rsidR="00B001A0" w:rsidP="5C7087E1" w:rsidRDefault="00B001A0" w14:paraId="57DF7DD1" w14:textId="77777777">
            <w:pPr>
              <w:spacing w:line="276" w:lineRule="auto"/>
              <w:contextualSpacing w:val="1"/>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33EAB177" w14:textId="77777777">
            <w:pPr>
              <w:spacing w:line="276" w:lineRule="auto"/>
              <w:ind w:left="788"/>
              <w:contextualSpacing w:val="1"/>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Kr.  Kliring</w:t>
            </w:r>
          </w:p>
        </w:tc>
        <w:tc>
          <w:tcPr>
            <w:tcW w:w="3390" w:type="dxa"/>
            <w:tcMar/>
          </w:tcPr>
          <w:p w:rsidRPr="00CF326F" w:rsidR="00B001A0" w:rsidP="5C7087E1" w:rsidRDefault="00B001A0" w14:paraId="4DA6E358"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28902015" w14:textId="25F594EB">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747A4A8A" w14:textId="77777777">
        <w:trPr>
          <w:trHeight w:val="300"/>
        </w:trPr>
        <w:tc>
          <w:tcPr>
            <w:tcW w:w="4196" w:type="dxa"/>
            <w:tcMar/>
          </w:tcPr>
          <w:p w:rsidRPr="00CF326F" w:rsidR="00B001A0" w:rsidP="5C7087E1" w:rsidRDefault="00B001A0" w14:paraId="5AB34116" w14:textId="77777777">
            <w:pPr>
              <w:pStyle w:val="ListParagraph"/>
              <w:spacing w:line="276" w:lineRule="auto"/>
              <w:ind w:left="567"/>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29D4D50A" w14:textId="77777777">
            <w:pPr>
              <w:pStyle w:val="ListParagraph"/>
              <w:numPr>
                <w:ilvl w:val="0"/>
                <w:numId w:val="17"/>
              </w:numPr>
              <w:tabs>
                <w:tab w:val="left" w:pos="504"/>
              </w:tabs>
              <w:spacing w:line="276" w:lineRule="auto"/>
              <w:ind w:left="362" w:hanging="362"/>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 xml:space="preserve">Pada akhir periode pelaporan </w:t>
            </w:r>
          </w:p>
        </w:tc>
        <w:tc>
          <w:tcPr>
            <w:tcW w:w="3390" w:type="dxa"/>
            <w:tcMar/>
          </w:tcPr>
          <w:p w:rsidRPr="00CF326F" w:rsidR="00B001A0" w:rsidP="5C7087E1" w:rsidRDefault="00B001A0" w14:paraId="64FDB79F"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06ED6BA9" w14:textId="505CCD53">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5788EE78" w14:textId="77777777">
        <w:trPr>
          <w:trHeight w:val="300"/>
        </w:trPr>
        <w:tc>
          <w:tcPr>
            <w:tcW w:w="4196" w:type="dxa"/>
            <w:tcMar/>
          </w:tcPr>
          <w:p w:rsidRPr="00CF326F" w:rsidR="00B001A0" w:rsidP="5C7087E1" w:rsidRDefault="00B001A0" w14:paraId="128A9309" w14:textId="77777777">
            <w:pPr>
              <w:pStyle w:val="ListParagraph"/>
              <w:spacing w:line="276" w:lineRule="auto"/>
              <w:ind w:left="1134"/>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69378055" w14:textId="77777777">
            <w:pPr>
              <w:pStyle w:val="ListParagraph"/>
              <w:numPr>
                <w:ilvl w:val="3"/>
                <w:numId w:val="18"/>
              </w:numPr>
              <w:spacing w:line="276" w:lineRule="auto"/>
              <w:ind w:left="788" w:hanging="426"/>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Pengakuan bagi hasil / imbalan:</w:t>
            </w:r>
          </w:p>
        </w:tc>
        <w:tc>
          <w:tcPr>
            <w:tcW w:w="3390" w:type="dxa"/>
            <w:tcMar/>
          </w:tcPr>
          <w:p w:rsidRPr="00CF326F" w:rsidR="00B001A0" w:rsidP="5C7087E1" w:rsidRDefault="00B001A0" w14:paraId="11432256"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196B55DC" w14:textId="62051040">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1C219FD9" w14:textId="77777777">
        <w:trPr>
          <w:trHeight w:val="300"/>
        </w:trPr>
        <w:tc>
          <w:tcPr>
            <w:tcW w:w="4196" w:type="dxa"/>
            <w:tcMar/>
          </w:tcPr>
          <w:p w:rsidRPr="00CF326F" w:rsidR="00B001A0" w:rsidP="5C7087E1" w:rsidRDefault="00B001A0" w14:paraId="3B315865" w14:textId="77777777">
            <w:pPr>
              <w:pStyle w:val="ListParagraph"/>
              <w:spacing w:line="276" w:lineRule="auto"/>
              <w:ind w:left="0"/>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6F18FC9F" w14:textId="77777777">
            <w:pPr>
              <w:pStyle w:val="ListParagraph"/>
              <w:spacing w:line="276" w:lineRule="auto"/>
              <w:ind w:left="788"/>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Db</w:t>
            </w:r>
            <w:r w:rsidRPr="5C7087E1" w:rsidR="00B001A0">
              <w:rPr>
                <w:rFonts w:ascii="Bookman Old Style" w:hAnsi="Bookman Old Style" w:cs="Calibri"/>
                <w:color w:val="000000" w:themeColor="text1" w:themeTint="FF" w:themeShade="FF"/>
              </w:rPr>
              <w:t>. Piutang bagi hasil / imbalan</w:t>
            </w:r>
          </w:p>
        </w:tc>
        <w:tc>
          <w:tcPr>
            <w:tcW w:w="3390" w:type="dxa"/>
            <w:tcMar/>
          </w:tcPr>
          <w:p w:rsidRPr="00CF326F" w:rsidR="00B001A0" w:rsidP="5C7087E1" w:rsidRDefault="00B001A0" w14:paraId="2CA0491D"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12F22295" w14:textId="153D872B">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235A7A36" w14:textId="77777777">
        <w:trPr>
          <w:trHeight w:val="300"/>
        </w:trPr>
        <w:tc>
          <w:tcPr>
            <w:tcW w:w="4196" w:type="dxa"/>
            <w:tcMar/>
          </w:tcPr>
          <w:p w:rsidRPr="00CF326F" w:rsidR="00B001A0" w:rsidP="5C7087E1" w:rsidRDefault="00B001A0" w14:paraId="50FE1828" w14:textId="77777777">
            <w:pPr>
              <w:pStyle w:val="ListParagraph"/>
              <w:spacing w:line="276" w:lineRule="auto"/>
              <w:ind w:left="0"/>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3EF18595" w14:textId="77777777">
            <w:pPr>
              <w:pStyle w:val="ListParagraph"/>
              <w:spacing w:line="276" w:lineRule="auto"/>
              <w:ind w:left="788"/>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Kr.  Pendapatan investasi</w:t>
            </w:r>
          </w:p>
        </w:tc>
        <w:tc>
          <w:tcPr>
            <w:tcW w:w="3390" w:type="dxa"/>
            <w:tcMar/>
          </w:tcPr>
          <w:p w:rsidRPr="00CF326F" w:rsidR="00B001A0" w:rsidP="5C7087E1" w:rsidRDefault="00B001A0" w14:paraId="529E70CE"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7933844E" w14:textId="5209CAFD">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10663B49" w14:textId="77777777">
        <w:trPr>
          <w:trHeight w:val="300"/>
        </w:trPr>
        <w:tc>
          <w:tcPr>
            <w:tcW w:w="4196" w:type="dxa"/>
            <w:tcMar/>
          </w:tcPr>
          <w:p w:rsidRPr="00CF326F" w:rsidR="00B001A0" w:rsidP="5C7087E1" w:rsidRDefault="00B001A0" w14:paraId="610F2841" w14:textId="77777777">
            <w:pPr>
              <w:pStyle w:val="ListParagraph"/>
              <w:spacing w:line="276" w:lineRule="auto"/>
              <w:ind w:left="1134"/>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1D884020" w14:textId="77777777">
            <w:pPr>
              <w:pStyle w:val="ListParagraph"/>
              <w:numPr>
                <w:ilvl w:val="3"/>
                <w:numId w:val="18"/>
              </w:numPr>
              <w:spacing w:line="276" w:lineRule="auto"/>
              <w:ind w:left="788" w:hanging="426"/>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Amortisasi premium:</w:t>
            </w:r>
          </w:p>
        </w:tc>
        <w:tc>
          <w:tcPr>
            <w:tcW w:w="3390" w:type="dxa"/>
            <w:tcMar/>
          </w:tcPr>
          <w:p w:rsidRPr="00CF326F" w:rsidR="00B001A0" w:rsidP="5C7087E1" w:rsidRDefault="00B001A0" w14:paraId="0F10BE6E"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79860427" w14:textId="3E7F1038">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0E479DEC" w14:textId="77777777">
        <w:trPr>
          <w:trHeight w:val="300"/>
        </w:trPr>
        <w:tc>
          <w:tcPr>
            <w:tcW w:w="4196" w:type="dxa"/>
            <w:tcMar/>
          </w:tcPr>
          <w:p w:rsidRPr="00CF326F" w:rsidR="00B001A0" w:rsidP="5C7087E1" w:rsidRDefault="00B001A0" w14:paraId="3CFD1146" w14:textId="77777777">
            <w:pPr>
              <w:pStyle w:val="ListParagraph"/>
              <w:spacing w:line="276" w:lineRule="auto"/>
              <w:ind w:left="0"/>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538C7548" w14:textId="77777777">
            <w:pPr>
              <w:pStyle w:val="ListParagraph"/>
              <w:spacing w:line="276" w:lineRule="auto"/>
              <w:ind w:left="788"/>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Db</w:t>
            </w:r>
            <w:r w:rsidRPr="5C7087E1" w:rsidR="00B001A0">
              <w:rPr>
                <w:rFonts w:ascii="Bookman Old Style" w:hAnsi="Bookman Old Style" w:cs="Calibri"/>
                <w:color w:val="000000" w:themeColor="text1" w:themeTint="FF" w:themeShade="FF"/>
              </w:rPr>
              <w:t>. Piutang bagi hasil / imbalan</w:t>
            </w:r>
          </w:p>
        </w:tc>
        <w:tc>
          <w:tcPr>
            <w:tcW w:w="3390" w:type="dxa"/>
            <w:tcMar/>
          </w:tcPr>
          <w:p w:rsidRPr="00CF326F" w:rsidR="00B001A0" w:rsidP="5C7087E1" w:rsidRDefault="00B001A0" w14:paraId="4E7C369A"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6F9909DE" w14:textId="76200D3F">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0BA9C3F7" w14:textId="77777777">
        <w:trPr>
          <w:trHeight w:val="300"/>
        </w:trPr>
        <w:tc>
          <w:tcPr>
            <w:tcW w:w="4196" w:type="dxa"/>
            <w:tcMar/>
          </w:tcPr>
          <w:p w:rsidRPr="00CF326F" w:rsidR="00B001A0" w:rsidP="5C7087E1" w:rsidRDefault="00B001A0" w14:paraId="6C821064" w14:textId="77777777">
            <w:pPr>
              <w:pStyle w:val="ListParagraph"/>
              <w:spacing w:line="276" w:lineRule="auto"/>
              <w:ind w:left="0"/>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54BBCC3B" w14:textId="77777777">
            <w:pPr>
              <w:pStyle w:val="ListParagraph"/>
              <w:spacing w:line="276" w:lineRule="auto"/>
              <w:ind w:left="788"/>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Kr.</w:t>
            </w:r>
            <w:r w:rsidRPr="5C7087E1" w:rsidR="00B001A0">
              <w:rPr>
                <w:rFonts w:ascii="Bookman Old Style" w:hAnsi="Bookman Old Style" w:cs="Calibri"/>
                <w:color w:val="000000" w:themeColor="text1" w:themeTint="FF" w:themeShade="FF"/>
                <w:lang w:val="en-US"/>
              </w:rPr>
              <w:t xml:space="preserve">  </w:t>
            </w:r>
            <w:r w:rsidRPr="5C7087E1" w:rsidR="00B001A0">
              <w:rPr>
                <w:rFonts w:ascii="Bookman Old Style" w:hAnsi="Bookman Old Style" w:cs="Calibri"/>
                <w:color w:val="000000" w:themeColor="text1" w:themeTint="FF" w:themeShade="FF"/>
              </w:rPr>
              <w:t xml:space="preserve">Investasi pada surat berharga </w:t>
            </w:r>
          </w:p>
        </w:tc>
        <w:tc>
          <w:tcPr>
            <w:tcW w:w="3390" w:type="dxa"/>
            <w:tcMar/>
          </w:tcPr>
          <w:p w:rsidRPr="00CF326F" w:rsidR="00B001A0" w:rsidP="5C7087E1" w:rsidRDefault="00B001A0" w14:paraId="4396CFAC"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66A28A0C" w14:textId="4B00D537">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0713C3D2" w14:textId="77777777">
        <w:trPr>
          <w:trHeight w:val="300"/>
        </w:trPr>
        <w:tc>
          <w:tcPr>
            <w:tcW w:w="4196" w:type="dxa"/>
            <w:tcMar/>
          </w:tcPr>
          <w:p w:rsidRPr="00CF326F" w:rsidR="00B001A0" w:rsidP="5C7087E1" w:rsidRDefault="00B001A0" w14:paraId="0ACFA357" w14:textId="77777777">
            <w:pPr>
              <w:pStyle w:val="ListParagraph"/>
              <w:spacing w:line="276" w:lineRule="auto"/>
              <w:ind w:left="0"/>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5AB9F474" w14:textId="77777777">
            <w:pPr>
              <w:pStyle w:val="ListParagraph"/>
              <w:spacing w:line="276" w:lineRule="auto"/>
              <w:ind w:left="788"/>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Kr.  Pendapatan investasi</w:t>
            </w:r>
          </w:p>
        </w:tc>
        <w:tc>
          <w:tcPr>
            <w:tcW w:w="3390" w:type="dxa"/>
            <w:tcMar/>
          </w:tcPr>
          <w:p w:rsidRPr="00CF326F" w:rsidR="00B001A0" w:rsidP="5C7087E1" w:rsidRDefault="00B001A0" w14:paraId="2AE3FAA8"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65047DC7" w14:textId="1EBB7F6A">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109DAF12" w14:textId="77777777">
        <w:trPr>
          <w:trHeight w:val="300"/>
        </w:trPr>
        <w:tc>
          <w:tcPr>
            <w:tcW w:w="4196" w:type="dxa"/>
            <w:tcMar/>
          </w:tcPr>
          <w:p w:rsidRPr="00CF326F" w:rsidR="00B001A0" w:rsidP="5C7087E1" w:rsidRDefault="00B001A0" w14:paraId="1C4BF907" w14:textId="77777777">
            <w:pPr>
              <w:pStyle w:val="ListParagraph"/>
              <w:spacing w:line="276" w:lineRule="auto"/>
              <w:ind w:left="1134"/>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299D3BB0" w14:textId="77777777">
            <w:pPr>
              <w:pStyle w:val="ListParagraph"/>
              <w:numPr>
                <w:ilvl w:val="3"/>
                <w:numId w:val="18"/>
              </w:numPr>
              <w:spacing w:line="276" w:lineRule="auto"/>
              <w:ind w:left="788" w:hanging="426"/>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Amortisasi diskonto:</w:t>
            </w:r>
          </w:p>
        </w:tc>
        <w:tc>
          <w:tcPr>
            <w:tcW w:w="3390" w:type="dxa"/>
            <w:tcMar/>
          </w:tcPr>
          <w:p w:rsidRPr="00CF326F" w:rsidR="00B001A0" w:rsidP="5C7087E1" w:rsidRDefault="00B001A0" w14:paraId="1007A6FB"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70446750" w14:textId="15914F26">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4911137B" w14:textId="77777777">
        <w:trPr>
          <w:trHeight w:val="300"/>
        </w:trPr>
        <w:tc>
          <w:tcPr>
            <w:tcW w:w="4196" w:type="dxa"/>
            <w:tcMar/>
          </w:tcPr>
          <w:p w:rsidRPr="00CF326F" w:rsidR="00B001A0" w:rsidP="5C7087E1" w:rsidRDefault="00B001A0" w14:paraId="0C520EBF" w14:textId="77777777">
            <w:pPr>
              <w:pStyle w:val="ListParagraph"/>
              <w:spacing w:line="276" w:lineRule="auto"/>
              <w:ind w:left="0"/>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430C7A9F" w14:textId="77777777">
            <w:pPr>
              <w:pStyle w:val="ListParagraph"/>
              <w:spacing w:line="276" w:lineRule="auto"/>
              <w:ind w:left="788"/>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Db</w:t>
            </w:r>
            <w:r w:rsidRPr="5C7087E1" w:rsidR="00B001A0">
              <w:rPr>
                <w:rFonts w:ascii="Bookman Old Style" w:hAnsi="Bookman Old Style" w:cs="Calibri"/>
                <w:color w:val="000000" w:themeColor="text1" w:themeTint="FF" w:themeShade="FF"/>
              </w:rPr>
              <w:t>. Piutang bagi hasil / imbalan</w:t>
            </w:r>
          </w:p>
        </w:tc>
        <w:tc>
          <w:tcPr>
            <w:tcW w:w="3390" w:type="dxa"/>
            <w:tcMar/>
          </w:tcPr>
          <w:p w:rsidRPr="00CF326F" w:rsidR="00B001A0" w:rsidP="5C7087E1" w:rsidRDefault="00B001A0" w14:paraId="50C8F94E"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6032B35D" w14:textId="47F044E3">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5643BA6F" w14:textId="77777777">
        <w:trPr>
          <w:trHeight w:val="300"/>
        </w:trPr>
        <w:tc>
          <w:tcPr>
            <w:tcW w:w="4196" w:type="dxa"/>
            <w:tcMar/>
          </w:tcPr>
          <w:p w:rsidRPr="00CF326F" w:rsidR="00B001A0" w:rsidP="5C7087E1" w:rsidRDefault="00B001A0" w14:paraId="2F252FF9" w14:textId="77777777">
            <w:pPr>
              <w:pStyle w:val="ListParagraph"/>
              <w:spacing w:line="276" w:lineRule="auto"/>
              <w:ind w:left="0"/>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40AE3893" w14:textId="77777777">
            <w:pPr>
              <w:pStyle w:val="ListParagraph"/>
              <w:spacing w:line="276" w:lineRule="auto"/>
              <w:ind w:left="788"/>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Db</w:t>
            </w:r>
            <w:r w:rsidRPr="5C7087E1" w:rsidR="00B001A0">
              <w:rPr>
                <w:rFonts w:ascii="Bookman Old Style" w:hAnsi="Bookman Old Style" w:cs="Calibri"/>
                <w:color w:val="000000" w:themeColor="text1" w:themeTint="FF" w:themeShade="FF"/>
              </w:rPr>
              <w:t>. Investasi pada surat berharga</w:t>
            </w:r>
          </w:p>
        </w:tc>
        <w:tc>
          <w:tcPr>
            <w:tcW w:w="3390" w:type="dxa"/>
            <w:tcMar/>
          </w:tcPr>
          <w:p w:rsidRPr="00CF326F" w:rsidR="00B001A0" w:rsidP="5C7087E1" w:rsidRDefault="00B001A0" w14:paraId="76BD466D"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41FE7576" w14:textId="0A3DF7DA">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2D057AF0" w14:textId="77777777">
        <w:trPr>
          <w:trHeight w:val="300"/>
        </w:trPr>
        <w:tc>
          <w:tcPr>
            <w:tcW w:w="4196" w:type="dxa"/>
            <w:tcMar/>
          </w:tcPr>
          <w:p w:rsidRPr="00CF326F" w:rsidR="00B001A0" w:rsidP="5C7087E1" w:rsidRDefault="00B001A0" w14:paraId="7F54114F" w14:textId="77777777">
            <w:pPr>
              <w:pStyle w:val="ListParagraph"/>
              <w:spacing w:line="276" w:lineRule="auto"/>
              <w:ind w:left="0"/>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5728ED7F" w14:textId="77777777">
            <w:pPr>
              <w:pStyle w:val="ListParagraph"/>
              <w:spacing w:line="276" w:lineRule="auto"/>
              <w:ind w:left="788"/>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Kr.  Pendapatan investasi</w:t>
            </w:r>
          </w:p>
        </w:tc>
        <w:tc>
          <w:tcPr>
            <w:tcW w:w="3390" w:type="dxa"/>
            <w:tcMar/>
          </w:tcPr>
          <w:p w:rsidRPr="00CF326F" w:rsidR="00B001A0" w:rsidP="5C7087E1" w:rsidRDefault="00B001A0" w14:paraId="582C0D42"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57FC1750" w14:textId="39D3B7D2">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5BC6AB9F" w14:textId="77777777">
        <w:trPr>
          <w:trHeight w:val="300"/>
        </w:trPr>
        <w:tc>
          <w:tcPr>
            <w:tcW w:w="4196" w:type="dxa"/>
            <w:tcMar/>
          </w:tcPr>
          <w:p w:rsidRPr="00CF326F" w:rsidR="00B001A0" w:rsidP="5C7087E1" w:rsidRDefault="00B001A0" w14:paraId="464A1A7C" w14:textId="77777777">
            <w:pPr>
              <w:pStyle w:val="ListParagraph"/>
              <w:spacing w:line="276" w:lineRule="auto"/>
              <w:ind w:left="567"/>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23E6E3F6" w14:textId="77777777">
            <w:pPr>
              <w:pStyle w:val="ListParagraph"/>
              <w:numPr>
                <w:ilvl w:val="0"/>
                <w:numId w:val="17"/>
              </w:numPr>
              <w:tabs>
                <w:tab w:val="left" w:pos="504"/>
              </w:tabs>
              <w:spacing w:line="276" w:lineRule="auto"/>
              <w:ind w:left="362" w:hanging="362"/>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Pada saat terjadi penurunan nilai:</w:t>
            </w:r>
          </w:p>
        </w:tc>
        <w:tc>
          <w:tcPr>
            <w:tcW w:w="3390" w:type="dxa"/>
            <w:tcMar/>
          </w:tcPr>
          <w:p w:rsidRPr="00CF326F" w:rsidR="00B001A0" w:rsidP="5C7087E1" w:rsidRDefault="00B001A0" w14:paraId="6BC410D5"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17D5C4A6" w14:textId="2F341355">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345934BF" w14:textId="77777777">
        <w:trPr>
          <w:trHeight w:val="300"/>
        </w:trPr>
        <w:tc>
          <w:tcPr>
            <w:tcW w:w="4196" w:type="dxa"/>
            <w:tcMar/>
          </w:tcPr>
          <w:p w:rsidRPr="00CF326F" w:rsidR="00B001A0" w:rsidP="5C7087E1" w:rsidRDefault="00B001A0" w14:paraId="6FB2D058" w14:textId="77777777">
            <w:pPr>
              <w:pStyle w:val="ListParagraph"/>
              <w:spacing w:line="276" w:lineRule="auto"/>
              <w:ind w:left="0"/>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39EFBB27" w14:textId="77777777">
            <w:pPr>
              <w:pStyle w:val="ListParagraph"/>
              <w:spacing w:line="276" w:lineRule="auto"/>
              <w:ind w:left="362"/>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Db</w:t>
            </w:r>
            <w:r w:rsidRPr="5C7087E1" w:rsidR="00B001A0">
              <w:rPr>
                <w:rFonts w:ascii="Bookman Old Style" w:hAnsi="Bookman Old Style" w:cs="Calibri"/>
                <w:color w:val="000000" w:themeColor="text1" w:themeTint="FF" w:themeShade="FF"/>
              </w:rPr>
              <w:t>. Kerugian penurunan nilai</w:t>
            </w:r>
          </w:p>
        </w:tc>
        <w:tc>
          <w:tcPr>
            <w:tcW w:w="3390" w:type="dxa"/>
            <w:tcMar/>
          </w:tcPr>
          <w:p w:rsidRPr="00CF326F" w:rsidR="00B001A0" w:rsidP="5C7087E1" w:rsidRDefault="00B001A0" w14:paraId="3CEB9252"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1E08785C" w14:textId="76D1AE48">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50CE4231" w14:textId="77777777">
        <w:trPr>
          <w:trHeight w:val="300"/>
        </w:trPr>
        <w:tc>
          <w:tcPr>
            <w:tcW w:w="4196" w:type="dxa"/>
            <w:tcMar/>
          </w:tcPr>
          <w:p w:rsidRPr="00CF326F" w:rsidR="00B001A0" w:rsidP="5C7087E1" w:rsidRDefault="00B001A0" w14:paraId="5D495EDF" w14:textId="77777777">
            <w:pPr>
              <w:pStyle w:val="ListParagraph"/>
              <w:spacing w:line="276" w:lineRule="auto"/>
              <w:ind w:left="0"/>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62C988E5" w14:textId="77777777">
            <w:pPr>
              <w:pStyle w:val="ListParagraph"/>
              <w:spacing w:line="276" w:lineRule="auto"/>
              <w:ind w:left="362"/>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Kr.  Cadangan kerugian penurunan nilai</w:t>
            </w:r>
          </w:p>
        </w:tc>
        <w:tc>
          <w:tcPr>
            <w:tcW w:w="3390" w:type="dxa"/>
            <w:tcMar/>
          </w:tcPr>
          <w:p w:rsidRPr="00CF326F" w:rsidR="00B001A0" w:rsidP="5C7087E1" w:rsidRDefault="00B001A0" w14:paraId="6895AB01"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1DC7F18A" w14:textId="5D315C46">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7F12958B" w14:textId="77777777">
        <w:trPr>
          <w:trHeight w:val="300"/>
        </w:trPr>
        <w:tc>
          <w:tcPr>
            <w:tcW w:w="4196" w:type="dxa"/>
            <w:tcMar/>
          </w:tcPr>
          <w:p w:rsidRPr="00CF326F" w:rsidR="00B001A0" w:rsidP="5C7087E1" w:rsidRDefault="00B001A0" w14:paraId="13CE432C" w14:textId="77777777">
            <w:pPr>
              <w:pStyle w:val="ListParagraph"/>
              <w:spacing w:line="276" w:lineRule="auto"/>
              <w:ind w:left="567"/>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6AF39BA4" w14:textId="77777777">
            <w:pPr>
              <w:pStyle w:val="ListParagraph"/>
              <w:numPr>
                <w:ilvl w:val="0"/>
                <w:numId w:val="17"/>
              </w:numPr>
              <w:tabs>
                <w:tab w:val="left" w:pos="504"/>
              </w:tabs>
              <w:spacing w:line="276" w:lineRule="auto"/>
              <w:ind w:left="362" w:hanging="362"/>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Pada saat terjadi pemulihan penurunan nilai:</w:t>
            </w:r>
          </w:p>
        </w:tc>
        <w:tc>
          <w:tcPr>
            <w:tcW w:w="3390" w:type="dxa"/>
            <w:tcMar/>
          </w:tcPr>
          <w:p w:rsidRPr="00CF326F" w:rsidR="00B001A0" w:rsidP="5C7087E1" w:rsidRDefault="00B001A0" w14:paraId="1EA6C64F"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0259E893" w14:textId="443F8E74">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472C4F15" w14:textId="77777777">
        <w:trPr>
          <w:trHeight w:val="300"/>
        </w:trPr>
        <w:tc>
          <w:tcPr>
            <w:tcW w:w="4196" w:type="dxa"/>
            <w:tcMar/>
          </w:tcPr>
          <w:p w:rsidRPr="00CF326F" w:rsidR="00B001A0" w:rsidP="5C7087E1" w:rsidRDefault="00B001A0" w14:paraId="06FFF554" w14:textId="77777777">
            <w:pPr>
              <w:pStyle w:val="ListParagraph"/>
              <w:spacing w:line="276" w:lineRule="auto"/>
              <w:ind w:left="0"/>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24734659" w14:textId="77777777">
            <w:pPr>
              <w:pStyle w:val="ListParagraph"/>
              <w:spacing w:line="276" w:lineRule="auto"/>
              <w:ind w:left="362"/>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Db</w:t>
            </w:r>
            <w:r w:rsidRPr="5C7087E1" w:rsidR="00B001A0">
              <w:rPr>
                <w:rFonts w:ascii="Bookman Old Style" w:hAnsi="Bookman Old Style" w:cs="Calibri"/>
                <w:color w:val="000000" w:themeColor="text1" w:themeTint="FF" w:themeShade="FF"/>
              </w:rPr>
              <w:t xml:space="preserve">. Cadangan kerugian penurunan nilai </w:t>
            </w:r>
          </w:p>
        </w:tc>
        <w:tc>
          <w:tcPr>
            <w:tcW w:w="3390" w:type="dxa"/>
            <w:tcMar/>
          </w:tcPr>
          <w:p w:rsidRPr="00CF326F" w:rsidR="00B001A0" w:rsidP="5C7087E1" w:rsidRDefault="00B001A0" w14:paraId="755E8BF6"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0BD55897" w14:textId="453F4CB4">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7A3F81AC" w14:textId="77777777">
        <w:trPr>
          <w:trHeight w:val="300"/>
        </w:trPr>
        <w:tc>
          <w:tcPr>
            <w:tcW w:w="4196" w:type="dxa"/>
            <w:tcMar/>
          </w:tcPr>
          <w:p w:rsidRPr="00CF326F" w:rsidR="00B001A0" w:rsidP="5C7087E1" w:rsidRDefault="00B001A0" w14:paraId="09E2B611" w14:textId="77777777">
            <w:pPr>
              <w:pStyle w:val="ListParagraph"/>
              <w:spacing w:line="276" w:lineRule="auto"/>
              <w:ind w:left="0"/>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596F710F" w14:textId="77777777">
            <w:pPr>
              <w:pStyle w:val="ListParagraph"/>
              <w:spacing w:line="276" w:lineRule="auto"/>
              <w:ind w:left="362"/>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Kr.  Kerugian penurunan nilai</w:t>
            </w:r>
          </w:p>
        </w:tc>
        <w:tc>
          <w:tcPr>
            <w:tcW w:w="3390" w:type="dxa"/>
            <w:tcMar/>
          </w:tcPr>
          <w:p w:rsidRPr="00CF326F" w:rsidR="00B001A0" w:rsidP="5C7087E1" w:rsidRDefault="00B001A0" w14:paraId="23511FD9"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4598B3F5" w14:textId="252995F9">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13D58F53" w14:textId="77777777">
        <w:trPr>
          <w:trHeight w:val="300"/>
        </w:trPr>
        <w:tc>
          <w:tcPr>
            <w:tcW w:w="4196" w:type="dxa"/>
            <w:tcMar/>
          </w:tcPr>
          <w:p w:rsidRPr="00CF326F" w:rsidR="00B001A0" w:rsidP="5C7087E1" w:rsidRDefault="00B001A0" w14:paraId="715EAC60" w14:textId="77777777">
            <w:pPr>
              <w:pStyle w:val="ListParagraph"/>
              <w:spacing w:line="276" w:lineRule="auto"/>
              <w:ind w:left="567"/>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5807D9AE" w14:textId="77777777">
            <w:pPr>
              <w:pStyle w:val="ListParagraph"/>
              <w:numPr>
                <w:ilvl w:val="0"/>
                <w:numId w:val="17"/>
              </w:numPr>
              <w:tabs>
                <w:tab w:val="left" w:pos="504"/>
              </w:tabs>
              <w:spacing w:line="276" w:lineRule="auto"/>
              <w:ind w:left="362" w:hanging="362"/>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Pada saat jatuh tempo:</w:t>
            </w:r>
          </w:p>
        </w:tc>
        <w:tc>
          <w:tcPr>
            <w:tcW w:w="3390" w:type="dxa"/>
            <w:tcMar/>
          </w:tcPr>
          <w:p w:rsidRPr="00CF326F" w:rsidR="00B001A0" w:rsidP="5C7087E1" w:rsidRDefault="00B001A0" w14:paraId="4036DD53"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22CAB77B" w14:textId="1B994FC6">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29CC5FFD" w14:textId="77777777">
        <w:trPr>
          <w:trHeight w:val="300"/>
        </w:trPr>
        <w:tc>
          <w:tcPr>
            <w:tcW w:w="4196" w:type="dxa"/>
            <w:tcMar/>
          </w:tcPr>
          <w:p w:rsidRPr="00CF326F" w:rsidR="00B001A0" w:rsidP="5C7087E1" w:rsidRDefault="00B001A0" w14:paraId="02E81249" w14:textId="77777777">
            <w:pPr>
              <w:pStyle w:val="ListParagraph"/>
              <w:spacing w:line="276" w:lineRule="auto"/>
              <w:ind w:left="0"/>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1C1237AA" w14:textId="77777777">
            <w:pPr>
              <w:pStyle w:val="ListParagraph"/>
              <w:spacing w:line="276" w:lineRule="auto"/>
              <w:ind w:left="362"/>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Db</w:t>
            </w:r>
            <w:r w:rsidRPr="5C7087E1" w:rsidR="00B001A0">
              <w:rPr>
                <w:rFonts w:ascii="Bookman Old Style" w:hAnsi="Bookman Old Style" w:cs="Calibri"/>
                <w:color w:val="000000" w:themeColor="text1" w:themeTint="FF" w:themeShade="FF"/>
              </w:rPr>
              <w:t>. Kliring</w:t>
            </w:r>
          </w:p>
        </w:tc>
        <w:tc>
          <w:tcPr>
            <w:tcW w:w="3390" w:type="dxa"/>
            <w:tcMar/>
          </w:tcPr>
          <w:p w:rsidRPr="00CF326F" w:rsidR="00B001A0" w:rsidP="5C7087E1" w:rsidRDefault="00B001A0" w14:paraId="01EE30A2"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57429004" w14:textId="5A5F4208">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7F3BCCC9" w14:textId="77777777">
        <w:trPr>
          <w:trHeight w:val="300"/>
        </w:trPr>
        <w:tc>
          <w:tcPr>
            <w:tcW w:w="4196" w:type="dxa"/>
            <w:tcMar/>
          </w:tcPr>
          <w:p w:rsidRPr="00CF326F" w:rsidR="00B001A0" w:rsidP="5C7087E1" w:rsidRDefault="00B001A0" w14:paraId="208B3C0A" w14:textId="77777777">
            <w:pPr>
              <w:pStyle w:val="ListParagraph"/>
              <w:spacing w:line="276" w:lineRule="auto"/>
              <w:ind w:left="0"/>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188B0EEC" w14:textId="77777777">
            <w:pPr>
              <w:pStyle w:val="ListParagraph"/>
              <w:spacing w:line="276" w:lineRule="auto"/>
              <w:ind w:left="362"/>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Kr.  Investasi pada surat berharga – nominal</w:t>
            </w:r>
          </w:p>
        </w:tc>
        <w:tc>
          <w:tcPr>
            <w:tcW w:w="3390" w:type="dxa"/>
            <w:tcMar/>
          </w:tcPr>
          <w:p w:rsidRPr="00CF326F" w:rsidR="00B001A0" w:rsidP="5C7087E1" w:rsidRDefault="00B001A0" w14:paraId="29C82B8F"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2E99499D" w14:textId="7BD2C2B0">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3A997C76" w14:textId="77777777">
        <w:trPr>
          <w:trHeight w:val="300"/>
        </w:trPr>
        <w:tc>
          <w:tcPr>
            <w:tcW w:w="4196" w:type="dxa"/>
            <w:tcMar/>
          </w:tcPr>
          <w:p w:rsidRPr="00CF326F" w:rsidR="00B001A0" w:rsidP="5C7087E1" w:rsidRDefault="00B001A0" w14:paraId="342C31EF" w14:textId="77777777">
            <w:pPr>
              <w:spacing w:line="276" w:lineRule="auto"/>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1E845B7E" w14:textId="77777777">
            <w:pPr>
              <w:spacing w:line="276" w:lineRule="auto"/>
              <w:jc w:val="both"/>
              <w:rPr>
                <w:rFonts w:ascii="Bookman Old Style" w:hAnsi="Bookman Old Style" w:cs="Calibri"/>
                <w:color w:val="000000" w:themeColor="text1" w:themeTint="FF" w:themeShade="FF"/>
              </w:rPr>
            </w:pPr>
            <w:r w:rsidRPr="00CF326F">
              <w:rPr>
                <w:rFonts w:ascii="Bookman Old Style" w:hAnsi="Bookman Old Style" w:cs="Calibri"/>
              </w:rPr>
              <w:tab/>
            </w:r>
          </w:p>
        </w:tc>
        <w:tc>
          <w:tcPr>
            <w:tcW w:w="3390" w:type="dxa"/>
            <w:tcMar/>
          </w:tcPr>
          <w:p w:rsidRPr="00CF326F" w:rsidR="00B001A0" w:rsidP="5C7087E1" w:rsidRDefault="00B001A0" w14:paraId="56B6B70E"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5498233D" w14:textId="0C60CCCE">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24D49DC6" w14:textId="77777777">
        <w:trPr>
          <w:trHeight w:val="300"/>
        </w:trPr>
        <w:tc>
          <w:tcPr>
            <w:tcW w:w="4196" w:type="dxa"/>
            <w:tcMar/>
          </w:tcPr>
          <w:p w:rsidRPr="00CF326F" w:rsidR="00B001A0" w:rsidP="5C7087E1" w:rsidRDefault="00B001A0" w14:paraId="2D4895AF" w14:textId="77777777">
            <w:pPr>
              <w:spacing w:line="276" w:lineRule="auto"/>
              <w:jc w:val="both"/>
              <w:rPr>
                <w:rFonts w:ascii="Bookman Old Style" w:hAnsi="Bookman Old Style" w:cs="Calibri"/>
                <w:color w:val="000000" w:themeColor="text1" w:themeTint="FF" w:themeShade="FF"/>
                <w:u w:val="single"/>
              </w:rPr>
            </w:pPr>
          </w:p>
        </w:tc>
        <w:tc>
          <w:tcPr>
            <w:tcW w:w="4935" w:type="dxa"/>
            <w:tcMar/>
          </w:tcPr>
          <w:p w:rsidRPr="00CF326F" w:rsidR="00B001A0" w:rsidP="5C7087E1" w:rsidRDefault="00B001A0" w14:paraId="54A313BE" w14:textId="77777777">
            <w:pPr>
              <w:spacing w:line="276" w:lineRule="auto"/>
              <w:jc w:val="both"/>
              <w:rPr>
                <w:rFonts w:ascii="Bookman Old Style" w:hAnsi="Bookman Old Style" w:cs="Calibri"/>
                <w:color w:val="000000" w:themeColor="text1" w:themeTint="FF" w:themeShade="FF"/>
                <w:u w:val="single"/>
              </w:rPr>
            </w:pPr>
            <w:r w:rsidRPr="5C7087E1" w:rsidR="00B001A0">
              <w:rPr>
                <w:rFonts w:ascii="Bookman Old Style" w:hAnsi="Bookman Old Style" w:cs="Calibri"/>
                <w:color w:val="000000" w:themeColor="text1" w:themeTint="FF" w:themeShade="FF"/>
                <w:u w:val="single"/>
              </w:rPr>
              <w:t>Reksadana</w:t>
            </w:r>
            <w:r w:rsidRPr="5C7087E1" w:rsidR="00B001A0">
              <w:rPr>
                <w:rFonts w:ascii="Bookman Old Style" w:hAnsi="Bookman Old Style" w:cs="Calibri"/>
                <w:color w:val="000000" w:themeColor="text1" w:themeTint="FF" w:themeShade="FF"/>
                <w:u w:val="single"/>
              </w:rPr>
              <w:t xml:space="preserve"> syariah dalam klasifikasi diukur pada nilai wajar melalui laba rugi</w:t>
            </w:r>
          </w:p>
        </w:tc>
        <w:tc>
          <w:tcPr>
            <w:tcW w:w="3390" w:type="dxa"/>
            <w:tcMar/>
          </w:tcPr>
          <w:p w:rsidRPr="00CF326F" w:rsidR="00B001A0" w:rsidP="5C7087E1" w:rsidRDefault="00B001A0" w14:paraId="0F395092" w14:textId="77777777">
            <w:pPr>
              <w:spacing w:line="276" w:lineRule="auto"/>
              <w:jc w:val="both"/>
              <w:rPr>
                <w:rFonts w:ascii="Bookman Old Style" w:hAnsi="Bookman Old Style" w:cs="Calibri"/>
                <w:color w:val="000000" w:themeColor="text1" w:themeTint="FF" w:themeShade="FF"/>
                <w:u w:val="single"/>
              </w:rPr>
            </w:pPr>
          </w:p>
        </w:tc>
        <w:tc>
          <w:tcPr>
            <w:tcW w:w="3847" w:type="dxa"/>
            <w:tcMar/>
          </w:tcPr>
          <w:p w:rsidR="5C7087E1" w:rsidP="5C7087E1" w:rsidRDefault="5C7087E1" w14:paraId="2BBE1A9C" w14:textId="6363547B">
            <w:pPr>
              <w:pStyle w:val="Normal"/>
              <w:spacing w:line="276" w:lineRule="auto"/>
              <w:jc w:val="both"/>
              <w:rPr>
                <w:rFonts w:ascii="Bookman Old Style" w:hAnsi="Bookman Old Style" w:cs="Calibri"/>
                <w:color w:val="000000" w:themeColor="text1" w:themeTint="FF" w:themeShade="FF"/>
                <w:u w:val="single"/>
              </w:rPr>
            </w:pPr>
          </w:p>
        </w:tc>
      </w:tr>
      <w:tr w:rsidRPr="00CF326F" w:rsidR="00B001A0" w:rsidTr="5C7087E1" w14:paraId="1E140342" w14:textId="77777777">
        <w:trPr>
          <w:trHeight w:val="300"/>
        </w:trPr>
        <w:tc>
          <w:tcPr>
            <w:tcW w:w="4196" w:type="dxa"/>
            <w:tcMar/>
          </w:tcPr>
          <w:p w:rsidRPr="00CF326F" w:rsidR="00B001A0" w:rsidP="5C7087E1" w:rsidRDefault="00B001A0" w14:paraId="0BB57945" w14:textId="77777777">
            <w:pPr>
              <w:spacing w:line="276" w:lineRule="auto"/>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4BF9F25B" w14:textId="77777777">
            <w:pPr>
              <w:pStyle w:val="ListParagraph"/>
              <w:numPr>
                <w:ilvl w:val="0"/>
                <w:numId w:val="19"/>
              </w:numPr>
              <w:tabs>
                <w:tab w:val="left" w:pos="362"/>
              </w:tabs>
              <w:spacing w:line="276" w:lineRule="auto"/>
              <w:ind w:left="362" w:hanging="362"/>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Pada saat pengakuan awal:</w:t>
            </w:r>
          </w:p>
        </w:tc>
        <w:tc>
          <w:tcPr>
            <w:tcW w:w="3390" w:type="dxa"/>
            <w:tcMar/>
          </w:tcPr>
          <w:p w:rsidRPr="00CF326F" w:rsidR="00B001A0" w:rsidP="5C7087E1" w:rsidRDefault="00B001A0" w14:paraId="4ED35FEE"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659EFE8E" w14:textId="2385810D">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1FD0DD2D" w14:textId="77777777">
        <w:trPr>
          <w:trHeight w:val="300"/>
        </w:trPr>
        <w:tc>
          <w:tcPr>
            <w:tcW w:w="4196" w:type="dxa"/>
            <w:tcMar/>
          </w:tcPr>
          <w:p w:rsidRPr="00CF326F" w:rsidR="00B001A0" w:rsidP="5C7087E1" w:rsidRDefault="00B001A0" w14:paraId="00CDADA2" w14:textId="77777777">
            <w:pPr>
              <w:pStyle w:val="ListParagraph"/>
              <w:tabs>
                <w:tab w:val="left" w:pos="1701"/>
              </w:tabs>
              <w:spacing w:line="276" w:lineRule="auto"/>
              <w:ind w:left="0"/>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6D8ACB3C" w14:textId="77777777">
            <w:pPr>
              <w:pStyle w:val="ListParagraph"/>
              <w:tabs>
                <w:tab w:val="left" w:pos="1701"/>
              </w:tabs>
              <w:spacing w:line="276" w:lineRule="auto"/>
              <w:ind w:left="362"/>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Db</w:t>
            </w:r>
            <w:r w:rsidRPr="5C7087E1" w:rsidR="00B001A0">
              <w:rPr>
                <w:rFonts w:ascii="Bookman Old Style" w:hAnsi="Bookman Old Style" w:cs="Calibri"/>
                <w:color w:val="000000" w:themeColor="text1" w:themeTint="FF" w:themeShade="FF"/>
              </w:rPr>
              <w:t>. Investasi pada surat berharga</w:t>
            </w:r>
          </w:p>
        </w:tc>
        <w:tc>
          <w:tcPr>
            <w:tcW w:w="3390" w:type="dxa"/>
            <w:tcMar/>
          </w:tcPr>
          <w:p w:rsidRPr="00CF326F" w:rsidR="00B001A0" w:rsidP="5C7087E1" w:rsidRDefault="00B001A0" w14:paraId="00A39D29" w14:textId="77777777">
            <w:pPr>
              <w:tabs>
                <w:tab w:val="left" w:pos="1701"/>
              </w:tabs>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39F4BD9C" w14:textId="0AB63569">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13F2E7DA" w14:textId="77777777">
        <w:trPr>
          <w:trHeight w:val="300"/>
        </w:trPr>
        <w:tc>
          <w:tcPr>
            <w:tcW w:w="4196" w:type="dxa"/>
            <w:tcMar/>
          </w:tcPr>
          <w:p w:rsidRPr="00CF326F" w:rsidR="00B001A0" w:rsidP="5C7087E1" w:rsidRDefault="00B001A0" w14:paraId="2AC1D26E" w14:textId="77777777">
            <w:pPr>
              <w:pStyle w:val="ListParagraph"/>
              <w:tabs>
                <w:tab w:val="left" w:pos="1701"/>
              </w:tabs>
              <w:spacing w:line="276" w:lineRule="auto"/>
              <w:ind w:left="0"/>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68B28516" w14:textId="77777777">
            <w:pPr>
              <w:pStyle w:val="ListParagraph"/>
              <w:tabs>
                <w:tab w:val="left" w:pos="1701"/>
              </w:tabs>
              <w:spacing w:line="276" w:lineRule="auto"/>
              <w:ind w:left="362"/>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Db</w:t>
            </w:r>
            <w:r w:rsidRPr="5C7087E1" w:rsidR="00B001A0">
              <w:rPr>
                <w:rFonts w:ascii="Bookman Old Style" w:hAnsi="Bookman Old Style" w:cs="Calibri"/>
                <w:color w:val="000000" w:themeColor="text1" w:themeTint="FF" w:themeShade="FF"/>
              </w:rPr>
              <w:t>. Beban investasi</w:t>
            </w:r>
          </w:p>
        </w:tc>
        <w:tc>
          <w:tcPr>
            <w:tcW w:w="3390" w:type="dxa"/>
            <w:tcMar/>
          </w:tcPr>
          <w:p w:rsidRPr="00CF326F" w:rsidR="00B001A0" w:rsidP="5C7087E1" w:rsidRDefault="00B001A0" w14:paraId="23A88B40" w14:textId="77777777">
            <w:pPr>
              <w:tabs>
                <w:tab w:val="left" w:pos="1701"/>
              </w:tabs>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7F4FAF8A" w14:textId="04B17296">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058707E4" w14:textId="77777777">
        <w:trPr>
          <w:trHeight w:val="300"/>
        </w:trPr>
        <w:tc>
          <w:tcPr>
            <w:tcW w:w="4196" w:type="dxa"/>
            <w:tcMar/>
          </w:tcPr>
          <w:p w:rsidRPr="00CF326F" w:rsidR="00B001A0" w:rsidP="5C7087E1" w:rsidRDefault="00B001A0" w14:paraId="68B54240" w14:textId="77777777">
            <w:pPr>
              <w:pStyle w:val="ListParagraph"/>
              <w:tabs>
                <w:tab w:val="left" w:pos="1701"/>
              </w:tabs>
              <w:spacing w:line="276" w:lineRule="auto"/>
              <w:ind w:left="0"/>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0CBB89F7" w14:textId="77777777">
            <w:pPr>
              <w:pStyle w:val="ListParagraph"/>
              <w:tabs>
                <w:tab w:val="left" w:pos="1701"/>
              </w:tabs>
              <w:spacing w:line="276" w:lineRule="auto"/>
              <w:ind w:left="362"/>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Kr.  Kliring</w:t>
            </w:r>
          </w:p>
        </w:tc>
        <w:tc>
          <w:tcPr>
            <w:tcW w:w="3390" w:type="dxa"/>
            <w:tcMar/>
          </w:tcPr>
          <w:p w:rsidRPr="00CF326F" w:rsidR="00B001A0" w:rsidP="5C7087E1" w:rsidRDefault="00B001A0" w14:paraId="11A86DC0" w14:textId="77777777">
            <w:pPr>
              <w:tabs>
                <w:tab w:val="left" w:pos="1701"/>
              </w:tabs>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4EDF07B6" w14:textId="7A0E1F9F">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3D7B6D21" w14:textId="77777777">
        <w:trPr>
          <w:trHeight w:val="300"/>
        </w:trPr>
        <w:tc>
          <w:tcPr>
            <w:tcW w:w="4196" w:type="dxa"/>
            <w:tcMar/>
          </w:tcPr>
          <w:p w:rsidRPr="00CF326F" w:rsidR="00B001A0" w:rsidP="5C7087E1" w:rsidRDefault="00B001A0" w14:paraId="28465E97" w14:textId="77777777">
            <w:pPr>
              <w:pStyle w:val="ListParagraph"/>
              <w:spacing w:line="276" w:lineRule="auto"/>
              <w:ind w:left="567"/>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2EA79981" w14:textId="77777777">
            <w:pPr>
              <w:pStyle w:val="ListParagraph"/>
              <w:numPr>
                <w:ilvl w:val="0"/>
                <w:numId w:val="19"/>
              </w:numPr>
              <w:tabs>
                <w:tab w:val="left" w:pos="362"/>
              </w:tabs>
              <w:spacing w:line="276" w:lineRule="auto"/>
              <w:ind w:left="362" w:hanging="362"/>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 xml:space="preserve">Pada akhir periode pelaporan </w:t>
            </w:r>
          </w:p>
        </w:tc>
        <w:tc>
          <w:tcPr>
            <w:tcW w:w="3390" w:type="dxa"/>
            <w:tcMar/>
          </w:tcPr>
          <w:p w:rsidRPr="00CF326F" w:rsidR="00B001A0" w:rsidP="5C7087E1" w:rsidRDefault="00B001A0" w14:paraId="6EB8AAC0"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0DFB51D6" w14:textId="0EECD5DC">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1CC09B01" w14:textId="77777777">
        <w:trPr>
          <w:trHeight w:val="300"/>
        </w:trPr>
        <w:tc>
          <w:tcPr>
            <w:tcW w:w="4196" w:type="dxa"/>
            <w:tcMar/>
          </w:tcPr>
          <w:p w:rsidRPr="00CF326F" w:rsidR="00B001A0" w:rsidP="5C7087E1" w:rsidRDefault="00B001A0" w14:paraId="43165BB0" w14:textId="77777777">
            <w:pPr>
              <w:pStyle w:val="ListParagraph"/>
              <w:spacing w:line="276" w:lineRule="auto"/>
              <w:ind w:left="1134"/>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4BC83A77" w14:textId="77777777">
            <w:pPr>
              <w:pStyle w:val="ListParagraph"/>
              <w:numPr>
                <w:ilvl w:val="2"/>
                <w:numId w:val="8"/>
              </w:numPr>
              <w:spacing w:line="276" w:lineRule="auto"/>
              <w:ind w:left="788" w:hanging="426"/>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 xml:space="preserve">Jika nilai wajar lebih besar dari nilai tercatat: </w:t>
            </w:r>
          </w:p>
        </w:tc>
        <w:tc>
          <w:tcPr>
            <w:tcW w:w="3390" w:type="dxa"/>
            <w:tcMar/>
          </w:tcPr>
          <w:p w:rsidRPr="00CF326F" w:rsidR="00B001A0" w:rsidP="5C7087E1" w:rsidRDefault="00B001A0" w14:paraId="5B77C4AA"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35366620" w14:textId="483AB5BE">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5C6B762D" w14:textId="77777777">
        <w:trPr>
          <w:trHeight w:val="300"/>
        </w:trPr>
        <w:tc>
          <w:tcPr>
            <w:tcW w:w="4196" w:type="dxa"/>
            <w:tcMar/>
          </w:tcPr>
          <w:p w:rsidRPr="00CF326F" w:rsidR="00B001A0" w:rsidP="5C7087E1" w:rsidRDefault="00B001A0" w14:paraId="240748C3" w14:textId="77777777">
            <w:pPr>
              <w:spacing w:line="276" w:lineRule="auto"/>
              <w:contextualSpacing w:val="1"/>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467F1AAF" w14:textId="77777777">
            <w:pPr>
              <w:pStyle w:val="ListParagraph"/>
              <w:tabs>
                <w:tab w:val="left" w:pos="1701"/>
              </w:tabs>
              <w:spacing w:line="276" w:lineRule="auto"/>
              <w:ind w:left="788"/>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Db</w:t>
            </w:r>
            <w:r w:rsidRPr="5C7087E1" w:rsidR="00B001A0">
              <w:rPr>
                <w:rFonts w:ascii="Bookman Old Style" w:hAnsi="Bookman Old Style" w:cs="Calibri"/>
                <w:color w:val="000000" w:themeColor="text1" w:themeTint="FF" w:themeShade="FF"/>
              </w:rPr>
              <w:t>. Investasi pada surat berharga</w:t>
            </w:r>
          </w:p>
        </w:tc>
        <w:tc>
          <w:tcPr>
            <w:tcW w:w="3390" w:type="dxa"/>
            <w:tcMar/>
          </w:tcPr>
          <w:p w:rsidRPr="00CF326F" w:rsidR="00B001A0" w:rsidP="5C7087E1" w:rsidRDefault="00B001A0" w14:paraId="152F8E1C"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3190F117" w14:textId="6ADB4351">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46B6A149" w14:textId="77777777">
        <w:trPr>
          <w:trHeight w:val="300"/>
        </w:trPr>
        <w:tc>
          <w:tcPr>
            <w:tcW w:w="4196" w:type="dxa"/>
            <w:tcMar/>
          </w:tcPr>
          <w:p w:rsidRPr="00CF326F" w:rsidR="00B001A0" w:rsidP="5C7087E1" w:rsidRDefault="00B001A0" w14:paraId="21A18A6B" w14:textId="77777777">
            <w:pPr>
              <w:spacing w:line="276" w:lineRule="auto"/>
              <w:contextualSpacing w:val="1"/>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4D47FE31" w14:textId="77777777">
            <w:pPr>
              <w:pStyle w:val="ListParagraph"/>
              <w:tabs>
                <w:tab w:val="left" w:pos="1701"/>
              </w:tabs>
              <w:spacing w:line="276" w:lineRule="auto"/>
              <w:ind w:left="788"/>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Kr.  Keuntungan</w:t>
            </w:r>
          </w:p>
        </w:tc>
        <w:tc>
          <w:tcPr>
            <w:tcW w:w="3390" w:type="dxa"/>
            <w:tcMar/>
          </w:tcPr>
          <w:p w:rsidRPr="00CF326F" w:rsidR="00B001A0" w:rsidP="5C7087E1" w:rsidRDefault="00B001A0" w14:paraId="5DEF770A"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680D6CC5" w14:textId="1140B832">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623010A8" w14:textId="77777777">
        <w:trPr>
          <w:trHeight w:val="300"/>
        </w:trPr>
        <w:tc>
          <w:tcPr>
            <w:tcW w:w="4196" w:type="dxa"/>
            <w:tcMar/>
          </w:tcPr>
          <w:p w:rsidRPr="00CF326F" w:rsidR="00B001A0" w:rsidP="5C7087E1" w:rsidRDefault="00B001A0" w14:paraId="67564183" w14:textId="77777777">
            <w:pPr>
              <w:spacing w:line="276" w:lineRule="auto"/>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731C302E" w14:textId="77777777">
            <w:pPr>
              <w:pStyle w:val="ListParagraph"/>
              <w:numPr>
                <w:ilvl w:val="2"/>
                <w:numId w:val="8"/>
              </w:numPr>
              <w:spacing w:line="276" w:lineRule="auto"/>
              <w:ind w:left="788" w:hanging="426"/>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 xml:space="preserve">Jika nilai wajar lebih kecil dari nilai tercatat: </w:t>
            </w:r>
          </w:p>
        </w:tc>
        <w:tc>
          <w:tcPr>
            <w:tcW w:w="3390" w:type="dxa"/>
            <w:tcMar/>
          </w:tcPr>
          <w:p w:rsidRPr="00CF326F" w:rsidR="00B001A0" w:rsidP="5C7087E1" w:rsidRDefault="00B001A0" w14:paraId="1B713CA4"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0944DA89" w14:textId="75D4A285">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05E39353" w14:textId="77777777">
        <w:trPr>
          <w:trHeight w:val="300"/>
        </w:trPr>
        <w:tc>
          <w:tcPr>
            <w:tcW w:w="4196" w:type="dxa"/>
            <w:tcMar/>
          </w:tcPr>
          <w:p w:rsidRPr="00CF326F" w:rsidR="00B001A0" w:rsidP="5C7087E1" w:rsidRDefault="00B001A0" w14:paraId="68FBD5E5" w14:textId="77777777">
            <w:pPr>
              <w:spacing w:line="276" w:lineRule="auto"/>
              <w:contextualSpacing w:val="1"/>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20499C5E" w14:textId="77777777">
            <w:pPr>
              <w:pStyle w:val="ListParagraph"/>
              <w:tabs>
                <w:tab w:val="left" w:pos="1701"/>
              </w:tabs>
              <w:spacing w:line="276" w:lineRule="auto"/>
              <w:ind w:left="788"/>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Db</w:t>
            </w:r>
            <w:r w:rsidRPr="5C7087E1" w:rsidR="00B001A0">
              <w:rPr>
                <w:rFonts w:ascii="Bookman Old Style" w:hAnsi="Bookman Old Style" w:cs="Calibri"/>
                <w:color w:val="000000" w:themeColor="text1" w:themeTint="FF" w:themeShade="FF"/>
              </w:rPr>
              <w:t xml:space="preserve">. </w:t>
            </w:r>
            <w:r>
              <w:tab/>
            </w:r>
            <w:r w:rsidRPr="5C7087E1" w:rsidR="00B001A0">
              <w:rPr>
                <w:rFonts w:ascii="Bookman Old Style" w:hAnsi="Bookman Old Style" w:cs="Calibri"/>
                <w:color w:val="000000" w:themeColor="text1" w:themeTint="FF" w:themeShade="FF"/>
              </w:rPr>
              <w:t>Kerugian</w:t>
            </w:r>
          </w:p>
        </w:tc>
        <w:tc>
          <w:tcPr>
            <w:tcW w:w="3390" w:type="dxa"/>
            <w:tcMar/>
          </w:tcPr>
          <w:p w:rsidRPr="00CF326F" w:rsidR="00B001A0" w:rsidP="5C7087E1" w:rsidRDefault="00B001A0" w14:paraId="43008463"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4C85E2C6" w14:textId="019A5E2F">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049BD6B4" w14:textId="77777777">
        <w:trPr>
          <w:trHeight w:val="300"/>
        </w:trPr>
        <w:tc>
          <w:tcPr>
            <w:tcW w:w="4196" w:type="dxa"/>
            <w:tcMar/>
          </w:tcPr>
          <w:p w:rsidRPr="00CF326F" w:rsidR="00B001A0" w:rsidP="5C7087E1" w:rsidRDefault="00B001A0" w14:paraId="069783F7" w14:textId="77777777">
            <w:pPr>
              <w:spacing w:line="276" w:lineRule="auto"/>
              <w:contextualSpacing w:val="1"/>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7DAE3FAB" w14:textId="77777777">
            <w:pPr>
              <w:pStyle w:val="ListParagraph"/>
              <w:tabs>
                <w:tab w:val="left" w:pos="1701"/>
              </w:tabs>
              <w:spacing w:line="276" w:lineRule="auto"/>
              <w:ind w:left="788"/>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Kr.</w:t>
            </w:r>
            <w:r>
              <w:tab/>
            </w:r>
            <w:r w:rsidRPr="5C7087E1" w:rsidR="00B001A0">
              <w:rPr>
                <w:rFonts w:ascii="Bookman Old Style" w:hAnsi="Bookman Old Style" w:cs="Calibri"/>
                <w:color w:val="000000" w:themeColor="text1" w:themeTint="FF" w:themeShade="FF"/>
              </w:rPr>
              <w:t>Investasi</w:t>
            </w:r>
            <w:r w:rsidRPr="5C7087E1" w:rsidR="00B001A0">
              <w:rPr>
                <w:rFonts w:ascii="Bookman Old Style" w:hAnsi="Bookman Old Style" w:cs="Calibri"/>
                <w:color w:val="000000" w:themeColor="text1" w:themeTint="FF" w:themeShade="FF"/>
              </w:rPr>
              <w:t xml:space="preserve"> pada surat berharga</w:t>
            </w:r>
          </w:p>
        </w:tc>
        <w:tc>
          <w:tcPr>
            <w:tcW w:w="3390" w:type="dxa"/>
            <w:tcMar/>
          </w:tcPr>
          <w:p w:rsidRPr="00CF326F" w:rsidR="00B001A0" w:rsidP="5C7087E1" w:rsidRDefault="00B001A0" w14:paraId="20CD7204"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5F72D524" w14:textId="6E2FCAFC">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29331D75" w14:textId="77777777">
        <w:trPr>
          <w:trHeight w:val="300"/>
        </w:trPr>
        <w:tc>
          <w:tcPr>
            <w:tcW w:w="4196" w:type="dxa"/>
            <w:tcMar/>
          </w:tcPr>
          <w:p w:rsidRPr="00CF326F" w:rsidR="00B001A0" w:rsidP="5C7087E1" w:rsidRDefault="00B001A0" w14:paraId="6988634C" w14:textId="77777777">
            <w:pPr>
              <w:pStyle w:val="ListParagraph"/>
              <w:spacing w:line="276" w:lineRule="auto"/>
              <w:ind w:left="567"/>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30564562" w14:textId="77777777">
            <w:pPr>
              <w:pStyle w:val="ListParagraph"/>
              <w:numPr>
                <w:ilvl w:val="0"/>
                <w:numId w:val="19"/>
              </w:numPr>
              <w:tabs>
                <w:tab w:val="left" w:pos="362"/>
              </w:tabs>
              <w:spacing w:line="276" w:lineRule="auto"/>
              <w:ind w:left="362" w:hanging="362"/>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Pada saat penjualan:</w:t>
            </w:r>
          </w:p>
        </w:tc>
        <w:tc>
          <w:tcPr>
            <w:tcW w:w="3390" w:type="dxa"/>
            <w:tcMar/>
          </w:tcPr>
          <w:p w:rsidRPr="00CF326F" w:rsidR="00B001A0" w:rsidP="5C7087E1" w:rsidRDefault="00B001A0" w14:paraId="78B09438"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4840ED22" w14:textId="29BFCC54">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7E388A95" w14:textId="77777777">
        <w:trPr>
          <w:trHeight w:val="300"/>
        </w:trPr>
        <w:tc>
          <w:tcPr>
            <w:tcW w:w="4196" w:type="dxa"/>
            <w:tcMar/>
          </w:tcPr>
          <w:p w:rsidRPr="00CF326F" w:rsidR="00B001A0" w:rsidP="5C7087E1" w:rsidRDefault="00B001A0" w14:paraId="28FDE7C0" w14:textId="77777777">
            <w:pPr>
              <w:pStyle w:val="ListParagraph"/>
              <w:tabs>
                <w:tab w:val="left" w:pos="2410"/>
              </w:tabs>
              <w:spacing w:line="276" w:lineRule="auto"/>
              <w:ind w:left="0"/>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2FB066D9" w14:textId="77777777">
            <w:pPr>
              <w:pStyle w:val="ListParagraph"/>
              <w:tabs>
                <w:tab w:val="left" w:pos="1355"/>
              </w:tabs>
              <w:spacing w:line="276" w:lineRule="auto"/>
              <w:ind w:left="362"/>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Db</w:t>
            </w:r>
            <w:r w:rsidRPr="5C7087E1" w:rsidR="00B001A0">
              <w:rPr>
                <w:rFonts w:ascii="Bookman Old Style" w:hAnsi="Bookman Old Style" w:cs="Calibri"/>
                <w:color w:val="000000" w:themeColor="text1" w:themeTint="FF" w:themeShade="FF"/>
              </w:rPr>
              <w:t xml:space="preserve">. </w:t>
            </w:r>
            <w:r>
              <w:tab/>
            </w:r>
            <w:r w:rsidRPr="5C7087E1" w:rsidR="00B001A0">
              <w:rPr>
                <w:rFonts w:ascii="Bookman Old Style" w:hAnsi="Bookman Old Style" w:cs="Calibri"/>
                <w:color w:val="000000" w:themeColor="text1" w:themeTint="FF" w:themeShade="FF"/>
              </w:rPr>
              <w:t>Kliring</w:t>
            </w:r>
          </w:p>
        </w:tc>
        <w:tc>
          <w:tcPr>
            <w:tcW w:w="3390" w:type="dxa"/>
            <w:tcMar/>
          </w:tcPr>
          <w:p w:rsidRPr="00CF326F" w:rsidR="00B001A0" w:rsidP="5C7087E1" w:rsidRDefault="00B001A0" w14:paraId="1D667238" w14:textId="77777777">
            <w:pPr>
              <w:tabs>
                <w:tab w:val="left" w:pos="2410"/>
              </w:tabs>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2E06CB9C" w14:textId="22446BFC">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31BAA135" w14:textId="77777777">
        <w:trPr>
          <w:trHeight w:val="300"/>
        </w:trPr>
        <w:tc>
          <w:tcPr>
            <w:tcW w:w="4196" w:type="dxa"/>
            <w:tcMar/>
          </w:tcPr>
          <w:p w:rsidRPr="00CF326F" w:rsidR="00B001A0" w:rsidP="5C7087E1" w:rsidRDefault="00B001A0" w14:paraId="5A2977D4" w14:textId="77777777">
            <w:pPr>
              <w:pStyle w:val="ListParagraph"/>
              <w:tabs>
                <w:tab w:val="left" w:pos="2410"/>
              </w:tabs>
              <w:spacing w:line="276" w:lineRule="auto"/>
              <w:ind w:left="0"/>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03E6EA0B" w14:textId="77777777">
            <w:pPr>
              <w:pStyle w:val="ListParagraph"/>
              <w:tabs>
                <w:tab w:val="left" w:pos="1355"/>
              </w:tabs>
              <w:spacing w:line="276" w:lineRule="auto"/>
              <w:ind w:left="362"/>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Db</w:t>
            </w:r>
            <w:r w:rsidRPr="5C7087E1" w:rsidR="00B001A0">
              <w:rPr>
                <w:rFonts w:ascii="Bookman Old Style" w:hAnsi="Bookman Old Style" w:cs="Calibri"/>
                <w:color w:val="000000" w:themeColor="text1" w:themeTint="FF" w:themeShade="FF"/>
              </w:rPr>
              <w:t>/Kr.</w:t>
            </w:r>
            <w:r w:rsidRPr="5C7087E1" w:rsidR="00B001A0">
              <w:rPr>
                <w:rFonts w:ascii="Bookman Old Style" w:hAnsi="Bookman Old Style" w:cs="Calibri"/>
                <w:color w:val="000000" w:themeColor="text1" w:themeTint="FF" w:themeShade="FF"/>
                <w:lang w:val="en-US"/>
              </w:rPr>
              <w:t xml:space="preserve"> </w:t>
            </w:r>
            <w:r>
              <w:tab/>
            </w:r>
            <w:r w:rsidRPr="5C7087E1" w:rsidR="00B001A0">
              <w:rPr>
                <w:rFonts w:ascii="Bookman Old Style" w:hAnsi="Bookman Old Style" w:cs="Calibri"/>
                <w:color w:val="000000" w:themeColor="text1" w:themeTint="FF" w:themeShade="FF"/>
              </w:rPr>
              <w:t xml:space="preserve">Kerugian/keuntungan </w:t>
            </w:r>
          </w:p>
        </w:tc>
        <w:tc>
          <w:tcPr>
            <w:tcW w:w="3390" w:type="dxa"/>
            <w:tcMar/>
          </w:tcPr>
          <w:p w:rsidRPr="00CF326F" w:rsidR="00B001A0" w:rsidP="5C7087E1" w:rsidRDefault="00B001A0" w14:paraId="4CAD5C4C" w14:textId="77777777">
            <w:pPr>
              <w:tabs>
                <w:tab w:val="left" w:pos="2410"/>
              </w:tabs>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377B7B68" w14:textId="0C6D10BB">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2AA95FFF" w14:textId="77777777">
        <w:trPr>
          <w:trHeight w:val="300"/>
        </w:trPr>
        <w:tc>
          <w:tcPr>
            <w:tcW w:w="4196" w:type="dxa"/>
            <w:tcMar/>
          </w:tcPr>
          <w:p w:rsidRPr="00CF326F" w:rsidR="00B001A0" w:rsidP="5C7087E1" w:rsidRDefault="00B001A0" w14:paraId="5FC740AC" w14:textId="77777777">
            <w:pPr>
              <w:pStyle w:val="ListParagraph"/>
              <w:tabs>
                <w:tab w:val="left" w:pos="1985"/>
                <w:tab w:val="left" w:pos="2410"/>
              </w:tabs>
              <w:spacing w:line="276" w:lineRule="auto"/>
              <w:ind w:left="0"/>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7A08FF31" w14:textId="77777777">
            <w:pPr>
              <w:pStyle w:val="ListParagraph"/>
              <w:tabs>
                <w:tab w:val="left" w:pos="1355"/>
              </w:tabs>
              <w:spacing w:line="276" w:lineRule="auto"/>
              <w:ind w:left="362"/>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 xml:space="preserve">Kr. </w:t>
            </w:r>
            <w:r>
              <w:tab/>
            </w:r>
            <w:r>
              <w:tab/>
            </w:r>
            <w:r w:rsidRPr="5C7087E1" w:rsidR="00B001A0">
              <w:rPr>
                <w:rFonts w:ascii="Bookman Old Style" w:hAnsi="Bookman Old Style" w:cs="Calibri"/>
                <w:color w:val="000000" w:themeColor="text1" w:themeTint="FF" w:themeShade="FF"/>
              </w:rPr>
              <w:t xml:space="preserve">Investasi pada surat berharga </w:t>
            </w:r>
          </w:p>
        </w:tc>
        <w:tc>
          <w:tcPr>
            <w:tcW w:w="3390" w:type="dxa"/>
            <w:tcMar/>
          </w:tcPr>
          <w:p w:rsidRPr="00CF326F" w:rsidR="00B001A0" w:rsidP="5C7087E1" w:rsidRDefault="00B001A0" w14:paraId="4632EC8B" w14:textId="77777777">
            <w:pPr>
              <w:tabs>
                <w:tab w:val="left" w:pos="1985"/>
                <w:tab w:val="left" w:pos="2410"/>
              </w:tabs>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3E5E6A9D" w14:textId="15F6335E">
            <w:pPr>
              <w:pStyle w:val="Normal"/>
              <w:spacing w:line="276" w:lineRule="auto"/>
              <w:jc w:val="both"/>
              <w:rPr>
                <w:rFonts w:ascii="Bookman Old Style" w:hAnsi="Bookman Old Style" w:cs="Calibri"/>
                <w:color w:val="000000" w:themeColor="text1" w:themeTint="FF" w:themeShade="FF"/>
              </w:rPr>
            </w:pPr>
          </w:p>
        </w:tc>
      </w:tr>
      <w:tr w:rsidR="4C65A9F4" w:rsidTr="5C7087E1" w14:paraId="2A0638D7">
        <w:trPr>
          <w:trHeight w:val="300"/>
        </w:trPr>
        <w:tc>
          <w:tcPr>
            <w:tcW w:w="4196" w:type="dxa"/>
            <w:tcMar/>
          </w:tcPr>
          <w:p w:rsidR="4C65A9F4" w:rsidP="5C7087E1" w:rsidRDefault="4C65A9F4" w14:paraId="31E9D725" w14:textId="347CAB55">
            <w:pPr>
              <w:pStyle w:val="ListParagraph"/>
              <w:spacing w:line="276" w:lineRule="auto"/>
              <w:jc w:val="both"/>
              <w:rPr>
                <w:rFonts w:ascii="Bookman Old Style" w:hAnsi="Bookman Old Style" w:cs="Calibri"/>
                <w:color w:val="000000" w:themeColor="text1" w:themeTint="FF" w:themeShade="FF"/>
              </w:rPr>
            </w:pPr>
          </w:p>
        </w:tc>
        <w:tc>
          <w:tcPr>
            <w:tcW w:w="4935" w:type="dxa"/>
            <w:tcMar/>
          </w:tcPr>
          <w:p w:rsidR="4C65A9F4" w:rsidP="5C7087E1" w:rsidRDefault="4C65A9F4" w14:paraId="63D35B26" w14:textId="64082163">
            <w:pPr>
              <w:pStyle w:val="ListParagraph"/>
              <w:spacing w:line="276" w:lineRule="auto"/>
              <w:jc w:val="both"/>
              <w:rPr>
                <w:rFonts w:ascii="Bookman Old Style" w:hAnsi="Bookman Old Style" w:cs="Calibri"/>
                <w:color w:val="000000" w:themeColor="text1" w:themeTint="FF" w:themeShade="FF"/>
              </w:rPr>
            </w:pPr>
          </w:p>
        </w:tc>
        <w:tc>
          <w:tcPr>
            <w:tcW w:w="3390" w:type="dxa"/>
            <w:tcMar/>
          </w:tcPr>
          <w:p w:rsidR="4C65A9F4" w:rsidP="5C7087E1" w:rsidRDefault="4C65A9F4" w14:paraId="46690D2F" w14:textId="4C4920F1">
            <w:pPr>
              <w:pStyle w:val="Normal"/>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38551433" w14:textId="46A8AFD3">
            <w:pPr>
              <w:pStyle w:val="Normal"/>
              <w:spacing w:line="276" w:lineRule="auto"/>
              <w:jc w:val="both"/>
              <w:rPr>
                <w:rFonts w:ascii="Bookman Old Style" w:hAnsi="Bookman Old Style" w:cs="Calibri"/>
                <w:color w:val="000000" w:themeColor="text1" w:themeTint="FF" w:themeShade="FF"/>
              </w:rPr>
            </w:pPr>
          </w:p>
        </w:tc>
      </w:tr>
      <w:tr w:rsidR="4C65A9F4" w:rsidTr="5C7087E1" w14:paraId="3559F54F">
        <w:trPr>
          <w:trHeight w:val="300"/>
        </w:trPr>
        <w:tc>
          <w:tcPr>
            <w:tcW w:w="4196" w:type="dxa"/>
            <w:tcMar/>
          </w:tcPr>
          <w:p w:rsidR="4C65A9F4" w:rsidP="5C7087E1" w:rsidRDefault="4C65A9F4" w14:paraId="62085EEF" w14:textId="71DD5F7C">
            <w:pPr>
              <w:pStyle w:val="ListParagraph"/>
              <w:spacing w:line="276" w:lineRule="auto"/>
              <w:jc w:val="both"/>
              <w:rPr>
                <w:rFonts w:ascii="Bookman Old Style" w:hAnsi="Bookman Old Style" w:cs="Calibri"/>
                <w:color w:val="000000" w:themeColor="text1" w:themeTint="FF" w:themeShade="FF"/>
              </w:rPr>
            </w:pPr>
          </w:p>
        </w:tc>
        <w:tc>
          <w:tcPr>
            <w:tcW w:w="4935" w:type="dxa"/>
            <w:tcMar/>
          </w:tcPr>
          <w:p w:rsidR="4C65A9F4" w:rsidP="5C7087E1" w:rsidRDefault="4C65A9F4" w14:paraId="3DBA40DE" w14:textId="15C79973">
            <w:pPr>
              <w:spacing w:line="276" w:lineRule="auto"/>
              <w:contextualSpacing w:val="1"/>
              <w:jc w:val="both"/>
              <w:rPr>
                <w:rFonts w:ascii="Bookman Old Style" w:hAnsi="Bookman Old Style" w:cs="Calibri"/>
                <w:color w:val="000000" w:themeColor="text1" w:themeTint="FF" w:themeShade="FF"/>
                <w:u w:val="none"/>
              </w:rPr>
            </w:pPr>
            <w:r w:rsidRPr="5C7087E1" w:rsidR="4C65A9F4">
              <w:rPr>
                <w:rFonts w:ascii="Bookman Old Style" w:hAnsi="Bookman Old Style" w:cs="Calibri"/>
                <w:color w:val="000000" w:themeColor="text1" w:themeTint="FF" w:themeShade="FF"/>
                <w:u w:val="none"/>
              </w:rPr>
              <w:t xml:space="preserve">Transaksi </w:t>
            </w:r>
            <w:r w:rsidRPr="5C7087E1" w:rsidR="4C65A9F4">
              <w:rPr>
                <w:rFonts w:ascii="Bookman Old Style" w:hAnsi="Bookman Old Style" w:cs="Calibri"/>
                <w:color w:val="000000" w:themeColor="text1" w:themeTint="FF" w:themeShade="FF"/>
                <w:u w:val="none"/>
              </w:rPr>
              <w:t>repo</w:t>
            </w:r>
            <w:r w:rsidRPr="5C7087E1" w:rsidR="4C65A9F4">
              <w:rPr>
                <w:rFonts w:ascii="Bookman Old Style" w:hAnsi="Bookman Old Style" w:cs="Calibri"/>
                <w:color w:val="000000" w:themeColor="text1" w:themeTint="FF" w:themeShade="FF"/>
                <w:u w:val="none"/>
              </w:rPr>
              <w:t xml:space="preserve"> syariah</w:t>
            </w:r>
          </w:p>
        </w:tc>
        <w:tc>
          <w:tcPr>
            <w:tcW w:w="3390" w:type="dxa"/>
            <w:tcMar/>
          </w:tcPr>
          <w:p w:rsidR="4C65A9F4" w:rsidP="5C7087E1" w:rsidRDefault="4C65A9F4" w14:paraId="1D8E83CA" w14:textId="5CA27B0C">
            <w:pPr>
              <w:pStyle w:val="Normal"/>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3009D807" w14:textId="5D7F3971">
            <w:pPr>
              <w:pStyle w:val="Normal"/>
              <w:spacing w:line="276" w:lineRule="auto"/>
              <w:jc w:val="both"/>
              <w:rPr>
                <w:rFonts w:ascii="Bookman Old Style" w:hAnsi="Bookman Old Style" w:cs="Calibri"/>
                <w:color w:val="000000" w:themeColor="text1" w:themeTint="FF" w:themeShade="FF"/>
              </w:rPr>
            </w:pPr>
          </w:p>
        </w:tc>
      </w:tr>
      <w:tr w:rsidR="4C65A9F4" w:rsidTr="5C7087E1" w14:paraId="53CEB3FC">
        <w:trPr>
          <w:trHeight w:val="300"/>
        </w:trPr>
        <w:tc>
          <w:tcPr>
            <w:tcW w:w="4196" w:type="dxa"/>
            <w:tcMar/>
          </w:tcPr>
          <w:p w:rsidR="4C65A9F4" w:rsidP="5C7087E1" w:rsidRDefault="4C65A9F4" w14:paraId="4D028551" w14:textId="7A926001">
            <w:pPr>
              <w:pStyle w:val="ListParagraph"/>
              <w:spacing w:line="276" w:lineRule="auto"/>
              <w:jc w:val="both"/>
              <w:rPr>
                <w:rFonts w:ascii="Bookman Old Style" w:hAnsi="Bookman Old Style" w:cs="Calibri"/>
                <w:color w:val="000000" w:themeColor="text1" w:themeTint="FF" w:themeShade="FF"/>
              </w:rPr>
            </w:pPr>
          </w:p>
        </w:tc>
        <w:tc>
          <w:tcPr>
            <w:tcW w:w="4935" w:type="dxa"/>
            <w:tcMar/>
          </w:tcPr>
          <w:p w:rsidR="4C65A9F4" w:rsidP="5C7087E1" w:rsidRDefault="4C65A9F4" w14:paraId="0CF96A6D">
            <w:pPr>
              <w:pStyle w:val="ListParagraph"/>
              <w:numPr>
                <w:ilvl w:val="0"/>
                <w:numId w:val="48"/>
              </w:numPr>
              <w:tabs>
                <w:tab w:val="left" w:leader="none" w:pos="1701"/>
              </w:tabs>
              <w:spacing w:line="276" w:lineRule="auto"/>
              <w:ind w:left="370"/>
              <w:jc w:val="both"/>
              <w:outlineLvl w:val="2"/>
              <w:rPr>
                <w:rFonts w:ascii="Bookman Old Style" w:hAnsi="Bookman Old Style" w:cs="Calibri"/>
                <w:b w:val="1"/>
                <w:bCs w:val="1"/>
                <w:color w:val="000000" w:themeColor="text1" w:themeTint="FF" w:themeShade="FF"/>
              </w:rPr>
            </w:pPr>
            <w:r w:rsidRPr="5C7087E1" w:rsidR="4C65A9F4">
              <w:rPr>
                <w:rFonts w:ascii="Bookman Old Style" w:hAnsi="Bookman Old Style" w:cs="Calibri"/>
                <w:color w:val="000000" w:themeColor="text1" w:themeTint="FF" w:themeShade="FF"/>
              </w:rPr>
              <w:t xml:space="preserve">Pada awal transaksi </w:t>
            </w:r>
            <w:r w:rsidRPr="5C7087E1" w:rsidR="4C65A9F4">
              <w:rPr>
                <w:rFonts w:ascii="Bookman Old Style" w:hAnsi="Bookman Old Style" w:cs="Calibri"/>
                <w:color w:val="000000" w:themeColor="text1" w:themeTint="FF" w:themeShade="FF"/>
              </w:rPr>
              <w:t>repo</w:t>
            </w:r>
            <w:r w:rsidRPr="5C7087E1" w:rsidR="4C65A9F4">
              <w:rPr>
                <w:rFonts w:ascii="Bookman Old Style" w:hAnsi="Bookman Old Style" w:cs="Calibri"/>
                <w:color w:val="000000" w:themeColor="text1" w:themeTint="FF" w:themeShade="FF"/>
              </w:rPr>
              <w:t xml:space="preserve"> syariah (saat jual beli pertama):</w:t>
            </w:r>
          </w:p>
          <w:p w:rsidR="4C65A9F4" w:rsidP="5C7087E1" w:rsidRDefault="4C65A9F4" w14:paraId="554F247A" w14:textId="493FFA53">
            <w:pPr>
              <w:pStyle w:val="ListParagraph"/>
              <w:tabs>
                <w:tab w:val="left" w:leader="none" w:pos="1701"/>
              </w:tabs>
              <w:spacing w:line="276" w:lineRule="auto"/>
              <w:ind w:left="370"/>
              <w:jc w:val="both"/>
              <w:outlineLvl w:val="2"/>
              <w:rPr>
                <w:rFonts w:ascii="Bookman Old Style" w:hAnsi="Bookman Old Style" w:cs="Calibri"/>
                <w:color w:val="000000" w:themeColor="text1" w:themeTint="FF" w:themeShade="FF"/>
              </w:rPr>
            </w:pPr>
            <w:r w:rsidRPr="5C7087E1" w:rsidR="4C65A9F4">
              <w:rPr>
                <w:rFonts w:ascii="Bookman Old Style" w:hAnsi="Bookman Old Style" w:cs="Calibri"/>
                <w:color w:val="000000" w:themeColor="text1" w:themeTint="FF" w:themeShade="FF"/>
              </w:rPr>
              <w:t>Db</w:t>
            </w:r>
            <w:r w:rsidRPr="5C7087E1" w:rsidR="4C65A9F4">
              <w:rPr>
                <w:rFonts w:ascii="Bookman Old Style" w:hAnsi="Bookman Old Style" w:cs="Calibri"/>
                <w:color w:val="000000" w:themeColor="text1" w:themeTint="FF" w:themeShade="FF"/>
              </w:rPr>
              <w:t xml:space="preserve">. </w:t>
            </w:r>
            <w:r w:rsidRPr="5C7087E1" w:rsidR="4D73D9BA">
              <w:rPr>
                <w:rFonts w:ascii="Bookman Old Style" w:hAnsi="Bookman Old Style" w:cs="Calibri"/>
                <w:color w:val="000000" w:themeColor="text1" w:themeTint="FF" w:themeShade="FF"/>
              </w:rPr>
              <w:t>Kliring</w:t>
            </w:r>
          </w:p>
          <w:p w:rsidR="4C65A9F4" w:rsidP="5C7087E1" w:rsidRDefault="4C65A9F4" w14:paraId="58C37390" w14:textId="222EF1D0">
            <w:pPr>
              <w:pStyle w:val="ListParagraph"/>
              <w:tabs>
                <w:tab w:val="left" w:leader="none" w:pos="1701"/>
              </w:tabs>
              <w:spacing w:line="276" w:lineRule="auto"/>
              <w:ind w:left="370"/>
              <w:jc w:val="both"/>
              <w:outlineLvl w:val="2"/>
              <w:rPr>
                <w:rFonts w:ascii="Bookman Old Style" w:hAnsi="Bookman Old Style" w:cs="Calibri"/>
                <w:color w:val="000000" w:themeColor="text1" w:themeTint="FF" w:themeShade="FF"/>
              </w:rPr>
            </w:pPr>
            <w:r w:rsidRPr="5C7087E1" w:rsidR="4C65A9F4">
              <w:rPr>
                <w:rFonts w:ascii="Bookman Old Style" w:hAnsi="Bookman Old Style" w:cs="Calibri"/>
                <w:color w:val="000000" w:themeColor="text1" w:themeTint="FF" w:themeShade="FF"/>
              </w:rPr>
              <w:t>Db</w:t>
            </w:r>
            <w:r w:rsidRPr="5C7087E1" w:rsidR="4C65A9F4">
              <w:rPr>
                <w:rFonts w:ascii="Bookman Old Style" w:hAnsi="Bookman Old Style" w:cs="Calibri"/>
                <w:color w:val="000000" w:themeColor="text1" w:themeTint="FF" w:themeShade="FF"/>
              </w:rPr>
              <w:t xml:space="preserve">. </w:t>
            </w:r>
            <w:r w:rsidRPr="5C7087E1" w:rsidR="4C65A9F4">
              <w:rPr>
                <w:rFonts w:ascii="Bookman Old Style" w:hAnsi="Bookman Old Style"/>
                <w:color w:val="000000" w:themeColor="text1" w:themeTint="FF" w:themeShade="FF"/>
              </w:rPr>
              <w:t xml:space="preserve">kerugian penjualan surat berharga </w:t>
            </w:r>
          </w:p>
          <w:p w:rsidR="531CBFA9" w:rsidP="5C7087E1" w:rsidRDefault="531CBFA9" w14:paraId="2503CDE1" w14:textId="08BC9D42">
            <w:pPr>
              <w:pStyle w:val="ListParagraph"/>
              <w:tabs>
                <w:tab w:val="left" w:leader="none" w:pos="1701"/>
              </w:tabs>
              <w:spacing w:line="276" w:lineRule="auto"/>
              <w:ind w:left="370"/>
              <w:jc w:val="both"/>
              <w:outlineLvl w:val="2"/>
              <w:rPr>
                <w:rFonts w:ascii="Bookman Old Style" w:hAnsi="Bookman Old Style"/>
                <w:color w:val="000000" w:themeColor="text1" w:themeTint="FF" w:themeShade="FF"/>
              </w:rPr>
            </w:pPr>
            <w:r w:rsidRPr="5C7087E1" w:rsidR="531CBFA9">
              <w:rPr>
                <w:rFonts w:ascii="Bookman Old Style" w:hAnsi="Bookman Old Style"/>
                <w:color w:val="000000" w:themeColor="text1" w:themeTint="FF" w:themeShade="FF"/>
              </w:rPr>
              <w:t>Kr. Keuntungan penjualan surat berharga</w:t>
            </w:r>
          </w:p>
          <w:p w:rsidR="531CBFA9" w:rsidP="5C7087E1" w:rsidRDefault="531CBFA9" w14:paraId="7B3C8B09" w14:textId="41CECE9A">
            <w:pPr>
              <w:spacing w:line="276" w:lineRule="auto"/>
              <w:contextualSpacing w:val="1"/>
              <w:jc w:val="both"/>
              <w:rPr>
                <w:rFonts w:ascii="Bookman Old Style" w:hAnsi="Bookman Old Style" w:cs="Calibri"/>
                <w:color w:val="000000" w:themeColor="text1" w:themeTint="FF" w:themeShade="FF"/>
              </w:rPr>
            </w:pPr>
            <w:r w:rsidRPr="5C7087E1" w:rsidR="531CBFA9">
              <w:rPr>
                <w:rFonts w:ascii="Bookman Old Style" w:hAnsi="Bookman Old Style" w:cs="Calibri"/>
                <w:color w:val="000000" w:themeColor="text1" w:themeTint="FF" w:themeShade="FF"/>
              </w:rPr>
              <w:t xml:space="preserve">     </w:t>
            </w:r>
            <w:r w:rsidRPr="5C7087E1" w:rsidR="4C65A9F4">
              <w:rPr>
                <w:rFonts w:ascii="Bookman Old Style" w:hAnsi="Bookman Old Style" w:cs="Calibri"/>
                <w:color w:val="000000" w:themeColor="text1" w:themeTint="FF" w:themeShade="FF"/>
              </w:rPr>
              <w:t>Kr. Surat berharga syariah</w:t>
            </w:r>
          </w:p>
        </w:tc>
        <w:tc>
          <w:tcPr>
            <w:tcW w:w="3390" w:type="dxa"/>
            <w:tcMar/>
          </w:tcPr>
          <w:p w:rsidR="4C65A9F4" w:rsidP="5C7087E1" w:rsidRDefault="4C65A9F4" w14:paraId="51F68B55" w14:textId="0B70CEE8">
            <w:pPr>
              <w:pStyle w:val="Normal"/>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71801C7A" w14:textId="341CD14D">
            <w:pPr>
              <w:pStyle w:val="Normal"/>
              <w:spacing w:line="276" w:lineRule="auto"/>
              <w:jc w:val="both"/>
              <w:rPr>
                <w:rFonts w:ascii="Bookman Old Style" w:hAnsi="Bookman Old Style" w:cs="Calibri"/>
                <w:color w:val="000000" w:themeColor="text1" w:themeTint="FF" w:themeShade="FF"/>
              </w:rPr>
            </w:pPr>
          </w:p>
        </w:tc>
      </w:tr>
      <w:tr w:rsidR="4C65A9F4" w:rsidTr="5C7087E1" w14:paraId="5D9B053D">
        <w:trPr>
          <w:trHeight w:val="300"/>
        </w:trPr>
        <w:tc>
          <w:tcPr>
            <w:tcW w:w="4196" w:type="dxa"/>
            <w:tcMar/>
          </w:tcPr>
          <w:p w:rsidR="4C65A9F4" w:rsidP="5C7087E1" w:rsidRDefault="4C65A9F4" w14:paraId="31C57FA7" w14:textId="6BEA7C72">
            <w:pPr>
              <w:pStyle w:val="ListParagraph"/>
              <w:spacing w:line="276" w:lineRule="auto"/>
              <w:jc w:val="both"/>
              <w:rPr>
                <w:rFonts w:ascii="Bookman Old Style" w:hAnsi="Bookman Old Style" w:cs="Calibri"/>
                <w:color w:val="000000" w:themeColor="text1" w:themeTint="FF" w:themeShade="FF"/>
              </w:rPr>
            </w:pPr>
          </w:p>
        </w:tc>
        <w:tc>
          <w:tcPr>
            <w:tcW w:w="4935" w:type="dxa"/>
            <w:tcMar/>
          </w:tcPr>
          <w:p w:rsidR="4C65A9F4" w:rsidP="5C7087E1" w:rsidRDefault="4C65A9F4" w14:paraId="15A06F2C" w14:textId="7589DC09">
            <w:pPr>
              <w:pStyle w:val="ListParagraph"/>
              <w:numPr>
                <w:ilvl w:val="0"/>
                <w:numId w:val="48"/>
              </w:numPr>
              <w:spacing w:line="276" w:lineRule="auto"/>
              <w:ind w:left="360"/>
              <w:contextualSpacing w:val="1"/>
              <w:jc w:val="both"/>
              <w:rPr>
                <w:rFonts w:ascii="Bookman Old Style" w:hAnsi="Bookman Old Style" w:cs="Calibri"/>
                <w:color w:val="000000" w:themeColor="text1" w:themeTint="FF" w:themeShade="FF"/>
              </w:rPr>
            </w:pPr>
            <w:r w:rsidRPr="5C7087E1" w:rsidR="4C65A9F4">
              <w:rPr>
                <w:rFonts w:ascii="Bookman Old Style" w:hAnsi="Bookman Old Style" w:cs="Calibri"/>
                <w:color w:val="000000" w:themeColor="text1" w:themeTint="FF" w:themeShade="FF"/>
              </w:rPr>
              <w:t xml:space="preserve">Pada saat jatuh tempo (jual beli kedua): </w:t>
            </w:r>
          </w:p>
        </w:tc>
        <w:tc>
          <w:tcPr>
            <w:tcW w:w="3390" w:type="dxa"/>
            <w:tcMar/>
          </w:tcPr>
          <w:p w:rsidR="4C65A9F4" w:rsidP="5C7087E1" w:rsidRDefault="4C65A9F4" w14:paraId="3185E710" w14:textId="701F5CE8">
            <w:pPr>
              <w:pStyle w:val="Normal"/>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704E9AF1" w14:textId="1F287D2C">
            <w:pPr>
              <w:pStyle w:val="Normal"/>
              <w:spacing w:line="276" w:lineRule="auto"/>
              <w:jc w:val="both"/>
              <w:rPr>
                <w:rFonts w:ascii="Bookman Old Style" w:hAnsi="Bookman Old Style" w:cs="Calibri"/>
                <w:color w:val="000000" w:themeColor="text1" w:themeTint="FF" w:themeShade="FF"/>
              </w:rPr>
            </w:pPr>
          </w:p>
        </w:tc>
      </w:tr>
      <w:tr w:rsidR="4C65A9F4" w:rsidTr="5C7087E1" w14:paraId="492AA0D8">
        <w:trPr>
          <w:trHeight w:val="300"/>
        </w:trPr>
        <w:tc>
          <w:tcPr>
            <w:tcW w:w="4196" w:type="dxa"/>
            <w:tcMar/>
          </w:tcPr>
          <w:p w:rsidR="4C65A9F4" w:rsidP="5C7087E1" w:rsidRDefault="4C65A9F4" w14:paraId="188EDA41" w14:textId="5F4E1660">
            <w:pPr>
              <w:pStyle w:val="ListParagraph"/>
              <w:spacing w:line="276" w:lineRule="auto"/>
              <w:jc w:val="both"/>
              <w:rPr>
                <w:rFonts w:ascii="Bookman Old Style" w:hAnsi="Bookman Old Style" w:cs="Calibri"/>
                <w:color w:val="000000" w:themeColor="text1" w:themeTint="FF" w:themeShade="FF"/>
              </w:rPr>
            </w:pPr>
          </w:p>
        </w:tc>
        <w:tc>
          <w:tcPr>
            <w:tcW w:w="4935" w:type="dxa"/>
            <w:tcMar/>
          </w:tcPr>
          <w:p w:rsidR="4C65A9F4" w:rsidP="5C7087E1" w:rsidRDefault="4C65A9F4" w14:paraId="2F8BCDF4" w14:textId="7676D6BE">
            <w:pPr>
              <w:spacing w:line="276" w:lineRule="auto"/>
              <w:ind w:left="360"/>
              <w:contextualSpacing w:val="1"/>
              <w:jc w:val="both"/>
              <w:rPr>
                <w:rFonts w:ascii="Bookman Old Style" w:hAnsi="Bookman Old Style" w:cs="Calibri"/>
                <w:color w:val="000000" w:themeColor="text1" w:themeTint="FF" w:themeShade="FF"/>
              </w:rPr>
            </w:pPr>
            <w:r w:rsidRPr="5C7087E1" w:rsidR="4C65A9F4">
              <w:rPr>
                <w:rFonts w:ascii="Bookman Old Style" w:hAnsi="Bookman Old Style" w:cs="Calibri"/>
                <w:color w:val="000000" w:themeColor="text1" w:themeTint="FF" w:themeShade="FF"/>
              </w:rPr>
              <w:t>Db</w:t>
            </w:r>
            <w:r w:rsidRPr="5C7087E1" w:rsidR="4C65A9F4">
              <w:rPr>
                <w:rFonts w:ascii="Bookman Old Style" w:hAnsi="Bookman Old Style" w:cs="Calibri"/>
                <w:color w:val="000000" w:themeColor="text1" w:themeTint="FF" w:themeShade="FF"/>
              </w:rPr>
              <w:t>. Surat berharga</w:t>
            </w:r>
          </w:p>
        </w:tc>
        <w:tc>
          <w:tcPr>
            <w:tcW w:w="3390" w:type="dxa"/>
            <w:tcMar/>
          </w:tcPr>
          <w:p w:rsidR="4C65A9F4" w:rsidP="5C7087E1" w:rsidRDefault="4C65A9F4" w14:paraId="21E7CEB8" w14:textId="3655B99B">
            <w:pPr>
              <w:pStyle w:val="Normal"/>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0040BBA8" w14:textId="125391B7">
            <w:pPr>
              <w:pStyle w:val="Normal"/>
              <w:spacing w:line="276" w:lineRule="auto"/>
              <w:jc w:val="both"/>
              <w:rPr>
                <w:rFonts w:ascii="Bookman Old Style" w:hAnsi="Bookman Old Style" w:cs="Calibri"/>
                <w:color w:val="000000" w:themeColor="text1" w:themeTint="FF" w:themeShade="FF"/>
              </w:rPr>
            </w:pPr>
          </w:p>
        </w:tc>
      </w:tr>
      <w:tr w:rsidR="4C65A9F4" w:rsidTr="5C7087E1" w14:paraId="1B5C4CE2">
        <w:trPr>
          <w:trHeight w:val="300"/>
        </w:trPr>
        <w:tc>
          <w:tcPr>
            <w:tcW w:w="4196" w:type="dxa"/>
            <w:tcMar/>
          </w:tcPr>
          <w:p w:rsidR="4C65A9F4" w:rsidP="5C7087E1" w:rsidRDefault="4C65A9F4" w14:paraId="6B037226" w14:textId="07071C32">
            <w:pPr>
              <w:pStyle w:val="ListParagraph"/>
              <w:spacing w:line="276" w:lineRule="auto"/>
              <w:jc w:val="both"/>
              <w:rPr>
                <w:rFonts w:ascii="Bookman Old Style" w:hAnsi="Bookman Old Style" w:cs="Calibri"/>
                <w:color w:val="000000" w:themeColor="text1" w:themeTint="FF" w:themeShade="FF"/>
              </w:rPr>
            </w:pPr>
          </w:p>
        </w:tc>
        <w:tc>
          <w:tcPr>
            <w:tcW w:w="4935" w:type="dxa"/>
            <w:tcMar/>
          </w:tcPr>
          <w:p w:rsidR="4C65A9F4" w:rsidP="5C7087E1" w:rsidRDefault="4C65A9F4" w14:paraId="1522704A" w14:textId="2B2FE2E7">
            <w:pPr>
              <w:spacing w:line="276" w:lineRule="auto"/>
              <w:ind w:left="360"/>
              <w:contextualSpacing w:val="1"/>
              <w:jc w:val="both"/>
              <w:rPr>
                <w:rFonts w:ascii="Bookman Old Style" w:hAnsi="Bookman Old Style" w:cs="Calibri"/>
                <w:color w:val="000000" w:themeColor="text1" w:themeTint="FF" w:themeShade="FF"/>
              </w:rPr>
            </w:pPr>
            <w:r w:rsidRPr="5C7087E1" w:rsidR="4C65A9F4">
              <w:rPr>
                <w:rFonts w:ascii="Bookman Old Style" w:hAnsi="Bookman Old Style" w:cs="Calibri"/>
                <w:color w:val="000000" w:themeColor="text1" w:themeTint="FF" w:themeShade="FF"/>
              </w:rPr>
              <w:t xml:space="preserve">Kr.  </w:t>
            </w:r>
            <w:r w:rsidRPr="5C7087E1" w:rsidR="0D8C6DF2">
              <w:rPr>
                <w:rFonts w:ascii="Bookman Old Style" w:hAnsi="Bookman Old Style" w:cs="Calibri"/>
                <w:color w:val="000000" w:themeColor="text1" w:themeTint="FF" w:themeShade="FF"/>
              </w:rPr>
              <w:t>Kliring</w:t>
            </w:r>
          </w:p>
        </w:tc>
        <w:tc>
          <w:tcPr>
            <w:tcW w:w="3390" w:type="dxa"/>
            <w:tcMar/>
          </w:tcPr>
          <w:p w:rsidR="4C65A9F4" w:rsidP="5C7087E1" w:rsidRDefault="4C65A9F4" w14:paraId="546D34BC" w14:textId="3BF6659F">
            <w:pPr>
              <w:pStyle w:val="Normal"/>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61EE4D7D" w14:textId="436A014B">
            <w:pPr>
              <w:pStyle w:val="Normal"/>
              <w:spacing w:line="276" w:lineRule="auto"/>
              <w:jc w:val="both"/>
              <w:rPr>
                <w:rFonts w:ascii="Bookman Old Style" w:hAnsi="Bookman Old Style" w:cs="Calibri"/>
                <w:color w:val="000000" w:themeColor="text1" w:themeTint="FF" w:themeShade="FF"/>
              </w:rPr>
            </w:pPr>
          </w:p>
        </w:tc>
      </w:tr>
      <w:tr w:rsidR="4C65A9F4" w:rsidTr="5C7087E1" w14:paraId="0A575D9A">
        <w:trPr>
          <w:trHeight w:val="300"/>
        </w:trPr>
        <w:tc>
          <w:tcPr>
            <w:tcW w:w="4196" w:type="dxa"/>
            <w:tcMar/>
          </w:tcPr>
          <w:p w:rsidR="4C65A9F4" w:rsidP="5C7087E1" w:rsidRDefault="4C65A9F4" w14:paraId="2A8C7DFC" w14:textId="3977B1B5">
            <w:pPr>
              <w:pStyle w:val="ListParagraph"/>
              <w:spacing w:line="276" w:lineRule="auto"/>
              <w:jc w:val="both"/>
              <w:rPr>
                <w:rFonts w:ascii="Bookman Old Style" w:hAnsi="Bookman Old Style" w:cs="Calibri"/>
                <w:color w:val="000000" w:themeColor="text1" w:themeTint="FF" w:themeShade="FF"/>
              </w:rPr>
            </w:pPr>
          </w:p>
        </w:tc>
        <w:tc>
          <w:tcPr>
            <w:tcW w:w="4935" w:type="dxa"/>
            <w:tcMar/>
          </w:tcPr>
          <w:p w:rsidR="4C65A9F4" w:rsidP="5C7087E1" w:rsidRDefault="4C65A9F4" w14:paraId="13C0B464" w14:textId="3C654053">
            <w:pPr>
              <w:pStyle w:val="ListParagraph"/>
              <w:spacing w:line="276" w:lineRule="auto"/>
              <w:jc w:val="both"/>
              <w:rPr>
                <w:rFonts w:ascii="Bookman Old Style" w:hAnsi="Bookman Old Style" w:cs="Calibri"/>
                <w:color w:val="000000" w:themeColor="text1" w:themeTint="FF" w:themeShade="FF"/>
              </w:rPr>
            </w:pPr>
          </w:p>
        </w:tc>
        <w:tc>
          <w:tcPr>
            <w:tcW w:w="3390" w:type="dxa"/>
            <w:tcMar/>
          </w:tcPr>
          <w:p w:rsidR="4C65A9F4" w:rsidP="5C7087E1" w:rsidRDefault="4C65A9F4" w14:paraId="1CC59E10" w14:textId="65FC2544">
            <w:pPr>
              <w:pStyle w:val="Normal"/>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1C747AB5" w14:textId="4E2B34AF">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11789FFE" w14:textId="77777777">
        <w:trPr>
          <w:trHeight w:val="300"/>
        </w:trPr>
        <w:tc>
          <w:tcPr>
            <w:tcW w:w="4196" w:type="dxa"/>
            <w:tcMar/>
          </w:tcPr>
          <w:p w:rsidRPr="00CF326F" w:rsidR="00B001A0" w:rsidP="5C7087E1" w:rsidRDefault="00B001A0" w14:paraId="3ED488C3" w14:textId="77777777">
            <w:pPr>
              <w:spacing w:line="276" w:lineRule="auto"/>
              <w:jc w:val="both"/>
              <w:rPr>
                <w:rFonts w:ascii="Bookman Old Style" w:hAnsi="Bookman Old Style" w:cs="Calibri"/>
                <w:color w:val="000000" w:themeColor="text1" w:themeTint="FF" w:themeShade="FF"/>
              </w:rPr>
            </w:pPr>
          </w:p>
        </w:tc>
        <w:tc>
          <w:tcPr>
            <w:tcW w:w="4935" w:type="dxa"/>
            <w:tcMar/>
          </w:tcPr>
          <w:p w:rsidRPr="00F8597E" w:rsidR="00B001A0" w:rsidP="5C7087E1" w:rsidRDefault="00B001A0" w14:paraId="7A8F737C" w14:textId="1223CA59">
            <w:pPr>
              <w:spacing w:line="276" w:lineRule="auto"/>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u w:val="single"/>
              </w:rPr>
              <w:t xml:space="preserve">Transaksi </w:t>
            </w:r>
            <w:r w:rsidRPr="5C7087E1" w:rsidR="00B001A0">
              <w:rPr>
                <w:rFonts w:ascii="Bookman Old Style" w:hAnsi="Bookman Old Style" w:cs="Calibri"/>
                <w:i w:val="1"/>
                <w:iCs w:val="1"/>
                <w:color w:val="000000" w:themeColor="text1" w:themeTint="FF" w:themeShade="FF"/>
                <w:u w:val="single"/>
              </w:rPr>
              <w:t>reverse</w:t>
            </w:r>
            <w:r w:rsidRPr="5C7087E1" w:rsidR="00B001A0">
              <w:rPr>
                <w:rFonts w:ascii="Bookman Old Style" w:hAnsi="Bookman Old Style" w:cs="Calibri"/>
                <w:i w:val="1"/>
                <w:iCs w:val="1"/>
                <w:color w:val="000000" w:themeColor="text1" w:themeTint="FF" w:themeShade="FF"/>
                <w:u w:val="single"/>
              </w:rPr>
              <w:t xml:space="preserve"> </w:t>
            </w:r>
            <w:r w:rsidRPr="5C7087E1" w:rsidR="00B001A0">
              <w:rPr>
                <w:rFonts w:ascii="Bookman Old Style" w:hAnsi="Bookman Old Style" w:cs="Calibri"/>
                <w:i w:val="1"/>
                <w:iCs w:val="1"/>
                <w:color w:val="000000" w:themeColor="text1" w:themeTint="FF" w:themeShade="FF"/>
                <w:u w:val="single"/>
              </w:rPr>
              <w:t>repo</w:t>
            </w:r>
            <w:r w:rsidRPr="5C7087E1" w:rsidR="00B001A0">
              <w:rPr>
                <w:rFonts w:ascii="Bookman Old Style" w:hAnsi="Bookman Old Style" w:cs="Calibri"/>
                <w:color w:val="000000" w:themeColor="text1" w:themeTint="FF" w:themeShade="FF"/>
                <w:u w:val="single"/>
              </w:rPr>
              <w:t xml:space="preserve"> syariah</w:t>
            </w:r>
          </w:p>
        </w:tc>
        <w:tc>
          <w:tcPr>
            <w:tcW w:w="3390" w:type="dxa"/>
            <w:tcMar/>
          </w:tcPr>
          <w:p w:rsidRPr="00CF326F" w:rsidR="00B001A0" w:rsidP="5C7087E1" w:rsidRDefault="00B001A0" w14:paraId="6C4E434C"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444490E9" w14:textId="6D415083">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29725CAF" w14:textId="77777777">
        <w:trPr>
          <w:trHeight w:val="300"/>
        </w:trPr>
        <w:tc>
          <w:tcPr>
            <w:tcW w:w="4196" w:type="dxa"/>
            <w:tcMar/>
          </w:tcPr>
          <w:p w:rsidRPr="00CF326F" w:rsidR="00B001A0" w:rsidP="5C7087E1" w:rsidRDefault="00B001A0" w14:paraId="1F3B9D15" w14:textId="77777777">
            <w:pPr>
              <w:spacing w:line="276" w:lineRule="auto"/>
              <w:contextualSpacing w:val="1"/>
              <w:jc w:val="both"/>
              <w:rPr>
                <w:rFonts w:ascii="Bookman Old Style" w:hAnsi="Bookman Old Style" w:cs="Calibri"/>
                <w:color w:val="000000" w:themeColor="text1" w:themeTint="FF" w:themeShade="FF"/>
              </w:rPr>
            </w:pPr>
          </w:p>
        </w:tc>
        <w:tc>
          <w:tcPr>
            <w:tcW w:w="4935" w:type="dxa"/>
            <w:tcMar/>
          </w:tcPr>
          <w:p w:rsidRPr="00F8597E" w:rsidR="00B001A0" w:rsidP="5C7087E1" w:rsidRDefault="00B001A0" w14:paraId="4D05DFA2" w14:textId="3430C187">
            <w:pPr>
              <w:pStyle w:val="ListParagraph"/>
              <w:numPr>
                <w:ilvl w:val="0"/>
                <w:numId w:val="52"/>
              </w:numPr>
              <w:spacing w:line="276" w:lineRule="auto"/>
              <w:ind w:left="360"/>
              <w:contextualSpacing w:val="1"/>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 xml:space="preserve">Pada awal transaksi </w:t>
            </w:r>
            <w:r w:rsidRPr="5C7087E1" w:rsidR="00B001A0">
              <w:rPr>
                <w:rFonts w:ascii="Bookman Old Style" w:hAnsi="Bookman Old Style" w:cs="Calibri"/>
                <w:i w:val="1"/>
                <w:iCs w:val="1"/>
                <w:color w:val="000000" w:themeColor="text1" w:themeTint="FF" w:themeShade="FF"/>
              </w:rPr>
              <w:t>reverse</w:t>
            </w:r>
            <w:r w:rsidRPr="5C7087E1" w:rsidR="00B001A0">
              <w:rPr>
                <w:rFonts w:ascii="Bookman Old Style" w:hAnsi="Bookman Old Style" w:cs="Calibri"/>
                <w:color w:val="000000" w:themeColor="text1" w:themeTint="FF" w:themeShade="FF"/>
              </w:rPr>
              <w:t xml:space="preserve"> </w:t>
            </w:r>
            <w:r w:rsidRPr="5C7087E1" w:rsidR="00B001A0">
              <w:rPr>
                <w:rFonts w:ascii="Bookman Old Style" w:hAnsi="Bookman Old Style" w:cs="Calibri"/>
                <w:i w:val="1"/>
                <w:iCs w:val="1"/>
                <w:color w:val="000000" w:themeColor="text1" w:themeTint="FF" w:themeShade="FF"/>
              </w:rPr>
              <w:t>repo</w:t>
            </w:r>
            <w:r w:rsidRPr="5C7087E1" w:rsidR="00B001A0">
              <w:rPr>
                <w:rFonts w:ascii="Bookman Old Style" w:hAnsi="Bookman Old Style" w:cs="Calibri"/>
                <w:color w:val="000000" w:themeColor="text1" w:themeTint="FF" w:themeShade="FF"/>
              </w:rPr>
              <w:t xml:space="preserve"> syariah (saat jual beli pertama):</w:t>
            </w:r>
          </w:p>
        </w:tc>
        <w:tc>
          <w:tcPr>
            <w:tcW w:w="3390" w:type="dxa"/>
            <w:tcMar/>
          </w:tcPr>
          <w:p w:rsidRPr="00CF326F" w:rsidR="00B001A0" w:rsidP="5C7087E1" w:rsidRDefault="00B001A0" w14:paraId="75611BBF"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65BAA65E" w14:textId="6A636809">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1C295661" w14:textId="77777777">
        <w:trPr>
          <w:trHeight w:val="300"/>
        </w:trPr>
        <w:tc>
          <w:tcPr>
            <w:tcW w:w="4196" w:type="dxa"/>
            <w:tcMar/>
          </w:tcPr>
          <w:p w:rsidRPr="00CF326F" w:rsidR="00B001A0" w:rsidP="5C7087E1" w:rsidRDefault="00B001A0" w14:paraId="40C31284" w14:textId="77777777">
            <w:pPr>
              <w:spacing w:line="276" w:lineRule="auto"/>
              <w:contextualSpacing w:val="1"/>
              <w:jc w:val="both"/>
              <w:rPr>
                <w:rFonts w:ascii="Bookman Old Style" w:hAnsi="Bookman Old Style" w:cs="Calibri"/>
                <w:color w:val="000000" w:themeColor="text1" w:themeTint="FF" w:themeShade="FF"/>
              </w:rPr>
            </w:pPr>
          </w:p>
        </w:tc>
        <w:tc>
          <w:tcPr>
            <w:tcW w:w="4935" w:type="dxa"/>
            <w:tcMar/>
          </w:tcPr>
          <w:p w:rsidRPr="00F8597E" w:rsidR="00B001A0" w:rsidP="5C7087E1" w:rsidRDefault="00B001A0" w14:paraId="16AA3550" w14:textId="59280000">
            <w:pPr>
              <w:spacing w:line="276" w:lineRule="auto"/>
              <w:ind w:left="360"/>
              <w:contextualSpacing w:val="1"/>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Db</w:t>
            </w:r>
            <w:r w:rsidRPr="5C7087E1" w:rsidR="00B001A0">
              <w:rPr>
                <w:rFonts w:ascii="Bookman Old Style" w:hAnsi="Bookman Old Style" w:cs="Calibri"/>
                <w:color w:val="000000" w:themeColor="text1" w:themeTint="FF" w:themeShade="FF"/>
              </w:rPr>
              <w:t>.</w:t>
            </w:r>
            <w:r w:rsidRPr="5C7087E1" w:rsidR="00B001A0">
              <w:rPr>
                <w:rFonts w:ascii="Bookman Old Style" w:hAnsi="Bookman Old Style" w:cs="Calibri"/>
                <w:color w:val="000000" w:themeColor="text1" w:themeTint="FF" w:themeShade="FF"/>
                <w:lang w:val="en-US"/>
              </w:rPr>
              <w:t xml:space="preserve"> </w:t>
            </w:r>
            <w:r w:rsidRPr="5C7087E1" w:rsidR="00B001A0">
              <w:rPr>
                <w:rFonts w:ascii="Bookman Old Style" w:hAnsi="Bookman Old Style" w:cs="Calibri"/>
                <w:color w:val="000000" w:themeColor="text1" w:themeTint="FF" w:themeShade="FF"/>
              </w:rPr>
              <w:t>Surat berharga</w:t>
            </w:r>
          </w:p>
        </w:tc>
        <w:tc>
          <w:tcPr>
            <w:tcW w:w="3390" w:type="dxa"/>
            <w:tcMar/>
          </w:tcPr>
          <w:p w:rsidRPr="00CF326F" w:rsidR="00B001A0" w:rsidP="5C7087E1" w:rsidRDefault="00B001A0" w14:paraId="1ACBEBFF"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15CCBE6C" w14:textId="46BA4102">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0D7B5DEA" w14:textId="77777777">
        <w:trPr>
          <w:trHeight w:val="300"/>
        </w:trPr>
        <w:tc>
          <w:tcPr>
            <w:tcW w:w="4196" w:type="dxa"/>
            <w:tcMar/>
          </w:tcPr>
          <w:p w:rsidRPr="00CF326F" w:rsidR="00B001A0" w:rsidP="5C7087E1" w:rsidRDefault="00B001A0" w14:paraId="39CE526E" w14:textId="77777777">
            <w:pPr>
              <w:spacing w:line="276" w:lineRule="auto"/>
              <w:contextualSpacing w:val="1"/>
              <w:jc w:val="both"/>
              <w:rPr>
                <w:rFonts w:ascii="Bookman Old Style" w:hAnsi="Bookman Old Style" w:cs="Calibri"/>
                <w:color w:val="000000" w:themeColor="text1" w:themeTint="FF" w:themeShade="FF"/>
              </w:rPr>
            </w:pPr>
          </w:p>
        </w:tc>
        <w:tc>
          <w:tcPr>
            <w:tcW w:w="4935" w:type="dxa"/>
            <w:tcMar/>
          </w:tcPr>
          <w:p w:rsidRPr="00F8597E" w:rsidR="00B001A0" w:rsidP="5C7087E1" w:rsidRDefault="00B001A0" w14:paraId="3B3D0713" w14:textId="69352F64">
            <w:pPr>
              <w:spacing w:line="276" w:lineRule="auto"/>
              <w:ind w:left="360"/>
              <w:contextualSpacing w:val="1"/>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Kr.</w:t>
            </w:r>
            <w:r w:rsidRPr="5C7087E1" w:rsidR="00B001A0">
              <w:rPr>
                <w:rFonts w:ascii="Bookman Old Style" w:hAnsi="Bookman Old Style" w:cs="Calibri"/>
                <w:color w:val="000000" w:themeColor="text1" w:themeTint="FF" w:themeShade="FF"/>
                <w:lang w:val="en-US"/>
              </w:rPr>
              <w:t xml:space="preserve">  </w:t>
            </w:r>
            <w:r w:rsidRPr="5C7087E1" w:rsidR="6537EBAE">
              <w:rPr>
                <w:rFonts w:ascii="Bookman Old Style" w:hAnsi="Bookman Old Style" w:cs="Calibri"/>
                <w:color w:val="000000" w:themeColor="text1" w:themeTint="FF" w:themeShade="FF"/>
              </w:rPr>
              <w:t>Kliring</w:t>
            </w:r>
          </w:p>
        </w:tc>
        <w:tc>
          <w:tcPr>
            <w:tcW w:w="3390" w:type="dxa"/>
            <w:tcMar/>
          </w:tcPr>
          <w:p w:rsidRPr="00CF326F" w:rsidR="00B001A0" w:rsidP="5C7087E1" w:rsidRDefault="00B001A0" w14:paraId="2F4537D3"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5949D24B" w14:textId="0BC8B9FA">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775868C7" w14:textId="77777777">
        <w:trPr>
          <w:trHeight w:val="300"/>
        </w:trPr>
        <w:tc>
          <w:tcPr>
            <w:tcW w:w="4196" w:type="dxa"/>
            <w:tcMar/>
          </w:tcPr>
          <w:p w:rsidRPr="00CF326F" w:rsidR="00B001A0" w:rsidP="5C7087E1" w:rsidRDefault="00B001A0" w14:paraId="5763004B" w14:textId="77777777">
            <w:pPr>
              <w:spacing w:line="276" w:lineRule="auto"/>
              <w:contextualSpacing w:val="1"/>
              <w:jc w:val="both"/>
              <w:rPr>
                <w:rFonts w:ascii="Bookman Old Style" w:hAnsi="Bookman Old Style" w:cs="Calibri"/>
                <w:color w:val="000000" w:themeColor="text1" w:themeTint="FF" w:themeShade="FF"/>
              </w:rPr>
            </w:pPr>
          </w:p>
        </w:tc>
        <w:tc>
          <w:tcPr>
            <w:tcW w:w="4935" w:type="dxa"/>
            <w:tcMar/>
          </w:tcPr>
          <w:p w:rsidRPr="00F8597E" w:rsidR="00B001A0" w:rsidP="5C7087E1" w:rsidRDefault="00B001A0" w14:paraId="0C0F23AD" w14:textId="2E7245F5">
            <w:pPr>
              <w:pStyle w:val="ListParagraph"/>
              <w:numPr>
                <w:ilvl w:val="0"/>
                <w:numId w:val="52"/>
              </w:numPr>
              <w:spacing w:line="276" w:lineRule="auto"/>
              <w:ind w:left="360"/>
              <w:contextualSpacing w:val="1"/>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Dalam periode di antara jual beli pertama dan jual beli kedua:</w:t>
            </w:r>
          </w:p>
        </w:tc>
        <w:tc>
          <w:tcPr>
            <w:tcW w:w="3390" w:type="dxa"/>
            <w:tcMar/>
          </w:tcPr>
          <w:p w:rsidRPr="00CF326F" w:rsidR="00B001A0" w:rsidP="5C7087E1" w:rsidRDefault="00B001A0" w14:paraId="3BD862F0"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52BC778B" w14:textId="74C77D30">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43E1DA49" w14:textId="77777777">
        <w:trPr>
          <w:trHeight w:val="300"/>
        </w:trPr>
        <w:tc>
          <w:tcPr>
            <w:tcW w:w="4196" w:type="dxa"/>
            <w:tcMar/>
          </w:tcPr>
          <w:p w:rsidRPr="00CF326F" w:rsidR="00B001A0" w:rsidP="5C7087E1" w:rsidRDefault="00B001A0" w14:paraId="681A4357" w14:textId="77777777">
            <w:pPr>
              <w:spacing w:line="276" w:lineRule="auto"/>
              <w:contextualSpacing w:val="1"/>
              <w:jc w:val="both"/>
              <w:rPr>
                <w:rFonts w:ascii="Bookman Old Style" w:hAnsi="Bookman Old Style" w:cs="Calibri"/>
                <w:color w:val="000000" w:themeColor="text1" w:themeTint="FF" w:themeShade="FF"/>
              </w:rPr>
            </w:pPr>
          </w:p>
        </w:tc>
        <w:tc>
          <w:tcPr>
            <w:tcW w:w="4935" w:type="dxa"/>
            <w:tcMar/>
          </w:tcPr>
          <w:p w:rsidRPr="00F8597E" w:rsidR="00B001A0" w:rsidP="5C7087E1" w:rsidRDefault="00B001A0" w14:paraId="5296574B" w14:textId="2E82D0A7">
            <w:pPr>
              <w:pStyle w:val="ListParagraph"/>
              <w:numPr>
                <w:ilvl w:val="0"/>
                <w:numId w:val="51"/>
              </w:numPr>
              <w:spacing w:line="276" w:lineRule="auto"/>
              <w:ind w:left="720"/>
              <w:contextualSpacing w:val="1"/>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 xml:space="preserve">Pada saat </w:t>
            </w:r>
            <w:r w:rsidRPr="5C7087E1" w:rsidR="155C7AE9">
              <w:rPr>
                <w:rFonts w:ascii="Bookman Old Style" w:hAnsi="Bookman Old Style" w:cs="Calibri"/>
                <w:color w:val="000000" w:themeColor="text1" w:themeTint="FF" w:themeShade="FF"/>
              </w:rPr>
              <w:t>kenaikan nilai wajar</w:t>
            </w:r>
          </w:p>
        </w:tc>
        <w:tc>
          <w:tcPr>
            <w:tcW w:w="3390" w:type="dxa"/>
            <w:tcMar/>
          </w:tcPr>
          <w:p w:rsidRPr="00CF326F" w:rsidR="00B001A0" w:rsidP="5C7087E1" w:rsidRDefault="00B001A0" w14:paraId="6C9FA74B"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5E98DC86" w14:textId="46F09DF9">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524A91AE" w14:textId="77777777">
        <w:trPr>
          <w:trHeight w:val="300"/>
        </w:trPr>
        <w:tc>
          <w:tcPr>
            <w:tcW w:w="4196" w:type="dxa"/>
            <w:tcMar/>
          </w:tcPr>
          <w:p w:rsidRPr="00CF326F" w:rsidR="00B001A0" w:rsidP="5C7087E1" w:rsidRDefault="00B001A0" w14:paraId="2202F941" w14:textId="77777777">
            <w:pPr>
              <w:spacing w:line="276" w:lineRule="auto"/>
              <w:contextualSpacing w:val="1"/>
              <w:jc w:val="both"/>
              <w:rPr>
                <w:rFonts w:ascii="Bookman Old Style" w:hAnsi="Bookman Old Style" w:cs="Calibri"/>
                <w:color w:val="000000" w:themeColor="text1" w:themeTint="FF" w:themeShade="FF"/>
              </w:rPr>
            </w:pPr>
          </w:p>
        </w:tc>
        <w:tc>
          <w:tcPr>
            <w:tcW w:w="4935" w:type="dxa"/>
            <w:tcMar/>
          </w:tcPr>
          <w:p w:rsidRPr="00F8597E" w:rsidR="00B001A0" w:rsidP="5C7087E1" w:rsidRDefault="00B001A0" w14:paraId="6720E4E3" w14:textId="29552923">
            <w:pPr>
              <w:spacing w:line="276" w:lineRule="auto"/>
              <w:ind w:left="720"/>
              <w:contextualSpacing w:val="1"/>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Db</w:t>
            </w:r>
            <w:r w:rsidRPr="5C7087E1" w:rsidR="00B001A0">
              <w:rPr>
                <w:rFonts w:ascii="Bookman Old Style" w:hAnsi="Bookman Old Style" w:cs="Calibri"/>
                <w:color w:val="000000" w:themeColor="text1" w:themeTint="FF" w:themeShade="FF"/>
              </w:rPr>
              <w:t xml:space="preserve">. Surat berharga </w:t>
            </w:r>
          </w:p>
        </w:tc>
        <w:tc>
          <w:tcPr>
            <w:tcW w:w="3390" w:type="dxa"/>
            <w:tcMar/>
          </w:tcPr>
          <w:p w:rsidRPr="00CF326F" w:rsidR="00B001A0" w:rsidP="5C7087E1" w:rsidRDefault="00B001A0" w14:paraId="73F9D418"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4623171B" w14:textId="1BBD4D92">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62614E74" w14:textId="77777777">
        <w:trPr>
          <w:trHeight w:val="300"/>
        </w:trPr>
        <w:tc>
          <w:tcPr>
            <w:tcW w:w="4196" w:type="dxa"/>
            <w:tcMar/>
          </w:tcPr>
          <w:p w:rsidRPr="00CF326F" w:rsidR="00B001A0" w:rsidP="5C7087E1" w:rsidRDefault="00B001A0" w14:paraId="28EF7E3A" w14:textId="77777777">
            <w:pPr>
              <w:spacing w:line="276" w:lineRule="auto"/>
              <w:contextualSpacing w:val="1"/>
              <w:jc w:val="both"/>
              <w:rPr>
                <w:rFonts w:ascii="Bookman Old Style" w:hAnsi="Bookman Old Style" w:cs="Calibri"/>
                <w:color w:val="000000" w:themeColor="text1" w:themeTint="FF" w:themeShade="FF"/>
              </w:rPr>
            </w:pPr>
          </w:p>
        </w:tc>
        <w:tc>
          <w:tcPr>
            <w:tcW w:w="4935" w:type="dxa"/>
            <w:tcMar/>
          </w:tcPr>
          <w:p w:rsidRPr="00F8597E" w:rsidR="00B001A0" w:rsidP="5C7087E1" w:rsidRDefault="00B001A0" w14:paraId="06CA2EE5" w14:textId="5D07E158">
            <w:pPr>
              <w:spacing w:line="276" w:lineRule="auto"/>
              <w:ind w:left="720"/>
              <w:contextualSpacing w:val="1"/>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Kr.  Pe</w:t>
            </w:r>
            <w:r w:rsidRPr="5C7087E1" w:rsidR="653FFD95">
              <w:rPr>
                <w:rFonts w:ascii="Bookman Old Style" w:hAnsi="Bookman Old Style" w:cs="Calibri"/>
                <w:color w:val="000000" w:themeColor="text1" w:themeTint="FF" w:themeShade="FF"/>
              </w:rPr>
              <w:t>rubahan nilai wajar (laba rugi)</w:t>
            </w:r>
          </w:p>
        </w:tc>
        <w:tc>
          <w:tcPr>
            <w:tcW w:w="3390" w:type="dxa"/>
            <w:tcMar/>
          </w:tcPr>
          <w:p w:rsidRPr="00CF326F" w:rsidR="00B001A0" w:rsidP="5C7087E1" w:rsidRDefault="00B001A0" w14:paraId="1575C709"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18C7A696" w14:textId="0A58D2C6">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7F2EF8A5" w14:textId="77777777">
        <w:trPr>
          <w:trHeight w:val="300"/>
        </w:trPr>
        <w:tc>
          <w:tcPr>
            <w:tcW w:w="4196" w:type="dxa"/>
            <w:tcMar/>
          </w:tcPr>
          <w:p w:rsidRPr="00CF326F" w:rsidR="00B001A0" w:rsidP="5C7087E1" w:rsidRDefault="00B001A0" w14:paraId="259278E1" w14:textId="77777777">
            <w:pPr>
              <w:spacing w:line="276" w:lineRule="auto"/>
              <w:contextualSpacing w:val="1"/>
              <w:jc w:val="both"/>
              <w:rPr>
                <w:rFonts w:ascii="Bookman Old Style" w:hAnsi="Bookman Old Style" w:cs="Calibri"/>
                <w:color w:val="000000" w:themeColor="text1" w:themeTint="FF" w:themeShade="FF"/>
              </w:rPr>
            </w:pPr>
          </w:p>
        </w:tc>
        <w:tc>
          <w:tcPr>
            <w:tcW w:w="4935" w:type="dxa"/>
            <w:tcMar/>
          </w:tcPr>
          <w:p w:rsidRPr="00F8597E" w:rsidR="00B001A0" w:rsidP="5C7087E1" w:rsidRDefault="00B001A0" w14:paraId="7F340C80" w14:textId="39681109">
            <w:pPr>
              <w:pStyle w:val="ListParagraph"/>
              <w:numPr>
                <w:ilvl w:val="0"/>
                <w:numId w:val="51"/>
              </w:numPr>
              <w:spacing w:line="276" w:lineRule="auto"/>
              <w:contextualSpacing w:val="1"/>
              <w:jc w:val="both"/>
              <w:rPr>
                <w:rFonts w:ascii="Bookman Old Style" w:hAnsi="Bookman Old Style" w:cs="Calibri"/>
                <w:color w:val="000000" w:themeColor="text1" w:themeTint="FF" w:themeShade="FF"/>
              </w:rPr>
            </w:pPr>
            <w:r w:rsidRPr="5C7087E1" w:rsidR="653FFD95">
              <w:rPr>
                <w:rFonts w:ascii="Bookman Old Style" w:hAnsi="Bookman Old Style" w:cs="Calibri"/>
                <w:color w:val="000000" w:themeColor="text1" w:themeTint="FF" w:themeShade="FF"/>
              </w:rPr>
              <w:t>Pada saat penurunan nilai wajar</w:t>
            </w:r>
          </w:p>
        </w:tc>
        <w:tc>
          <w:tcPr>
            <w:tcW w:w="3390" w:type="dxa"/>
            <w:tcMar/>
          </w:tcPr>
          <w:p w:rsidRPr="00CF326F" w:rsidR="00B001A0" w:rsidP="5C7087E1" w:rsidRDefault="00B001A0" w14:paraId="0AD0969F"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074A73A0" w14:textId="5CD74C2E">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7D6C7923" w14:textId="77777777">
        <w:trPr>
          <w:trHeight w:val="300"/>
        </w:trPr>
        <w:tc>
          <w:tcPr>
            <w:tcW w:w="4196" w:type="dxa"/>
            <w:tcMar/>
          </w:tcPr>
          <w:p w:rsidRPr="00CF326F" w:rsidR="00B001A0" w:rsidP="5C7087E1" w:rsidRDefault="00B001A0" w14:paraId="61F29E49" w14:textId="77777777">
            <w:pPr>
              <w:spacing w:line="276" w:lineRule="auto"/>
              <w:contextualSpacing w:val="1"/>
              <w:jc w:val="both"/>
              <w:rPr>
                <w:rFonts w:ascii="Bookman Old Style" w:hAnsi="Bookman Old Style" w:cs="Calibri"/>
                <w:color w:val="000000" w:themeColor="text1" w:themeTint="FF" w:themeShade="FF"/>
              </w:rPr>
            </w:pPr>
          </w:p>
        </w:tc>
        <w:tc>
          <w:tcPr>
            <w:tcW w:w="4935" w:type="dxa"/>
            <w:tcMar/>
          </w:tcPr>
          <w:p w:rsidRPr="00F8597E" w:rsidR="00B001A0" w:rsidP="5C7087E1" w:rsidRDefault="00B001A0" w14:paraId="33AF529A" w14:textId="7B3795B5">
            <w:pPr>
              <w:pStyle w:val="Normal"/>
              <w:spacing w:line="276" w:lineRule="auto"/>
              <w:ind w:left="720"/>
              <w:contextualSpacing w:val="1"/>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Db</w:t>
            </w:r>
            <w:r w:rsidRPr="5C7087E1" w:rsidR="00B001A0">
              <w:rPr>
                <w:rFonts w:ascii="Bookman Old Style" w:hAnsi="Bookman Old Style" w:cs="Calibri"/>
                <w:color w:val="000000" w:themeColor="text1" w:themeTint="FF" w:themeShade="FF"/>
              </w:rPr>
              <w:t xml:space="preserve">. </w:t>
            </w:r>
            <w:r w:rsidRPr="5C7087E1" w:rsidR="0D1F4F52">
              <w:rPr>
                <w:rFonts w:ascii="Bookman Old Style" w:hAnsi="Bookman Old Style" w:cs="Calibri"/>
                <w:color w:val="000000" w:themeColor="text1" w:themeTint="FF" w:themeShade="FF"/>
              </w:rPr>
              <w:t>Perubahan nilai wajar (laba rugi)</w:t>
            </w:r>
          </w:p>
        </w:tc>
        <w:tc>
          <w:tcPr>
            <w:tcW w:w="3390" w:type="dxa"/>
            <w:tcMar/>
          </w:tcPr>
          <w:p w:rsidRPr="00CF326F" w:rsidR="00B001A0" w:rsidP="5C7087E1" w:rsidRDefault="00B001A0" w14:paraId="6800AFFD"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4638AE6E" w14:textId="0D8CECAD">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1019D9C5" w14:textId="77777777">
        <w:trPr>
          <w:trHeight w:val="300"/>
        </w:trPr>
        <w:tc>
          <w:tcPr>
            <w:tcW w:w="4196" w:type="dxa"/>
            <w:tcMar/>
          </w:tcPr>
          <w:p w:rsidRPr="00CF326F" w:rsidR="00B001A0" w:rsidP="5C7087E1" w:rsidRDefault="00B001A0" w14:paraId="2556F1B6" w14:textId="77777777">
            <w:pPr>
              <w:spacing w:line="276" w:lineRule="auto"/>
              <w:contextualSpacing w:val="1"/>
              <w:jc w:val="both"/>
              <w:rPr>
                <w:rFonts w:ascii="Bookman Old Style" w:hAnsi="Bookman Old Style" w:cs="Calibri"/>
                <w:color w:val="000000" w:themeColor="text1" w:themeTint="FF" w:themeShade="FF"/>
              </w:rPr>
            </w:pPr>
          </w:p>
        </w:tc>
        <w:tc>
          <w:tcPr>
            <w:tcW w:w="4935" w:type="dxa"/>
            <w:tcMar/>
          </w:tcPr>
          <w:p w:rsidRPr="00F8597E" w:rsidR="00B001A0" w:rsidP="5C7087E1" w:rsidRDefault="00B001A0" w14:paraId="13838B04" w14:textId="188EEC01">
            <w:pPr>
              <w:pStyle w:val="Normal"/>
              <w:spacing w:line="276" w:lineRule="auto"/>
              <w:ind w:left="720"/>
              <w:contextualSpacing w:val="1"/>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 xml:space="preserve">Kr.  </w:t>
            </w:r>
            <w:r w:rsidRPr="5C7087E1" w:rsidR="13659FB7">
              <w:rPr>
                <w:rFonts w:ascii="Bookman Old Style" w:hAnsi="Bookman Old Style" w:cs="Calibri"/>
                <w:color w:val="000000" w:themeColor="text1" w:themeTint="FF" w:themeShade="FF"/>
              </w:rPr>
              <w:t xml:space="preserve">Surat berharga </w:t>
            </w:r>
          </w:p>
        </w:tc>
        <w:tc>
          <w:tcPr>
            <w:tcW w:w="3390" w:type="dxa"/>
            <w:tcMar/>
          </w:tcPr>
          <w:p w:rsidRPr="00CF326F" w:rsidR="00B001A0" w:rsidP="5C7087E1" w:rsidRDefault="00B001A0" w14:paraId="3878DF43"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0BD04F18" w14:textId="053DEB02">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23716D19" w14:textId="77777777">
        <w:trPr>
          <w:trHeight w:val="300"/>
        </w:trPr>
        <w:tc>
          <w:tcPr>
            <w:tcW w:w="4196" w:type="dxa"/>
            <w:tcMar/>
          </w:tcPr>
          <w:p w:rsidRPr="00CF326F" w:rsidR="00B001A0" w:rsidP="5C7087E1" w:rsidRDefault="00B001A0" w14:paraId="5BC6F633" w14:textId="77777777">
            <w:pPr>
              <w:spacing w:line="276" w:lineRule="auto"/>
              <w:contextualSpacing w:val="1"/>
              <w:jc w:val="both"/>
              <w:rPr>
                <w:rFonts w:ascii="Bookman Old Style" w:hAnsi="Bookman Old Style" w:cs="Calibri"/>
                <w:color w:val="000000" w:themeColor="text1" w:themeTint="FF" w:themeShade="FF"/>
              </w:rPr>
            </w:pPr>
          </w:p>
        </w:tc>
        <w:tc>
          <w:tcPr>
            <w:tcW w:w="4935" w:type="dxa"/>
            <w:tcMar/>
          </w:tcPr>
          <w:p w:rsidRPr="00F8597E" w:rsidR="00B001A0" w:rsidP="5C7087E1" w:rsidRDefault="00B001A0" w14:paraId="7ADFFA56" w14:textId="06A96064">
            <w:pPr>
              <w:pStyle w:val="ListParagraph"/>
              <w:numPr>
                <w:ilvl w:val="0"/>
                <w:numId w:val="52"/>
              </w:numPr>
              <w:spacing w:line="276" w:lineRule="auto"/>
              <w:ind w:left="360"/>
              <w:contextualSpacing w:val="1"/>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Pada saat pen</w:t>
            </w:r>
            <w:r w:rsidRPr="5C7087E1" w:rsidR="038C18D7">
              <w:rPr>
                <w:rFonts w:ascii="Bookman Old Style" w:hAnsi="Bookman Old Style" w:cs="Calibri"/>
                <w:color w:val="000000" w:themeColor="text1" w:themeTint="FF" w:themeShade="FF"/>
              </w:rPr>
              <w:t>gakuan penghasilan investasi berupa bagi hasil atau imbalan (</w:t>
            </w:r>
            <w:r w:rsidRPr="5C7087E1" w:rsidR="038C18D7">
              <w:rPr>
                <w:rFonts w:ascii="Bookman Old Style" w:hAnsi="Bookman Old Style" w:cs="Calibri"/>
                <w:i w:val="1"/>
                <w:iCs w:val="1"/>
                <w:color w:val="000000" w:themeColor="text1" w:themeTint="FF" w:themeShade="FF"/>
              </w:rPr>
              <w:t>ujrah</w:t>
            </w:r>
            <w:r w:rsidRPr="5C7087E1" w:rsidR="038C18D7">
              <w:rPr>
                <w:rFonts w:ascii="Bookman Old Style" w:hAnsi="Bookman Old Style" w:cs="Calibri"/>
                <w:i w:val="0"/>
                <w:iCs w:val="0"/>
                <w:color w:val="000000" w:themeColor="text1" w:themeTint="FF" w:themeShade="FF"/>
              </w:rPr>
              <w:t>) yang berasal dari surat berharga syariah</w:t>
            </w:r>
            <w:r w:rsidRPr="5C7087E1" w:rsidR="00B001A0">
              <w:rPr>
                <w:rFonts w:ascii="Bookman Old Style" w:hAnsi="Bookman Old Style" w:cs="Calibri"/>
                <w:i w:val="1"/>
                <w:iCs w:val="1"/>
                <w:color w:val="000000" w:themeColor="text1" w:themeTint="FF" w:themeShade="FF"/>
              </w:rPr>
              <w:t>:</w:t>
            </w:r>
          </w:p>
        </w:tc>
        <w:tc>
          <w:tcPr>
            <w:tcW w:w="3390" w:type="dxa"/>
            <w:tcMar/>
          </w:tcPr>
          <w:p w:rsidRPr="00CF326F" w:rsidR="00B001A0" w:rsidP="5C7087E1" w:rsidRDefault="00B001A0" w14:paraId="7D93A016"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5D78E5F7" w14:textId="5FB608AE">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5D7256BD" w14:textId="77777777">
        <w:trPr>
          <w:trHeight w:val="300"/>
        </w:trPr>
        <w:tc>
          <w:tcPr>
            <w:tcW w:w="4196" w:type="dxa"/>
            <w:tcMar/>
          </w:tcPr>
          <w:p w:rsidRPr="00CF326F" w:rsidR="00B001A0" w:rsidP="5C7087E1" w:rsidRDefault="00B001A0" w14:paraId="548C2A26" w14:textId="77777777">
            <w:pPr>
              <w:spacing w:line="276" w:lineRule="auto"/>
              <w:contextualSpacing w:val="1"/>
              <w:jc w:val="both"/>
              <w:rPr>
                <w:rFonts w:ascii="Bookman Old Style" w:hAnsi="Bookman Old Style" w:cs="Calibri"/>
                <w:color w:val="000000" w:themeColor="text1" w:themeTint="FF" w:themeShade="FF"/>
              </w:rPr>
            </w:pPr>
          </w:p>
        </w:tc>
        <w:tc>
          <w:tcPr>
            <w:tcW w:w="4935" w:type="dxa"/>
            <w:tcMar/>
          </w:tcPr>
          <w:p w:rsidRPr="00F8597E" w:rsidR="00B001A0" w:rsidP="5C7087E1" w:rsidRDefault="00B001A0" w14:paraId="2039D18B" w14:textId="5E07CC21">
            <w:pPr>
              <w:spacing w:line="276" w:lineRule="auto"/>
              <w:ind w:left="360"/>
              <w:contextualSpacing w:val="1"/>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Db</w:t>
            </w:r>
            <w:r w:rsidRPr="5C7087E1" w:rsidR="00B001A0">
              <w:rPr>
                <w:rFonts w:ascii="Bookman Old Style" w:hAnsi="Bookman Old Style" w:cs="Calibri"/>
                <w:color w:val="000000" w:themeColor="text1" w:themeTint="FF" w:themeShade="FF"/>
              </w:rPr>
              <w:t xml:space="preserve">. </w:t>
            </w:r>
            <w:r w:rsidRPr="5C7087E1" w:rsidR="32D1A7E7">
              <w:rPr>
                <w:rFonts w:ascii="Bookman Old Style" w:hAnsi="Bookman Old Style" w:cs="Calibri"/>
                <w:color w:val="000000" w:themeColor="text1" w:themeTint="FF" w:themeShade="FF"/>
              </w:rPr>
              <w:t>Kliring</w:t>
            </w:r>
          </w:p>
        </w:tc>
        <w:tc>
          <w:tcPr>
            <w:tcW w:w="3390" w:type="dxa"/>
            <w:tcMar/>
          </w:tcPr>
          <w:p w:rsidRPr="00CF326F" w:rsidR="00B001A0" w:rsidP="5C7087E1" w:rsidRDefault="00B001A0" w14:paraId="65287DE3"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3F4E314E" w14:textId="0045300E">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53EE3EF6" w14:textId="77777777">
        <w:trPr>
          <w:trHeight w:val="300"/>
        </w:trPr>
        <w:tc>
          <w:tcPr>
            <w:tcW w:w="4196" w:type="dxa"/>
            <w:tcMar/>
          </w:tcPr>
          <w:p w:rsidRPr="00CF326F" w:rsidR="00B001A0" w:rsidP="5C7087E1" w:rsidRDefault="00B001A0" w14:paraId="1B7E3565" w14:textId="77777777">
            <w:pPr>
              <w:spacing w:line="276" w:lineRule="auto"/>
              <w:contextualSpacing w:val="1"/>
              <w:jc w:val="both"/>
              <w:rPr>
                <w:rFonts w:ascii="Bookman Old Style" w:hAnsi="Bookman Old Style" w:cs="Calibri"/>
                <w:color w:val="000000" w:themeColor="text1" w:themeTint="FF" w:themeShade="FF"/>
              </w:rPr>
            </w:pPr>
          </w:p>
        </w:tc>
        <w:tc>
          <w:tcPr>
            <w:tcW w:w="4935" w:type="dxa"/>
            <w:tcMar/>
          </w:tcPr>
          <w:p w:rsidRPr="00F8597E" w:rsidR="00B001A0" w:rsidP="5C7087E1" w:rsidRDefault="00B001A0" w14:paraId="53D316F1" w14:textId="7DF046F3">
            <w:pPr>
              <w:spacing w:line="276" w:lineRule="auto"/>
              <w:ind w:left="360"/>
              <w:contextualSpacing w:val="1"/>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 xml:space="preserve">Kr.  </w:t>
            </w:r>
            <w:r w:rsidRPr="5C7087E1" w:rsidR="601CB2EA">
              <w:rPr>
                <w:rFonts w:ascii="Bookman Old Style" w:hAnsi="Bookman Old Style" w:cs="Calibri"/>
                <w:color w:val="000000" w:themeColor="text1" w:themeTint="FF" w:themeShade="FF"/>
              </w:rPr>
              <w:t>Pendapatan</w:t>
            </w:r>
          </w:p>
        </w:tc>
        <w:tc>
          <w:tcPr>
            <w:tcW w:w="3390" w:type="dxa"/>
            <w:tcMar/>
          </w:tcPr>
          <w:p w:rsidRPr="00CF326F" w:rsidR="00B001A0" w:rsidP="5C7087E1" w:rsidRDefault="00B001A0" w14:paraId="6423FEAE"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668A5100" w14:textId="04A1A31C">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65FC4C20" w14:textId="77777777">
        <w:trPr>
          <w:trHeight w:val="300"/>
        </w:trPr>
        <w:tc>
          <w:tcPr>
            <w:tcW w:w="4196" w:type="dxa"/>
            <w:tcMar/>
          </w:tcPr>
          <w:p w:rsidRPr="00CF326F" w:rsidR="00B001A0" w:rsidP="5C7087E1" w:rsidRDefault="00B001A0" w14:paraId="33921CF1" w14:textId="77777777">
            <w:pPr>
              <w:spacing w:line="276" w:lineRule="auto"/>
              <w:contextualSpacing w:val="1"/>
              <w:jc w:val="both"/>
              <w:rPr>
                <w:rFonts w:ascii="Bookman Old Style" w:hAnsi="Bookman Old Style" w:cs="Calibri"/>
                <w:color w:val="000000" w:themeColor="text1" w:themeTint="FF" w:themeShade="FF"/>
              </w:rPr>
            </w:pPr>
          </w:p>
        </w:tc>
        <w:tc>
          <w:tcPr>
            <w:tcW w:w="4935" w:type="dxa"/>
            <w:tcMar/>
          </w:tcPr>
          <w:p w:rsidRPr="00F8597E" w:rsidR="00B001A0" w:rsidP="5C7087E1" w:rsidRDefault="00B001A0" w14:paraId="076D2651" w14:textId="289D1B24">
            <w:pPr>
              <w:pStyle w:val="ListParagraph"/>
              <w:numPr>
                <w:ilvl w:val="0"/>
                <w:numId w:val="52"/>
              </w:numPr>
              <w:spacing w:line="276" w:lineRule="auto"/>
              <w:ind w:left="360"/>
              <w:contextualSpacing w:val="1"/>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 xml:space="preserve">Pada saat jatuh tempo (jual beli kedua): </w:t>
            </w:r>
          </w:p>
        </w:tc>
        <w:tc>
          <w:tcPr>
            <w:tcW w:w="3390" w:type="dxa"/>
            <w:tcMar/>
          </w:tcPr>
          <w:p w:rsidRPr="00CF326F" w:rsidR="00B001A0" w:rsidP="5C7087E1" w:rsidRDefault="00B001A0" w14:paraId="01639FF6"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4C9FCBE1" w14:textId="55313E90">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4CC1E904" w14:textId="77777777">
        <w:trPr>
          <w:trHeight w:val="300"/>
        </w:trPr>
        <w:tc>
          <w:tcPr>
            <w:tcW w:w="4196" w:type="dxa"/>
            <w:tcMar/>
          </w:tcPr>
          <w:p w:rsidRPr="00CF326F" w:rsidR="00B001A0" w:rsidP="5C7087E1" w:rsidRDefault="00B001A0" w14:paraId="203A1DAD" w14:textId="77777777">
            <w:pPr>
              <w:spacing w:line="276" w:lineRule="auto"/>
              <w:contextualSpacing w:val="1"/>
              <w:jc w:val="both"/>
              <w:rPr>
                <w:rFonts w:ascii="Bookman Old Style" w:hAnsi="Bookman Old Style" w:cs="Calibri"/>
                <w:color w:val="000000" w:themeColor="text1" w:themeTint="FF" w:themeShade="FF"/>
              </w:rPr>
            </w:pPr>
          </w:p>
        </w:tc>
        <w:tc>
          <w:tcPr>
            <w:tcW w:w="4935" w:type="dxa"/>
            <w:tcMar/>
          </w:tcPr>
          <w:p w:rsidRPr="00F8597E" w:rsidR="00B001A0" w:rsidP="5C7087E1" w:rsidRDefault="00B001A0" w14:paraId="709142CC" w14:textId="0B870170">
            <w:pPr>
              <w:spacing w:line="276" w:lineRule="auto"/>
              <w:ind w:left="360"/>
              <w:contextualSpacing w:val="1"/>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Db</w:t>
            </w:r>
            <w:r w:rsidRPr="5C7087E1" w:rsidR="00B001A0">
              <w:rPr>
                <w:rFonts w:ascii="Bookman Old Style" w:hAnsi="Bookman Old Style" w:cs="Calibri"/>
                <w:color w:val="000000" w:themeColor="text1" w:themeTint="FF" w:themeShade="FF"/>
              </w:rPr>
              <w:t xml:space="preserve">. </w:t>
            </w:r>
            <w:r w:rsidRPr="5C7087E1" w:rsidR="3CA7B173">
              <w:rPr>
                <w:rFonts w:ascii="Bookman Old Style" w:hAnsi="Bookman Old Style" w:cs="Calibri"/>
                <w:color w:val="000000" w:themeColor="text1" w:themeTint="FF" w:themeShade="FF"/>
              </w:rPr>
              <w:t>Kliring</w:t>
            </w:r>
          </w:p>
        </w:tc>
        <w:tc>
          <w:tcPr>
            <w:tcW w:w="3390" w:type="dxa"/>
            <w:tcMar/>
          </w:tcPr>
          <w:p w:rsidRPr="00CF326F" w:rsidR="00B001A0" w:rsidP="5C7087E1" w:rsidRDefault="00B001A0" w14:paraId="0FBC7ADB"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255DB057" w14:textId="4ACEAD0A">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4B64B5B0" w14:textId="77777777">
        <w:trPr>
          <w:trHeight w:val="300"/>
        </w:trPr>
        <w:tc>
          <w:tcPr>
            <w:tcW w:w="4196" w:type="dxa"/>
            <w:tcMar/>
          </w:tcPr>
          <w:p w:rsidRPr="00CF326F" w:rsidR="00B001A0" w:rsidP="5C7087E1" w:rsidRDefault="00B001A0" w14:paraId="3C83649B" w14:textId="77777777">
            <w:pPr>
              <w:spacing w:line="276" w:lineRule="auto"/>
              <w:contextualSpacing w:val="1"/>
              <w:jc w:val="both"/>
              <w:rPr>
                <w:rFonts w:ascii="Bookman Old Style" w:hAnsi="Bookman Old Style" w:cs="Calibri"/>
                <w:color w:val="000000" w:themeColor="text1" w:themeTint="FF" w:themeShade="FF"/>
              </w:rPr>
            </w:pPr>
          </w:p>
        </w:tc>
        <w:tc>
          <w:tcPr>
            <w:tcW w:w="4935" w:type="dxa"/>
            <w:tcMar/>
          </w:tcPr>
          <w:p w:rsidRPr="00F8597E" w:rsidR="00B001A0" w:rsidP="5C7087E1" w:rsidRDefault="00B001A0" w14:paraId="17B75DE3" w14:textId="7AC3BA90">
            <w:pPr>
              <w:spacing w:line="276" w:lineRule="auto"/>
              <w:ind w:left="360"/>
              <w:contextualSpacing w:val="1"/>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Db</w:t>
            </w:r>
            <w:r w:rsidRPr="5C7087E1" w:rsidR="00B001A0">
              <w:rPr>
                <w:rFonts w:ascii="Bookman Old Style" w:hAnsi="Bookman Old Style" w:cs="Calibri"/>
                <w:color w:val="000000" w:themeColor="text1" w:themeTint="FF" w:themeShade="FF"/>
              </w:rPr>
              <w:t xml:space="preserve">. Kerugian pelepasan surat berharga </w:t>
            </w:r>
          </w:p>
        </w:tc>
        <w:tc>
          <w:tcPr>
            <w:tcW w:w="3390" w:type="dxa"/>
            <w:tcMar/>
          </w:tcPr>
          <w:p w:rsidRPr="00CF326F" w:rsidR="00B001A0" w:rsidP="5C7087E1" w:rsidRDefault="00B001A0" w14:paraId="70997D31"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6F74E3F5" w14:textId="326C0BFD">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114600D7" w14:textId="77777777">
        <w:trPr>
          <w:trHeight w:val="300"/>
        </w:trPr>
        <w:tc>
          <w:tcPr>
            <w:tcW w:w="4196" w:type="dxa"/>
            <w:tcMar/>
          </w:tcPr>
          <w:p w:rsidRPr="00CF326F" w:rsidR="00B001A0" w:rsidP="5C7087E1" w:rsidRDefault="00B001A0" w14:paraId="0703FE8B" w14:textId="77777777">
            <w:pPr>
              <w:spacing w:line="276" w:lineRule="auto"/>
              <w:contextualSpacing w:val="1"/>
              <w:jc w:val="both"/>
              <w:rPr>
                <w:rFonts w:ascii="Bookman Old Style" w:hAnsi="Bookman Old Style" w:cs="Calibri"/>
                <w:color w:val="000000" w:themeColor="text1" w:themeTint="FF" w:themeShade="FF"/>
              </w:rPr>
            </w:pPr>
          </w:p>
        </w:tc>
        <w:tc>
          <w:tcPr>
            <w:tcW w:w="4935" w:type="dxa"/>
            <w:tcMar/>
          </w:tcPr>
          <w:p w:rsidRPr="00F8597E" w:rsidR="00B001A0" w:rsidP="5C7087E1" w:rsidRDefault="00B001A0" w14:paraId="3F48BBD7" w14:textId="6FB038B6">
            <w:pPr>
              <w:spacing w:line="276" w:lineRule="auto"/>
              <w:ind w:left="360"/>
              <w:contextualSpacing w:val="1"/>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 xml:space="preserve">Kr.  Keuntungan pelepasan surat berharga </w:t>
            </w:r>
          </w:p>
        </w:tc>
        <w:tc>
          <w:tcPr>
            <w:tcW w:w="3390" w:type="dxa"/>
            <w:tcMar/>
          </w:tcPr>
          <w:p w:rsidRPr="00CF326F" w:rsidR="00B001A0" w:rsidP="5C7087E1" w:rsidRDefault="00B001A0" w14:paraId="645AFA6D"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22A0D261" w14:textId="21566FF7">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2EA27449" w14:textId="77777777">
        <w:trPr>
          <w:trHeight w:val="300"/>
        </w:trPr>
        <w:tc>
          <w:tcPr>
            <w:tcW w:w="4196" w:type="dxa"/>
            <w:tcMar/>
          </w:tcPr>
          <w:p w:rsidRPr="00CF326F" w:rsidR="00B001A0" w:rsidP="5C7087E1" w:rsidRDefault="00B001A0" w14:paraId="1608D030" w14:textId="77777777">
            <w:pPr>
              <w:spacing w:line="276" w:lineRule="auto"/>
              <w:contextualSpacing w:val="1"/>
              <w:jc w:val="both"/>
              <w:rPr>
                <w:rFonts w:ascii="Bookman Old Style" w:hAnsi="Bookman Old Style" w:cs="Calibri"/>
                <w:color w:val="000000" w:themeColor="text1" w:themeTint="FF" w:themeShade="FF"/>
              </w:rPr>
            </w:pPr>
          </w:p>
        </w:tc>
        <w:tc>
          <w:tcPr>
            <w:tcW w:w="4935" w:type="dxa"/>
            <w:tcMar/>
          </w:tcPr>
          <w:p w:rsidRPr="00F8597E" w:rsidR="00B001A0" w:rsidP="5C7087E1" w:rsidRDefault="00B001A0" w14:paraId="6B277270" w14:textId="167F1A5D">
            <w:pPr>
              <w:spacing w:line="276" w:lineRule="auto"/>
              <w:ind w:left="360"/>
              <w:contextualSpacing w:val="1"/>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 xml:space="preserve">Kr. </w:t>
            </w:r>
            <w:r w:rsidRPr="5C7087E1" w:rsidR="00B001A0">
              <w:rPr>
                <w:rFonts w:ascii="Bookman Old Style" w:hAnsi="Bookman Old Style" w:cs="Calibri"/>
                <w:color w:val="000000" w:themeColor="text1" w:themeTint="FF" w:themeShade="FF"/>
                <w:lang w:val="en-US"/>
              </w:rPr>
              <w:t xml:space="preserve"> </w:t>
            </w:r>
            <w:r w:rsidRPr="5C7087E1" w:rsidR="00B001A0">
              <w:rPr>
                <w:rFonts w:ascii="Bookman Old Style" w:hAnsi="Bookman Old Style" w:cs="Calibri"/>
                <w:color w:val="000000" w:themeColor="text1" w:themeTint="FF" w:themeShade="FF"/>
              </w:rPr>
              <w:t xml:space="preserve">Surat berharga </w:t>
            </w:r>
          </w:p>
        </w:tc>
        <w:tc>
          <w:tcPr>
            <w:tcW w:w="3390" w:type="dxa"/>
            <w:tcMar/>
          </w:tcPr>
          <w:p w:rsidRPr="00CF326F" w:rsidR="00B001A0" w:rsidP="5C7087E1" w:rsidRDefault="00B001A0" w14:paraId="635E2AF2"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547DBB81" w14:textId="357CE825">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0243DF2B" w14:textId="77777777">
        <w:trPr>
          <w:trHeight w:val="300"/>
        </w:trPr>
        <w:tc>
          <w:tcPr>
            <w:tcW w:w="4196" w:type="dxa"/>
            <w:tcMar/>
          </w:tcPr>
          <w:p w:rsidRPr="00CF326F" w:rsidR="00B001A0" w:rsidP="5C7087E1" w:rsidRDefault="00B001A0" w14:paraId="6DBED3DE" w14:textId="77777777">
            <w:pPr>
              <w:spacing w:line="276" w:lineRule="auto"/>
              <w:contextualSpacing w:val="1"/>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4CD2D05A" w14:textId="77777777">
            <w:pPr>
              <w:spacing w:line="276" w:lineRule="auto"/>
              <w:contextualSpacing w:val="1"/>
              <w:jc w:val="both"/>
              <w:rPr>
                <w:rFonts w:ascii="Bookman Old Style" w:hAnsi="Bookman Old Style" w:cs="Calibri"/>
                <w:color w:val="000000" w:themeColor="text1" w:themeTint="FF" w:themeShade="FF"/>
              </w:rPr>
            </w:pPr>
          </w:p>
        </w:tc>
        <w:tc>
          <w:tcPr>
            <w:tcW w:w="3390" w:type="dxa"/>
            <w:tcMar/>
          </w:tcPr>
          <w:p w:rsidRPr="00CF326F" w:rsidR="00B001A0" w:rsidP="5C7087E1" w:rsidRDefault="00B001A0" w14:paraId="4E8FEB54"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492C7AB5" w14:textId="52843179">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177647CA" w14:textId="77777777">
        <w:trPr>
          <w:trHeight w:val="300"/>
        </w:trPr>
        <w:tc>
          <w:tcPr>
            <w:tcW w:w="4196" w:type="dxa"/>
            <w:tcMar/>
          </w:tcPr>
          <w:p w:rsidRPr="00CF326F" w:rsidR="00B001A0" w:rsidP="5C7087E1" w:rsidRDefault="00B001A0" w14:paraId="235A6770" w14:textId="77777777">
            <w:pPr>
              <w:pStyle w:val="ListParagraph"/>
              <w:tabs>
                <w:tab w:val="left" w:pos="1701"/>
              </w:tabs>
              <w:snapToGrid w:val="0"/>
              <w:spacing w:line="276" w:lineRule="auto"/>
              <w:ind w:left="567"/>
              <w:jc w:val="both"/>
              <w:outlineLvl w:val="2"/>
              <w:rPr>
                <w:rFonts w:ascii="Bookman Old Style" w:hAnsi="Bookman Old Style" w:cs="Calibri"/>
                <w:b w:val="1"/>
                <w:bCs w:val="1"/>
                <w:color w:val="000000" w:themeColor="text1" w:themeTint="FF" w:themeShade="FF"/>
              </w:rPr>
            </w:pPr>
          </w:p>
        </w:tc>
        <w:tc>
          <w:tcPr>
            <w:tcW w:w="4935" w:type="dxa"/>
            <w:tcMar/>
          </w:tcPr>
          <w:p w:rsidRPr="00CF326F" w:rsidR="00B001A0" w:rsidP="5C7087E1" w:rsidRDefault="00B001A0" w14:paraId="5E3F0090" w14:textId="7E1AEC60">
            <w:pPr>
              <w:pStyle w:val="ListParagraph"/>
              <w:numPr>
                <w:ilvl w:val="1"/>
                <w:numId w:val="1"/>
              </w:numPr>
              <w:tabs>
                <w:tab w:val="left" w:pos="1701"/>
              </w:tabs>
              <w:snapToGrid w:val="0"/>
              <w:spacing w:line="276" w:lineRule="auto"/>
              <w:ind w:left="362" w:hanging="362"/>
              <w:jc w:val="both"/>
              <w:outlineLvl w:val="2"/>
              <w:rPr>
                <w:rFonts w:ascii="Bookman Old Style" w:hAnsi="Bookman Old Style" w:cs="Calibri"/>
                <w:b w:val="1"/>
                <w:bCs w:val="1"/>
                <w:color w:val="000000" w:themeColor="text1" w:themeTint="FF" w:themeShade="FF"/>
              </w:rPr>
            </w:pPr>
            <w:bookmarkStart w:name="_Toc3964851" w:id="14"/>
            <w:r w:rsidRPr="5C7087E1" w:rsidR="00B001A0">
              <w:rPr>
                <w:rFonts w:ascii="Bookman Old Style" w:hAnsi="Bookman Old Style" w:cs="Calibri"/>
                <w:b w:val="1"/>
                <w:bCs w:val="1"/>
                <w:color w:val="000000" w:themeColor="text1" w:themeTint="FF" w:themeShade="FF"/>
              </w:rPr>
              <w:t>Pengungkapan</w:t>
            </w:r>
            <w:bookmarkEnd w:id="14"/>
            <w:r w:rsidRPr="5C7087E1" w:rsidR="00B001A0">
              <w:rPr>
                <w:rFonts w:ascii="Bookman Old Style" w:hAnsi="Bookman Old Style" w:cs="Calibri"/>
                <w:b w:val="1"/>
                <w:bCs w:val="1"/>
                <w:color w:val="000000" w:themeColor="text1" w:themeTint="FF" w:themeShade="FF"/>
              </w:rPr>
              <w:t xml:space="preserve"> </w:t>
            </w:r>
          </w:p>
        </w:tc>
        <w:tc>
          <w:tcPr>
            <w:tcW w:w="3390" w:type="dxa"/>
            <w:tcMar/>
          </w:tcPr>
          <w:p w:rsidRPr="00CF326F" w:rsidR="00B001A0" w:rsidP="5C7087E1" w:rsidRDefault="00B001A0" w14:paraId="32057C17" w14:textId="77777777">
            <w:pPr>
              <w:tabs>
                <w:tab w:val="left" w:pos="1701"/>
              </w:tabs>
              <w:snapToGrid w:val="0"/>
              <w:spacing w:line="276" w:lineRule="auto"/>
              <w:jc w:val="both"/>
              <w:outlineLvl w:val="2"/>
              <w:rPr>
                <w:rFonts w:ascii="Bookman Old Style" w:hAnsi="Bookman Old Style" w:cs="Calibri"/>
                <w:b w:val="1"/>
                <w:bCs w:val="1"/>
                <w:color w:val="000000" w:themeColor="text1" w:themeTint="FF" w:themeShade="FF"/>
              </w:rPr>
            </w:pPr>
          </w:p>
        </w:tc>
        <w:tc>
          <w:tcPr>
            <w:tcW w:w="3847" w:type="dxa"/>
            <w:tcMar/>
          </w:tcPr>
          <w:p w:rsidR="5C7087E1" w:rsidP="5C7087E1" w:rsidRDefault="5C7087E1" w14:paraId="0417321A" w14:textId="20811F54">
            <w:pPr>
              <w:pStyle w:val="Normal"/>
              <w:spacing w:line="276" w:lineRule="auto"/>
              <w:jc w:val="both"/>
              <w:rPr>
                <w:rFonts w:ascii="Bookman Old Style" w:hAnsi="Bookman Old Style" w:cs="Calibri"/>
                <w:b w:val="1"/>
                <w:bCs w:val="1"/>
                <w:color w:val="000000" w:themeColor="text1" w:themeTint="FF" w:themeShade="FF"/>
              </w:rPr>
            </w:pPr>
          </w:p>
        </w:tc>
      </w:tr>
      <w:tr w:rsidRPr="00CF326F" w:rsidR="00B001A0" w:rsidTr="5C7087E1" w14:paraId="09162FB6" w14:textId="77777777">
        <w:trPr>
          <w:trHeight w:val="300"/>
        </w:trPr>
        <w:tc>
          <w:tcPr>
            <w:tcW w:w="4196" w:type="dxa"/>
            <w:tcMar/>
          </w:tcPr>
          <w:p w:rsidRPr="00CF326F" w:rsidR="00B001A0" w:rsidP="5C7087E1" w:rsidRDefault="00B001A0" w14:paraId="2FACC429" w14:textId="77777777">
            <w:pPr>
              <w:spacing w:line="276" w:lineRule="auto"/>
              <w:contextualSpacing w:val="1"/>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11EE2014" w14:textId="77777777">
            <w:pPr>
              <w:spacing w:line="276" w:lineRule="auto"/>
              <w:contextualSpacing w:val="1"/>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Hal-hal yang harus diungkapkan antara lain:</w:t>
            </w:r>
          </w:p>
        </w:tc>
        <w:tc>
          <w:tcPr>
            <w:tcW w:w="3390" w:type="dxa"/>
            <w:tcMar/>
          </w:tcPr>
          <w:p w:rsidRPr="00CF326F" w:rsidR="00B001A0" w:rsidP="5C7087E1" w:rsidRDefault="00B001A0" w14:paraId="7751682B"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6792585C" w14:textId="33A1E654">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69CBD638" w14:textId="77777777">
        <w:trPr>
          <w:trHeight w:val="300"/>
        </w:trPr>
        <w:tc>
          <w:tcPr>
            <w:tcW w:w="4196" w:type="dxa"/>
            <w:tcMar/>
          </w:tcPr>
          <w:p w:rsidRPr="00CF326F" w:rsidR="00B001A0" w:rsidP="5C7087E1" w:rsidRDefault="00B001A0" w14:paraId="333116C9" w14:textId="77777777">
            <w:pPr>
              <w:pStyle w:val="ListParagraph"/>
              <w:spacing w:line="276" w:lineRule="auto"/>
              <w:ind w:left="567"/>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7D43E34D" w14:textId="77777777">
            <w:pPr>
              <w:pStyle w:val="ListParagraph"/>
              <w:numPr>
                <w:ilvl w:val="0"/>
                <w:numId w:val="20"/>
              </w:numPr>
              <w:spacing w:line="276" w:lineRule="auto"/>
              <w:ind w:left="362" w:hanging="362"/>
              <w:jc w:val="both"/>
              <w:rPr>
                <w:rFonts w:ascii="Bookman Old Style" w:hAnsi="Bookman Old Style" w:cs="Calibri"/>
                <w:b w:val="1"/>
                <w:bCs w:val="1"/>
                <w:color w:val="000000" w:themeColor="text1" w:themeTint="FF" w:themeShade="FF"/>
              </w:rPr>
            </w:pPr>
            <w:r w:rsidRPr="5C7087E1" w:rsidR="00B001A0">
              <w:rPr>
                <w:rFonts w:ascii="Bookman Old Style" w:hAnsi="Bookman Old Style" w:cs="Calibri"/>
                <w:color w:val="000000" w:themeColor="text1" w:themeTint="FF" w:themeShade="FF"/>
              </w:rPr>
              <w:t>Umum</w:t>
            </w:r>
          </w:p>
        </w:tc>
        <w:tc>
          <w:tcPr>
            <w:tcW w:w="3390" w:type="dxa"/>
            <w:tcMar/>
          </w:tcPr>
          <w:p w:rsidRPr="00CF326F" w:rsidR="00B001A0" w:rsidP="5C7087E1" w:rsidRDefault="00B001A0" w14:paraId="3073E959"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7ACAD2EF" w14:textId="705DB265">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28ED1BB5" w14:textId="77777777">
        <w:trPr>
          <w:trHeight w:val="300"/>
        </w:trPr>
        <w:tc>
          <w:tcPr>
            <w:tcW w:w="4196" w:type="dxa"/>
            <w:tcMar/>
          </w:tcPr>
          <w:p w:rsidRPr="00CF326F" w:rsidR="00B001A0" w:rsidP="5C7087E1" w:rsidRDefault="00B001A0" w14:paraId="4BE608D8" w14:textId="77777777">
            <w:pPr>
              <w:pStyle w:val="ListParagraph"/>
              <w:spacing w:line="276" w:lineRule="auto"/>
              <w:ind w:left="1134"/>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52EE32E4" w14:textId="77777777">
            <w:pPr>
              <w:pStyle w:val="ListParagraph"/>
              <w:numPr>
                <w:ilvl w:val="2"/>
                <w:numId w:val="4"/>
              </w:numPr>
              <w:spacing w:line="276" w:lineRule="auto"/>
              <w:ind w:left="788" w:hanging="426"/>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Ikhtisar kebijakan akuntansi yang penting</w:t>
            </w:r>
            <w:r w:rsidRPr="5C7087E1" w:rsidR="00B001A0">
              <w:rPr>
                <w:rFonts w:ascii="Bookman Old Style" w:hAnsi="Bookman Old Style" w:cs="Calibri"/>
                <w:color w:val="000000" w:themeColor="text1" w:themeTint="FF" w:themeShade="FF"/>
                <w:lang w:val="en-US"/>
              </w:rPr>
              <w:t xml:space="preserve"> </w:t>
            </w:r>
            <w:r w:rsidRPr="5C7087E1" w:rsidR="00B001A0">
              <w:rPr>
                <w:rFonts w:ascii="Bookman Old Style" w:hAnsi="Bookman Old Style" w:cs="Calibri"/>
                <w:color w:val="000000" w:themeColor="text1" w:themeTint="FF" w:themeShade="FF"/>
              </w:rPr>
              <w:t>yang termasuk namun tidak terbatas pada:</w:t>
            </w:r>
          </w:p>
          <w:p w:rsidRPr="00CF326F" w:rsidR="00B001A0" w:rsidP="5C7087E1" w:rsidRDefault="00B001A0" w14:paraId="1723284D" w14:textId="77777777">
            <w:pPr>
              <w:pStyle w:val="ListParagraph"/>
              <w:numPr>
                <w:ilvl w:val="6"/>
                <w:numId w:val="4"/>
              </w:numPr>
              <w:spacing w:line="276" w:lineRule="auto"/>
              <w:ind w:left="1213" w:hanging="425"/>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Klasifikasi dan dasar pengukuran (</w:t>
            </w:r>
            <w:r w:rsidRPr="5C7087E1" w:rsidR="00B001A0">
              <w:rPr>
                <w:rFonts w:ascii="Bookman Old Style" w:hAnsi="Bookman Old Style" w:cs="Calibri"/>
                <w:i w:val="1"/>
                <w:iCs w:val="1"/>
                <w:color w:val="000000" w:themeColor="text1" w:themeTint="FF" w:themeShade="FF"/>
              </w:rPr>
              <w:t>measurement</w:t>
            </w:r>
            <w:r w:rsidRPr="5C7087E1" w:rsidR="00B001A0">
              <w:rPr>
                <w:rFonts w:ascii="Bookman Old Style" w:hAnsi="Bookman Old Style" w:cs="Calibri"/>
                <w:i w:val="1"/>
                <w:iCs w:val="1"/>
                <w:color w:val="000000" w:themeColor="text1" w:themeTint="FF" w:themeShade="FF"/>
              </w:rPr>
              <w:t xml:space="preserve"> basis</w:t>
            </w:r>
            <w:r w:rsidRPr="5C7087E1" w:rsidR="00B001A0">
              <w:rPr>
                <w:rFonts w:ascii="Bookman Old Style" w:hAnsi="Bookman Old Style" w:cs="Calibri"/>
                <w:color w:val="000000" w:themeColor="text1" w:themeTint="FF" w:themeShade="FF"/>
              </w:rPr>
              <w:t>) surat berharga dalam penyusunan laporan keuangan; dan</w:t>
            </w:r>
          </w:p>
          <w:p w:rsidRPr="00CF326F" w:rsidR="00B001A0" w:rsidP="5C7087E1" w:rsidRDefault="00B001A0" w14:paraId="3ACDD2C9" w14:textId="77777777">
            <w:pPr>
              <w:pStyle w:val="ListParagraph"/>
              <w:numPr>
                <w:ilvl w:val="6"/>
                <w:numId w:val="4"/>
              </w:numPr>
              <w:spacing w:line="276" w:lineRule="auto"/>
              <w:ind w:left="1213" w:hanging="425"/>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Kebijakan akuntansi lainnya yang relevan dengan surat berharga yang dapat mendukung pemahaman terhadap laporan keuangan termasuk kebijakan metode dan teknik penilaian (</w:t>
            </w:r>
            <w:r w:rsidRPr="5C7087E1" w:rsidR="00B001A0">
              <w:rPr>
                <w:rFonts w:ascii="Bookman Old Style" w:hAnsi="Bookman Old Style" w:cs="Calibri"/>
                <w:color w:val="000000" w:themeColor="text1" w:themeTint="FF" w:themeShade="FF"/>
              </w:rPr>
              <w:t>valuasi</w:t>
            </w:r>
            <w:r w:rsidRPr="5C7087E1" w:rsidR="00B001A0">
              <w:rPr>
                <w:rFonts w:ascii="Bookman Old Style" w:hAnsi="Bookman Old Style" w:cs="Calibri"/>
                <w:color w:val="000000" w:themeColor="text1" w:themeTint="FF" w:themeShade="FF"/>
              </w:rPr>
              <w:t>).</w:t>
            </w:r>
          </w:p>
        </w:tc>
        <w:tc>
          <w:tcPr>
            <w:tcW w:w="3390" w:type="dxa"/>
            <w:tcMar/>
          </w:tcPr>
          <w:p w:rsidRPr="00CF326F" w:rsidR="00B001A0" w:rsidP="5C7087E1" w:rsidRDefault="00B001A0" w14:paraId="051C476F"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1D0882CE" w14:textId="1776E33E">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67855BF8" w14:textId="77777777">
        <w:trPr>
          <w:trHeight w:val="300"/>
        </w:trPr>
        <w:tc>
          <w:tcPr>
            <w:tcW w:w="4196" w:type="dxa"/>
            <w:tcMar/>
          </w:tcPr>
          <w:p w:rsidRPr="00CF326F" w:rsidR="00B001A0" w:rsidP="5C7087E1" w:rsidRDefault="00B001A0" w14:paraId="2B4CB2F1" w14:textId="77777777">
            <w:pPr>
              <w:pStyle w:val="ListParagraph"/>
              <w:spacing w:line="276" w:lineRule="auto"/>
              <w:ind w:left="1134"/>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38798644" w14:textId="77777777">
            <w:pPr>
              <w:pStyle w:val="ListParagraph"/>
              <w:numPr>
                <w:ilvl w:val="2"/>
                <w:numId w:val="4"/>
              </w:numPr>
              <w:spacing w:line="276" w:lineRule="auto"/>
              <w:ind w:left="788" w:hanging="426"/>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Informasi yang memungkinkan pengguna laporan keuangan mengevaluasi jenis dan besarnya risiko yang timbul dari aktivitas surat berharga.</w:t>
            </w:r>
          </w:p>
        </w:tc>
        <w:tc>
          <w:tcPr>
            <w:tcW w:w="3390" w:type="dxa"/>
            <w:tcMar/>
          </w:tcPr>
          <w:p w:rsidRPr="00CF326F" w:rsidR="00B001A0" w:rsidP="5C7087E1" w:rsidRDefault="00B001A0" w14:paraId="2920B9D1"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4897488D" w14:textId="0FE9D13E">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00716A18" w14:textId="77777777">
        <w:trPr>
          <w:trHeight w:val="300"/>
        </w:trPr>
        <w:tc>
          <w:tcPr>
            <w:tcW w:w="4196" w:type="dxa"/>
            <w:tcMar/>
          </w:tcPr>
          <w:p w:rsidRPr="00CF326F" w:rsidR="00B001A0" w:rsidP="5C7087E1" w:rsidRDefault="00B001A0" w14:paraId="02261928" w14:textId="77777777">
            <w:pPr>
              <w:pStyle w:val="ListParagraph"/>
              <w:spacing w:line="276" w:lineRule="auto"/>
              <w:ind w:left="1134"/>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0A9FC1C4" w14:textId="77777777">
            <w:pPr>
              <w:pStyle w:val="ListParagraph"/>
              <w:numPr>
                <w:ilvl w:val="2"/>
                <w:numId w:val="4"/>
              </w:numPr>
              <w:spacing w:line="276" w:lineRule="auto"/>
              <w:ind w:left="788" w:hanging="426"/>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Tujuan, kebijakan, dan proses pengelolaan risiko dan metode pengukuran risiko surat berharga dan perubahan dari periode sebelumnya (jika ada).</w:t>
            </w:r>
          </w:p>
        </w:tc>
        <w:tc>
          <w:tcPr>
            <w:tcW w:w="3390" w:type="dxa"/>
            <w:tcMar/>
          </w:tcPr>
          <w:p w:rsidRPr="00CF326F" w:rsidR="00B001A0" w:rsidP="5C7087E1" w:rsidRDefault="00B001A0" w14:paraId="2DD93274"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28B46864" w14:textId="4DEF6DE8">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3FAD7E2A" w14:textId="77777777">
        <w:trPr>
          <w:trHeight w:val="300"/>
        </w:trPr>
        <w:tc>
          <w:tcPr>
            <w:tcW w:w="4196" w:type="dxa"/>
            <w:tcMar/>
          </w:tcPr>
          <w:p w:rsidRPr="00CF326F" w:rsidR="00B001A0" w:rsidP="5C7087E1" w:rsidRDefault="00B001A0" w14:paraId="19FFDCC5" w14:textId="77777777">
            <w:pPr>
              <w:pStyle w:val="ListParagraph"/>
              <w:spacing w:line="276" w:lineRule="auto"/>
              <w:ind w:left="1134"/>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07C53CB0" w14:textId="77777777">
            <w:pPr>
              <w:pStyle w:val="ListParagraph"/>
              <w:numPr>
                <w:ilvl w:val="2"/>
                <w:numId w:val="4"/>
              </w:numPr>
              <w:spacing w:line="276" w:lineRule="auto"/>
              <w:ind w:left="788" w:hanging="426"/>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Analisis terhadap surat berharga berdasarkan kategori surat berharga yang memiliki karakteristik ekonomi yang sama. Analisis tersebut mencakup:</w:t>
            </w:r>
          </w:p>
        </w:tc>
        <w:tc>
          <w:tcPr>
            <w:tcW w:w="3390" w:type="dxa"/>
            <w:tcMar/>
          </w:tcPr>
          <w:p w:rsidRPr="00CF326F" w:rsidR="00B001A0" w:rsidP="5C7087E1" w:rsidRDefault="00B001A0" w14:paraId="34B5DB5E"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7C2B1967" w14:textId="0EDCDA6B">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38478531" w14:textId="77777777">
        <w:trPr>
          <w:trHeight w:val="300"/>
        </w:trPr>
        <w:tc>
          <w:tcPr>
            <w:tcW w:w="4196" w:type="dxa"/>
            <w:tcMar/>
          </w:tcPr>
          <w:p w:rsidRPr="00CF326F" w:rsidR="00B001A0" w:rsidP="5C7087E1" w:rsidRDefault="00B001A0" w14:paraId="7DCDE300" w14:textId="77777777">
            <w:pPr>
              <w:pStyle w:val="ListParagraph"/>
              <w:autoSpaceDE w:val="0"/>
              <w:autoSpaceDN w:val="0"/>
              <w:adjustRightInd w:val="0"/>
              <w:spacing w:line="276" w:lineRule="auto"/>
              <w:ind w:left="1560"/>
              <w:jc w:val="both"/>
              <w:rPr>
                <w:rFonts w:ascii="Bookman Old Style" w:hAnsi="Bookman Old Style" w:eastAsia="Calibri" w:cs="Calibri"/>
                <w:color w:val="000000" w:themeColor="text1" w:themeTint="FF" w:themeShade="FF"/>
              </w:rPr>
            </w:pPr>
          </w:p>
        </w:tc>
        <w:tc>
          <w:tcPr>
            <w:tcW w:w="4935" w:type="dxa"/>
            <w:tcMar/>
          </w:tcPr>
          <w:p w:rsidRPr="00CF326F" w:rsidR="00B001A0" w:rsidP="5C7087E1" w:rsidRDefault="00B001A0" w14:paraId="5E8A7DB8" w14:textId="77777777">
            <w:pPr>
              <w:pStyle w:val="ListParagraph"/>
              <w:numPr>
                <w:ilvl w:val="1"/>
                <w:numId w:val="3"/>
              </w:numPr>
              <w:autoSpaceDE w:val="0"/>
              <w:autoSpaceDN w:val="0"/>
              <w:adjustRightInd w:val="0"/>
              <w:spacing w:line="276" w:lineRule="auto"/>
              <w:ind w:left="1213" w:hanging="425"/>
              <w:jc w:val="both"/>
              <w:rPr>
                <w:rFonts w:ascii="Bookman Old Style" w:hAnsi="Bookman Old Style" w:eastAsia="Calibri" w:cs="Calibri"/>
                <w:color w:val="000000" w:themeColor="text1" w:themeTint="FF" w:themeShade="FF"/>
              </w:rPr>
            </w:pPr>
            <w:r w:rsidRPr="5C7087E1" w:rsidR="00B001A0">
              <w:rPr>
                <w:rFonts w:ascii="Bookman Old Style" w:hAnsi="Bookman Old Style" w:eastAsia="Calibri" w:cs="Calibri"/>
                <w:color w:val="000000" w:themeColor="text1" w:themeTint="FF" w:themeShade="FF"/>
              </w:rPr>
              <w:t xml:space="preserve">Jumlah yang mencerminkan eksposur risiko surat berharga pada tanggal laporan tanpa memperhitungkan agunan atau bentuk </w:t>
            </w:r>
            <w:r w:rsidRPr="5C7087E1" w:rsidR="00B001A0">
              <w:rPr>
                <w:rFonts w:ascii="Bookman Old Style" w:hAnsi="Bookman Old Style" w:eastAsia="Calibri" w:cs="Calibri"/>
                <w:color w:val="000000" w:themeColor="text1" w:themeTint="FF" w:themeShade="FF"/>
              </w:rPr>
              <w:t>mitigasi</w:t>
            </w:r>
            <w:r w:rsidRPr="5C7087E1" w:rsidR="00B001A0">
              <w:rPr>
                <w:rFonts w:ascii="Bookman Old Style" w:hAnsi="Bookman Old Style" w:eastAsia="Calibri" w:cs="Calibri"/>
                <w:color w:val="000000" w:themeColor="text1" w:themeTint="FF" w:themeShade="FF"/>
              </w:rPr>
              <w:t xml:space="preserve"> risiko lainnya; dan</w:t>
            </w:r>
          </w:p>
        </w:tc>
        <w:tc>
          <w:tcPr>
            <w:tcW w:w="3390" w:type="dxa"/>
            <w:tcMar/>
          </w:tcPr>
          <w:p w:rsidRPr="00CF326F" w:rsidR="00B001A0" w:rsidP="5C7087E1" w:rsidRDefault="00B001A0" w14:paraId="0205EC51" w14:textId="77777777">
            <w:pPr>
              <w:autoSpaceDE w:val="0"/>
              <w:autoSpaceDN w:val="0"/>
              <w:adjustRightInd w:val="0"/>
              <w:spacing w:line="276" w:lineRule="auto"/>
              <w:jc w:val="both"/>
              <w:rPr>
                <w:rFonts w:ascii="Bookman Old Style" w:hAnsi="Bookman Old Style" w:eastAsia="Calibri" w:cs="Calibri"/>
                <w:color w:val="000000" w:themeColor="text1" w:themeTint="FF" w:themeShade="FF"/>
              </w:rPr>
            </w:pPr>
          </w:p>
        </w:tc>
        <w:tc>
          <w:tcPr>
            <w:tcW w:w="3847" w:type="dxa"/>
            <w:tcMar/>
          </w:tcPr>
          <w:p w:rsidR="5C7087E1" w:rsidP="5C7087E1" w:rsidRDefault="5C7087E1" w14:paraId="7D06FD71" w14:textId="1F123856">
            <w:pPr>
              <w:pStyle w:val="Normal"/>
              <w:spacing w:line="276" w:lineRule="auto"/>
              <w:jc w:val="both"/>
              <w:rPr>
                <w:rFonts w:ascii="Bookman Old Style" w:hAnsi="Bookman Old Style" w:eastAsia="Calibri" w:cs="Calibri"/>
                <w:color w:val="000000" w:themeColor="text1" w:themeTint="FF" w:themeShade="FF"/>
              </w:rPr>
            </w:pPr>
          </w:p>
        </w:tc>
      </w:tr>
      <w:tr w:rsidRPr="00CF326F" w:rsidR="00B001A0" w:rsidTr="5C7087E1" w14:paraId="58B53632" w14:textId="77777777">
        <w:trPr>
          <w:trHeight w:val="300"/>
        </w:trPr>
        <w:tc>
          <w:tcPr>
            <w:tcW w:w="4196" w:type="dxa"/>
            <w:tcMar/>
          </w:tcPr>
          <w:p w:rsidRPr="00CF326F" w:rsidR="00B001A0" w:rsidP="5C7087E1" w:rsidRDefault="00B001A0" w14:paraId="2ACD7143" w14:textId="77777777">
            <w:pPr>
              <w:pStyle w:val="ListParagraph"/>
              <w:autoSpaceDE w:val="0"/>
              <w:autoSpaceDN w:val="0"/>
              <w:adjustRightInd w:val="0"/>
              <w:spacing w:line="276" w:lineRule="auto"/>
              <w:ind w:left="1560"/>
              <w:jc w:val="both"/>
              <w:rPr>
                <w:rFonts w:ascii="Bookman Old Style" w:hAnsi="Bookman Old Style" w:eastAsia="Calibri" w:cs="Calibri"/>
                <w:color w:val="000000" w:themeColor="text1" w:themeTint="FF" w:themeShade="FF"/>
              </w:rPr>
            </w:pPr>
          </w:p>
        </w:tc>
        <w:tc>
          <w:tcPr>
            <w:tcW w:w="4935" w:type="dxa"/>
            <w:tcMar/>
          </w:tcPr>
          <w:p w:rsidRPr="00CF326F" w:rsidR="00B001A0" w:rsidP="5C7087E1" w:rsidRDefault="00B001A0" w14:paraId="267ED442" w14:textId="77777777">
            <w:pPr>
              <w:pStyle w:val="ListParagraph"/>
              <w:numPr>
                <w:ilvl w:val="1"/>
                <w:numId w:val="3"/>
              </w:numPr>
              <w:autoSpaceDE w:val="0"/>
              <w:autoSpaceDN w:val="0"/>
              <w:adjustRightInd w:val="0"/>
              <w:spacing w:line="276" w:lineRule="auto"/>
              <w:ind w:left="1213" w:hanging="425"/>
              <w:jc w:val="both"/>
              <w:rPr>
                <w:rFonts w:ascii="Bookman Old Style" w:hAnsi="Bookman Old Style" w:eastAsia="Calibri" w:cs="Calibri"/>
                <w:color w:val="000000" w:themeColor="text1" w:themeTint="FF" w:themeShade="FF"/>
              </w:rPr>
            </w:pPr>
            <w:r w:rsidRPr="5C7087E1" w:rsidR="00B001A0">
              <w:rPr>
                <w:rFonts w:ascii="Bookman Old Style" w:hAnsi="Bookman Old Style" w:eastAsia="Calibri" w:cs="Calibri"/>
                <w:color w:val="000000" w:themeColor="text1" w:themeTint="FF" w:themeShade="FF"/>
              </w:rPr>
              <w:t xml:space="preserve">Jenis dan jumlah agunan serta bentuk </w:t>
            </w:r>
            <w:r w:rsidRPr="5C7087E1" w:rsidR="00B001A0">
              <w:rPr>
                <w:rFonts w:ascii="Bookman Old Style" w:hAnsi="Bookman Old Style" w:eastAsia="Calibri" w:cs="Calibri"/>
                <w:color w:val="000000" w:themeColor="text1" w:themeTint="FF" w:themeShade="FF"/>
              </w:rPr>
              <w:t>mitigasi</w:t>
            </w:r>
            <w:r w:rsidRPr="5C7087E1" w:rsidR="00B001A0">
              <w:rPr>
                <w:rFonts w:ascii="Bookman Old Style" w:hAnsi="Bookman Old Style" w:eastAsia="Calibri" w:cs="Calibri"/>
                <w:color w:val="000000" w:themeColor="text1" w:themeTint="FF" w:themeShade="FF"/>
              </w:rPr>
              <w:t xml:space="preserve"> risiko lainnya atas eksposur surat berharga. </w:t>
            </w:r>
          </w:p>
        </w:tc>
        <w:tc>
          <w:tcPr>
            <w:tcW w:w="3390" w:type="dxa"/>
            <w:tcMar/>
          </w:tcPr>
          <w:p w:rsidRPr="00CF326F" w:rsidR="00B001A0" w:rsidP="5C7087E1" w:rsidRDefault="00B001A0" w14:paraId="6AA1B54D" w14:textId="77777777">
            <w:pPr>
              <w:autoSpaceDE w:val="0"/>
              <w:autoSpaceDN w:val="0"/>
              <w:adjustRightInd w:val="0"/>
              <w:spacing w:line="276" w:lineRule="auto"/>
              <w:jc w:val="both"/>
              <w:rPr>
                <w:rFonts w:ascii="Bookman Old Style" w:hAnsi="Bookman Old Style" w:eastAsia="Calibri" w:cs="Calibri"/>
                <w:color w:val="000000" w:themeColor="text1" w:themeTint="FF" w:themeShade="FF"/>
              </w:rPr>
            </w:pPr>
          </w:p>
        </w:tc>
        <w:tc>
          <w:tcPr>
            <w:tcW w:w="3847" w:type="dxa"/>
            <w:tcMar/>
          </w:tcPr>
          <w:p w:rsidR="5C7087E1" w:rsidP="5C7087E1" w:rsidRDefault="5C7087E1" w14:paraId="336D056F" w14:textId="627A7FF2">
            <w:pPr>
              <w:pStyle w:val="Normal"/>
              <w:spacing w:line="276" w:lineRule="auto"/>
              <w:jc w:val="both"/>
              <w:rPr>
                <w:rFonts w:ascii="Bookman Old Style" w:hAnsi="Bookman Old Style" w:eastAsia="Calibri" w:cs="Calibri"/>
                <w:color w:val="000000" w:themeColor="text1" w:themeTint="FF" w:themeShade="FF"/>
              </w:rPr>
            </w:pPr>
          </w:p>
        </w:tc>
      </w:tr>
      <w:tr w:rsidRPr="00CF326F" w:rsidR="00B001A0" w:rsidTr="5C7087E1" w14:paraId="71CA3A1D" w14:textId="77777777">
        <w:trPr>
          <w:trHeight w:val="300"/>
        </w:trPr>
        <w:tc>
          <w:tcPr>
            <w:tcW w:w="4196" w:type="dxa"/>
            <w:tcMar/>
          </w:tcPr>
          <w:p w:rsidRPr="00CF326F" w:rsidR="00B001A0" w:rsidP="5C7087E1" w:rsidRDefault="00B001A0" w14:paraId="3AECF33B" w14:textId="77777777">
            <w:pPr>
              <w:pStyle w:val="ListParagraph"/>
              <w:spacing w:line="276" w:lineRule="auto"/>
              <w:ind w:left="1134"/>
              <w:jc w:val="both"/>
              <w:rPr>
                <w:rFonts w:ascii="Bookman Old Style" w:hAnsi="Bookman Old Style" w:eastAsia="Calibri" w:cs="Calibri"/>
                <w:color w:val="000000" w:themeColor="text1" w:themeTint="FF" w:themeShade="FF"/>
              </w:rPr>
            </w:pPr>
          </w:p>
        </w:tc>
        <w:tc>
          <w:tcPr>
            <w:tcW w:w="4935" w:type="dxa"/>
            <w:tcMar/>
          </w:tcPr>
          <w:p w:rsidRPr="00CF326F" w:rsidR="00B001A0" w:rsidP="5C7087E1" w:rsidRDefault="00B001A0" w14:paraId="2F3BFAD2" w14:textId="77777777">
            <w:pPr>
              <w:pStyle w:val="ListParagraph"/>
              <w:numPr>
                <w:ilvl w:val="2"/>
                <w:numId w:val="4"/>
              </w:numPr>
              <w:spacing w:line="276" w:lineRule="auto"/>
              <w:ind w:left="788" w:hanging="426"/>
              <w:jc w:val="both"/>
              <w:rPr>
                <w:rFonts w:ascii="Bookman Old Style" w:hAnsi="Bookman Old Style" w:cs="Calibri"/>
                <w:b w:val="1"/>
                <w:bCs w:val="1"/>
                <w:color w:val="000000" w:themeColor="text1" w:themeTint="FF" w:themeShade="FF"/>
              </w:rPr>
            </w:pPr>
            <w:r w:rsidRPr="5C7087E1" w:rsidR="00B001A0">
              <w:rPr>
                <w:rFonts w:ascii="Bookman Old Style" w:hAnsi="Bookman Old Style" w:cs="Calibri"/>
                <w:color w:val="000000" w:themeColor="text1" w:themeTint="FF" w:themeShade="FF"/>
              </w:rPr>
              <w:t>Jumlah</w:t>
            </w:r>
            <w:r w:rsidRPr="5C7087E1" w:rsidR="00B001A0">
              <w:rPr>
                <w:rFonts w:ascii="Bookman Old Style" w:hAnsi="Bookman Old Style" w:eastAsia="Calibri" w:cs="Calibri"/>
                <w:color w:val="000000" w:themeColor="text1" w:themeTint="FF" w:themeShade="FF"/>
              </w:rPr>
              <w:t xml:space="preserve"> surat berharga yang diterbitkan oleh pihak yang berelasi.</w:t>
            </w:r>
          </w:p>
        </w:tc>
        <w:tc>
          <w:tcPr>
            <w:tcW w:w="3390" w:type="dxa"/>
            <w:tcMar/>
          </w:tcPr>
          <w:p w:rsidRPr="00CF326F" w:rsidR="00B001A0" w:rsidP="5C7087E1" w:rsidRDefault="00B001A0" w14:paraId="2B1222B5" w14:textId="77777777">
            <w:pPr>
              <w:spacing w:line="276" w:lineRule="auto"/>
              <w:jc w:val="both"/>
              <w:rPr>
                <w:rFonts w:ascii="Bookman Old Style" w:hAnsi="Bookman Old Style" w:eastAsia="Calibri" w:cs="Calibri"/>
                <w:color w:val="000000" w:themeColor="text1" w:themeTint="FF" w:themeShade="FF"/>
              </w:rPr>
            </w:pPr>
          </w:p>
        </w:tc>
        <w:tc>
          <w:tcPr>
            <w:tcW w:w="3847" w:type="dxa"/>
            <w:tcMar/>
          </w:tcPr>
          <w:p w:rsidR="5C7087E1" w:rsidP="5C7087E1" w:rsidRDefault="5C7087E1" w14:paraId="429D1F06" w14:textId="014F3346">
            <w:pPr>
              <w:pStyle w:val="Normal"/>
              <w:spacing w:line="276" w:lineRule="auto"/>
              <w:jc w:val="both"/>
              <w:rPr>
                <w:rFonts w:ascii="Bookman Old Style" w:hAnsi="Bookman Old Style" w:eastAsia="Calibri" w:cs="Calibri"/>
                <w:color w:val="000000" w:themeColor="text1" w:themeTint="FF" w:themeShade="FF"/>
              </w:rPr>
            </w:pPr>
          </w:p>
        </w:tc>
      </w:tr>
      <w:tr w:rsidRPr="00CF326F" w:rsidR="00B001A0" w:rsidTr="5C7087E1" w14:paraId="1F898C48" w14:textId="77777777">
        <w:trPr>
          <w:trHeight w:val="300"/>
        </w:trPr>
        <w:tc>
          <w:tcPr>
            <w:tcW w:w="4196" w:type="dxa"/>
            <w:tcMar/>
          </w:tcPr>
          <w:p w:rsidRPr="00CF326F" w:rsidR="00B001A0" w:rsidP="5C7087E1" w:rsidRDefault="00B001A0" w14:paraId="76246BDC" w14:textId="77777777">
            <w:pPr>
              <w:pStyle w:val="ListParagraph"/>
              <w:spacing w:line="276" w:lineRule="auto"/>
              <w:ind w:left="567"/>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6E4AC464" w14:textId="77777777">
            <w:pPr>
              <w:pStyle w:val="ListParagraph"/>
              <w:numPr>
                <w:ilvl w:val="0"/>
                <w:numId w:val="20"/>
              </w:numPr>
              <w:spacing w:line="276" w:lineRule="auto"/>
              <w:ind w:left="362" w:hanging="362"/>
              <w:jc w:val="both"/>
              <w:rPr>
                <w:rFonts w:ascii="Bookman Old Style" w:hAnsi="Bookman Old Style" w:cs="Calibri"/>
                <w:b w:val="1"/>
                <w:bCs w:val="1"/>
                <w:color w:val="000000" w:themeColor="text1" w:themeTint="FF" w:themeShade="FF"/>
              </w:rPr>
            </w:pPr>
            <w:r w:rsidRPr="5C7087E1" w:rsidR="00B001A0">
              <w:rPr>
                <w:rFonts w:ascii="Bookman Old Style" w:hAnsi="Bookman Old Style" w:cs="Calibri"/>
                <w:color w:val="000000" w:themeColor="text1" w:themeTint="FF" w:themeShade="FF"/>
              </w:rPr>
              <w:t xml:space="preserve">Sukuk dan surat berharga lain yang sejenis </w:t>
            </w:r>
          </w:p>
        </w:tc>
        <w:tc>
          <w:tcPr>
            <w:tcW w:w="3390" w:type="dxa"/>
            <w:tcMar/>
          </w:tcPr>
          <w:p w:rsidRPr="00CF326F" w:rsidR="00B001A0" w:rsidP="5C7087E1" w:rsidRDefault="00B001A0" w14:paraId="455D18B4"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74279AB1" w14:textId="063FB6BE">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20525DE8" w14:textId="77777777">
        <w:trPr>
          <w:trHeight w:val="300"/>
        </w:trPr>
        <w:tc>
          <w:tcPr>
            <w:tcW w:w="4196" w:type="dxa"/>
            <w:tcMar/>
          </w:tcPr>
          <w:p w:rsidRPr="00CF326F" w:rsidR="00B001A0" w:rsidP="5C7087E1" w:rsidRDefault="00B001A0" w14:paraId="7AD7664B" w14:textId="77777777">
            <w:pPr>
              <w:pStyle w:val="ListParagraph"/>
              <w:spacing w:line="276" w:lineRule="auto"/>
              <w:ind w:left="1134"/>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347C37AB" w14:textId="77777777">
            <w:pPr>
              <w:pStyle w:val="ListParagraph"/>
              <w:numPr>
                <w:ilvl w:val="2"/>
                <w:numId w:val="27"/>
              </w:numPr>
              <w:spacing w:line="276" w:lineRule="auto"/>
              <w:ind w:left="788" w:hanging="426"/>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 xml:space="preserve">Klasifikasi </w:t>
            </w:r>
            <w:r w:rsidRPr="5C7087E1" w:rsidR="00B001A0">
              <w:rPr>
                <w:rFonts w:ascii="Bookman Old Style" w:hAnsi="Bookman Old Style" w:cs="Calibri"/>
                <w:color w:val="000000" w:themeColor="text1" w:themeTint="FF" w:themeShade="FF"/>
                <w:lang w:val="en-US"/>
              </w:rPr>
              <w:t>investasi</w:t>
            </w:r>
            <w:r w:rsidRPr="5C7087E1" w:rsidR="00B001A0">
              <w:rPr>
                <w:rFonts w:ascii="Bookman Old Style" w:hAnsi="Bookman Old Style" w:cs="Calibri"/>
                <w:color w:val="000000" w:themeColor="text1" w:themeTint="FF" w:themeShade="FF"/>
                <w:lang w:val="en-US"/>
              </w:rPr>
              <w:t xml:space="preserve"> </w:t>
            </w:r>
            <w:r w:rsidRPr="5C7087E1" w:rsidR="00B001A0">
              <w:rPr>
                <w:rFonts w:ascii="Bookman Old Style" w:hAnsi="Bookman Old Style" w:cs="Calibri"/>
                <w:color w:val="000000" w:themeColor="text1" w:themeTint="FF" w:themeShade="FF"/>
              </w:rPr>
              <w:t>berdasarkan jumlah</w:t>
            </w:r>
            <w:r w:rsidRPr="5C7087E1" w:rsidR="00B001A0">
              <w:rPr>
                <w:rFonts w:ascii="Bookman Old Style" w:hAnsi="Bookman Old Style" w:cs="Calibri"/>
                <w:color w:val="000000" w:themeColor="text1" w:themeTint="FF" w:themeShade="FF"/>
                <w:lang w:val="en-US"/>
              </w:rPr>
              <w:t xml:space="preserve"> </w:t>
            </w:r>
            <w:r w:rsidRPr="5C7087E1" w:rsidR="00B001A0">
              <w:rPr>
                <w:rFonts w:ascii="Bookman Old Style" w:hAnsi="Bookman Old Style" w:cs="Calibri"/>
                <w:color w:val="000000" w:themeColor="text1" w:themeTint="FF" w:themeShade="FF"/>
                <w:lang w:val="en-US"/>
              </w:rPr>
              <w:t>investasi</w:t>
            </w:r>
            <w:r w:rsidRPr="5C7087E1" w:rsidR="00B001A0">
              <w:rPr>
                <w:rFonts w:ascii="Bookman Old Style" w:hAnsi="Bookman Old Style" w:cs="Calibri"/>
                <w:color w:val="000000" w:themeColor="text1" w:themeTint="FF" w:themeShade="FF"/>
              </w:rPr>
              <w:t>;</w:t>
            </w:r>
          </w:p>
        </w:tc>
        <w:tc>
          <w:tcPr>
            <w:tcW w:w="3390" w:type="dxa"/>
            <w:tcMar/>
          </w:tcPr>
          <w:p w:rsidRPr="00CF326F" w:rsidR="00B001A0" w:rsidP="5C7087E1" w:rsidRDefault="00B001A0" w14:paraId="1C706EAB"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6316A0D8" w14:textId="3D6AF253">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7B02F09A" w14:textId="77777777">
        <w:trPr>
          <w:trHeight w:val="300"/>
        </w:trPr>
        <w:tc>
          <w:tcPr>
            <w:tcW w:w="4196" w:type="dxa"/>
            <w:tcMar/>
          </w:tcPr>
          <w:p w:rsidRPr="00CF326F" w:rsidR="00B001A0" w:rsidP="5C7087E1" w:rsidRDefault="00B001A0" w14:paraId="12E94136" w14:textId="77777777">
            <w:pPr>
              <w:pStyle w:val="ListParagraph"/>
              <w:spacing w:line="276" w:lineRule="auto"/>
              <w:ind w:left="1134"/>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19776360" w14:textId="77777777">
            <w:pPr>
              <w:pStyle w:val="ListParagraph"/>
              <w:numPr>
                <w:ilvl w:val="2"/>
                <w:numId w:val="27"/>
              </w:numPr>
              <w:spacing w:line="276" w:lineRule="auto"/>
              <w:ind w:left="788" w:hanging="426"/>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Tujuan model usaha yang digunakan;</w:t>
            </w:r>
          </w:p>
        </w:tc>
        <w:tc>
          <w:tcPr>
            <w:tcW w:w="3390" w:type="dxa"/>
            <w:tcMar/>
          </w:tcPr>
          <w:p w:rsidRPr="00CF326F" w:rsidR="00B001A0" w:rsidP="5C7087E1" w:rsidRDefault="00B001A0" w14:paraId="142C1A8B"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5BA2BD42" w14:textId="3CC67845">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05B2D2C1" w14:textId="77777777">
        <w:trPr>
          <w:trHeight w:val="300"/>
        </w:trPr>
        <w:tc>
          <w:tcPr>
            <w:tcW w:w="4196" w:type="dxa"/>
            <w:tcMar/>
          </w:tcPr>
          <w:p w:rsidRPr="00CF326F" w:rsidR="00B001A0" w:rsidP="5C7087E1" w:rsidRDefault="00B001A0" w14:paraId="3AD5474C" w14:textId="77777777">
            <w:pPr>
              <w:pStyle w:val="ListParagraph"/>
              <w:spacing w:line="276" w:lineRule="auto"/>
              <w:ind w:left="1134"/>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231CF21F" w14:textId="77777777">
            <w:pPr>
              <w:pStyle w:val="ListParagraph"/>
              <w:numPr>
                <w:ilvl w:val="2"/>
                <w:numId w:val="27"/>
              </w:numPr>
              <w:spacing w:line="276" w:lineRule="auto"/>
              <w:ind w:left="788" w:hanging="426"/>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Jumlah yang direklasifikasi, jika ada, dan penyebabnya; dan</w:t>
            </w:r>
          </w:p>
        </w:tc>
        <w:tc>
          <w:tcPr>
            <w:tcW w:w="3390" w:type="dxa"/>
            <w:tcMar/>
          </w:tcPr>
          <w:p w:rsidRPr="00CF326F" w:rsidR="00B001A0" w:rsidP="5C7087E1" w:rsidRDefault="00B001A0" w14:paraId="28815BFD"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2012E5F1" w14:textId="7704A286">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721D9D72" w14:textId="77777777">
        <w:trPr>
          <w:trHeight w:val="300"/>
        </w:trPr>
        <w:tc>
          <w:tcPr>
            <w:tcW w:w="4196" w:type="dxa"/>
            <w:tcMar/>
          </w:tcPr>
          <w:p w:rsidRPr="00CF326F" w:rsidR="00B001A0" w:rsidP="5C7087E1" w:rsidRDefault="00B001A0" w14:paraId="384BE16C" w14:textId="77777777">
            <w:pPr>
              <w:pStyle w:val="ListParagraph"/>
              <w:spacing w:line="276" w:lineRule="auto"/>
              <w:ind w:left="1134"/>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5213C5A0" w14:textId="77777777">
            <w:pPr>
              <w:pStyle w:val="ListParagraph"/>
              <w:numPr>
                <w:ilvl w:val="2"/>
                <w:numId w:val="27"/>
              </w:numPr>
              <w:spacing w:line="276" w:lineRule="auto"/>
              <w:ind w:left="788" w:hanging="426"/>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Nilai wajar untuk investasi yang diukur pada biaya perolehan.</w:t>
            </w:r>
          </w:p>
        </w:tc>
        <w:tc>
          <w:tcPr>
            <w:tcW w:w="3390" w:type="dxa"/>
            <w:tcMar/>
          </w:tcPr>
          <w:p w:rsidRPr="00CF326F" w:rsidR="00B001A0" w:rsidP="5C7087E1" w:rsidRDefault="00B001A0" w14:paraId="5B915959"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5C1B8BDD" w14:textId="03C67FD7">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6A162F0C" w14:textId="77777777">
        <w:trPr>
          <w:trHeight w:val="300"/>
        </w:trPr>
        <w:tc>
          <w:tcPr>
            <w:tcW w:w="4196" w:type="dxa"/>
            <w:tcMar/>
          </w:tcPr>
          <w:p w:rsidRPr="00CF326F" w:rsidR="00B001A0" w:rsidP="5C7087E1" w:rsidRDefault="00B001A0" w14:paraId="752E10C0" w14:textId="77777777">
            <w:pPr>
              <w:pStyle w:val="ListParagraph"/>
              <w:spacing w:line="276" w:lineRule="auto"/>
              <w:ind w:left="567"/>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03459D00" w14:textId="77777777">
            <w:pPr>
              <w:pStyle w:val="ListParagraph"/>
              <w:numPr>
                <w:ilvl w:val="0"/>
                <w:numId w:val="20"/>
              </w:numPr>
              <w:spacing w:line="276" w:lineRule="auto"/>
              <w:ind w:left="362" w:hanging="362"/>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Reksadana</w:t>
            </w:r>
            <w:r w:rsidRPr="5C7087E1" w:rsidR="00B001A0">
              <w:rPr>
                <w:rFonts w:ascii="Bookman Old Style" w:hAnsi="Bookman Old Style" w:cs="Calibri"/>
                <w:color w:val="000000" w:themeColor="text1" w:themeTint="FF" w:themeShade="FF"/>
              </w:rPr>
              <w:t xml:space="preserve"> syariah:</w:t>
            </w:r>
          </w:p>
        </w:tc>
        <w:tc>
          <w:tcPr>
            <w:tcW w:w="3390" w:type="dxa"/>
            <w:tcMar/>
          </w:tcPr>
          <w:p w:rsidRPr="00CF326F" w:rsidR="00B001A0" w:rsidP="5C7087E1" w:rsidRDefault="00B001A0" w14:paraId="20A4B73C"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01860621" w14:textId="2020C0E8">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4DC4CC9E" w14:textId="77777777">
        <w:trPr>
          <w:trHeight w:val="300"/>
        </w:trPr>
        <w:tc>
          <w:tcPr>
            <w:tcW w:w="4196" w:type="dxa"/>
            <w:tcMar/>
          </w:tcPr>
          <w:p w:rsidRPr="00CF326F" w:rsidR="00B001A0" w:rsidP="5C7087E1" w:rsidRDefault="00B001A0" w14:paraId="7017BD51" w14:textId="77777777">
            <w:pPr>
              <w:pStyle w:val="ListParagraph"/>
              <w:spacing w:line="276" w:lineRule="auto"/>
              <w:ind w:left="1134"/>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59C6C416" w14:textId="77777777">
            <w:pPr>
              <w:pStyle w:val="ListParagraph"/>
              <w:numPr>
                <w:ilvl w:val="2"/>
                <w:numId w:val="24"/>
              </w:numPr>
              <w:spacing w:line="276" w:lineRule="auto"/>
              <w:ind w:left="788" w:hanging="426"/>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Klasifikasi dan jumlah tercatat surat berharga, yaitu d</w:t>
            </w:r>
            <w:r w:rsidRPr="5C7087E1" w:rsidR="00B001A0">
              <w:rPr>
                <w:rFonts w:ascii="Bookman Old Style" w:hAnsi="Bookman Old Style" w:eastAsia="Calibri" w:cs="Calibri"/>
                <w:color w:val="000000" w:themeColor="text1" w:themeTint="FF" w:themeShade="FF"/>
              </w:rPr>
              <w:t>iukur pada nilai wajar melalui laba rugi.</w:t>
            </w:r>
          </w:p>
        </w:tc>
        <w:tc>
          <w:tcPr>
            <w:tcW w:w="3390" w:type="dxa"/>
            <w:tcMar/>
          </w:tcPr>
          <w:p w:rsidRPr="00CF326F" w:rsidR="00B001A0" w:rsidP="5C7087E1" w:rsidRDefault="00B001A0" w14:paraId="395D5CFB"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6145EEF1" w14:textId="2ADF2ED8">
            <w:pPr>
              <w:pStyle w:val="Normal"/>
              <w:spacing w:line="276" w:lineRule="auto"/>
              <w:jc w:val="both"/>
              <w:rPr>
                <w:rFonts w:ascii="Bookman Old Style" w:hAnsi="Bookman Old Style" w:cs="Calibri"/>
                <w:color w:val="000000" w:themeColor="text1" w:themeTint="FF" w:themeShade="FF"/>
              </w:rPr>
            </w:pPr>
          </w:p>
        </w:tc>
      </w:tr>
      <w:tr w:rsidRPr="00CF326F" w:rsidR="00B001A0" w:rsidTr="5C7087E1" w14:paraId="0B4D8558" w14:textId="77777777">
        <w:trPr>
          <w:trHeight w:val="300"/>
        </w:trPr>
        <w:tc>
          <w:tcPr>
            <w:tcW w:w="4196" w:type="dxa"/>
            <w:tcMar/>
          </w:tcPr>
          <w:p w:rsidRPr="00CF326F" w:rsidR="00B001A0" w:rsidP="5C7087E1" w:rsidRDefault="00B001A0" w14:paraId="11EAB586" w14:textId="77777777">
            <w:pPr>
              <w:pStyle w:val="ListParagraph"/>
              <w:spacing w:line="276" w:lineRule="auto"/>
              <w:ind w:left="1134"/>
              <w:jc w:val="both"/>
              <w:rPr>
                <w:rFonts w:ascii="Bookman Old Style" w:hAnsi="Bookman Old Style" w:cs="Calibri"/>
                <w:color w:val="000000" w:themeColor="text1" w:themeTint="FF" w:themeShade="FF"/>
              </w:rPr>
            </w:pPr>
          </w:p>
        </w:tc>
        <w:tc>
          <w:tcPr>
            <w:tcW w:w="4935" w:type="dxa"/>
            <w:tcMar/>
          </w:tcPr>
          <w:p w:rsidRPr="00CF326F" w:rsidR="00B001A0" w:rsidP="5C7087E1" w:rsidRDefault="00B001A0" w14:paraId="74428D46" w14:textId="77777777">
            <w:pPr>
              <w:pStyle w:val="ListParagraph"/>
              <w:numPr>
                <w:ilvl w:val="2"/>
                <w:numId w:val="24"/>
              </w:numPr>
              <w:spacing w:line="276" w:lineRule="auto"/>
              <w:ind w:left="788" w:hanging="426"/>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Perubahan nilai wajar yang diukur pada nilai wajar melalui laba rugi.</w:t>
            </w:r>
          </w:p>
        </w:tc>
        <w:tc>
          <w:tcPr>
            <w:tcW w:w="3390" w:type="dxa"/>
            <w:tcMar/>
          </w:tcPr>
          <w:p w:rsidRPr="00CF326F" w:rsidR="00B001A0" w:rsidP="5C7087E1" w:rsidRDefault="00B001A0" w14:paraId="3832AE17" w14:textId="77777777">
            <w:pPr>
              <w:spacing w:line="276" w:lineRule="auto"/>
              <w:jc w:val="both"/>
              <w:rPr>
                <w:rFonts w:ascii="Bookman Old Style" w:hAnsi="Bookman Old Style" w:cs="Calibri"/>
                <w:color w:val="000000" w:themeColor="text1" w:themeTint="FF" w:themeShade="FF"/>
              </w:rPr>
            </w:pPr>
          </w:p>
        </w:tc>
        <w:tc>
          <w:tcPr>
            <w:tcW w:w="3847" w:type="dxa"/>
            <w:tcMar/>
          </w:tcPr>
          <w:p w:rsidR="5C7087E1" w:rsidP="5C7087E1" w:rsidRDefault="5C7087E1" w14:paraId="677773C2" w14:textId="04470864">
            <w:pPr>
              <w:pStyle w:val="Normal"/>
              <w:spacing w:line="276" w:lineRule="auto"/>
              <w:jc w:val="both"/>
              <w:rPr>
                <w:rFonts w:ascii="Bookman Old Style" w:hAnsi="Bookman Old Style" w:cs="Calibri"/>
                <w:color w:val="000000" w:themeColor="text1" w:themeTint="FF" w:themeShade="FF"/>
              </w:rPr>
            </w:pPr>
          </w:p>
        </w:tc>
      </w:tr>
      <w:tr w:rsidR="4C65A9F4" w:rsidTr="5C7087E1" w14:paraId="197D96F0">
        <w:trPr>
          <w:trHeight w:val="300"/>
        </w:trPr>
        <w:tc>
          <w:tcPr>
            <w:tcW w:w="4196" w:type="dxa"/>
            <w:tcMar/>
          </w:tcPr>
          <w:p w:rsidR="4C65A9F4" w:rsidP="5C7087E1" w:rsidRDefault="4C65A9F4" w14:paraId="6C8F7EF4" w14:textId="1D70D79E">
            <w:pPr>
              <w:pStyle w:val="Normal"/>
              <w:spacing w:line="276" w:lineRule="auto"/>
              <w:rPr>
                <w:rFonts w:ascii="Bookman Old Style" w:hAnsi="Bookman Old Style" w:cs="Calibri"/>
                <w:color w:val="000000" w:themeColor="text1" w:themeTint="FF" w:themeShade="FF"/>
              </w:rPr>
            </w:pPr>
          </w:p>
        </w:tc>
        <w:tc>
          <w:tcPr>
            <w:tcW w:w="4935" w:type="dxa"/>
            <w:tcMar/>
          </w:tcPr>
          <w:p w:rsidR="392374D6" w:rsidP="5C7087E1" w:rsidRDefault="392374D6" w14:paraId="6C940813" w14:textId="4F2E2CB4">
            <w:pPr>
              <w:pStyle w:val="ListParagraph"/>
              <w:numPr>
                <w:ilvl w:val="0"/>
                <w:numId w:val="20"/>
              </w:numPr>
              <w:spacing w:line="240" w:lineRule="auto"/>
              <w:ind w:left="360"/>
              <w:jc w:val="both"/>
              <w:rPr>
                <w:rFonts w:ascii="Bookman Old Style" w:hAnsi="Bookman Old Style" w:eastAsia="Bookman Old Style" w:cs="Bookman Old Style"/>
                <w:noProof w:val="0"/>
                <w:color w:val="000000" w:themeColor="text1" w:themeTint="FF" w:themeShade="FF"/>
                <w:sz w:val="22"/>
                <w:szCs w:val="22"/>
                <w:lang w:val="en-US"/>
              </w:rPr>
            </w:pPr>
            <w:r w:rsidRPr="5C7087E1" w:rsidR="392374D6">
              <w:rPr>
                <w:rFonts w:ascii="Bookman Old Style" w:hAnsi="Bookman Old Style" w:eastAsia="Bookman Old Style" w:cs="Bookman Old Style"/>
                <w:noProof w:val="0"/>
                <w:color w:val="000000" w:themeColor="text1" w:themeTint="FF" w:themeShade="FF"/>
                <w:sz w:val="22"/>
                <w:szCs w:val="22"/>
                <w:lang w:val="en-US"/>
              </w:rPr>
              <w:t>Transaksi</w:t>
            </w:r>
            <w:r w:rsidRPr="5C7087E1" w:rsidR="392374D6">
              <w:rPr>
                <w:rFonts w:ascii="Bookman Old Style" w:hAnsi="Bookman Old Style" w:eastAsia="Bookman Old Style" w:cs="Bookman Old Style"/>
                <w:noProof w:val="0"/>
                <w:color w:val="000000" w:themeColor="text1" w:themeTint="FF" w:themeShade="FF"/>
                <w:sz w:val="22"/>
                <w:szCs w:val="22"/>
                <w:lang w:val="en-US"/>
              </w:rPr>
              <w:t xml:space="preserve"> </w:t>
            </w:r>
            <w:r w:rsidRPr="5C7087E1" w:rsidR="392374D6">
              <w:rPr>
                <w:rFonts w:ascii="Bookman Old Style" w:hAnsi="Bookman Old Style" w:eastAsia="Bookman Old Style" w:cs="Bookman Old Style"/>
                <w:i w:val="1"/>
                <w:iCs w:val="1"/>
                <w:noProof w:val="0"/>
                <w:color w:val="000000" w:themeColor="text1" w:themeTint="FF" w:themeShade="FF"/>
                <w:sz w:val="22"/>
                <w:szCs w:val="22"/>
                <w:lang w:val="en-US"/>
              </w:rPr>
              <w:t xml:space="preserve">repo </w:t>
            </w:r>
            <w:r w:rsidRPr="5C7087E1" w:rsidR="392374D6">
              <w:rPr>
                <w:rFonts w:ascii="Bookman Old Style" w:hAnsi="Bookman Old Style" w:eastAsia="Bookman Old Style" w:cs="Bookman Old Style"/>
                <w:noProof w:val="0"/>
                <w:color w:val="000000" w:themeColor="text1" w:themeTint="FF" w:themeShade="FF"/>
                <w:sz w:val="22"/>
                <w:szCs w:val="22"/>
                <w:lang w:val="en-US"/>
              </w:rPr>
              <w:t xml:space="preserve">dan </w:t>
            </w:r>
            <w:r w:rsidRPr="5C7087E1" w:rsidR="392374D6">
              <w:rPr>
                <w:rFonts w:ascii="Bookman Old Style" w:hAnsi="Bookman Old Style" w:eastAsia="Bookman Old Style" w:cs="Bookman Old Style"/>
                <w:i w:val="1"/>
                <w:iCs w:val="1"/>
                <w:noProof w:val="0"/>
                <w:color w:val="000000" w:themeColor="text1" w:themeTint="FF" w:themeShade="FF"/>
                <w:sz w:val="22"/>
                <w:szCs w:val="22"/>
                <w:lang w:val="en-US"/>
              </w:rPr>
              <w:t xml:space="preserve">reverse repo </w:t>
            </w:r>
            <w:r w:rsidRPr="5C7087E1" w:rsidR="392374D6">
              <w:rPr>
                <w:rFonts w:ascii="Bookman Old Style" w:hAnsi="Bookman Old Style" w:eastAsia="Bookman Old Style" w:cs="Bookman Old Style"/>
                <w:noProof w:val="0"/>
                <w:color w:val="000000" w:themeColor="text1" w:themeTint="FF" w:themeShade="FF"/>
                <w:sz w:val="22"/>
                <w:szCs w:val="22"/>
                <w:lang w:val="en-US"/>
              </w:rPr>
              <w:t>syariah</w:t>
            </w:r>
          </w:p>
          <w:p w:rsidR="392374D6" w:rsidP="5C7087E1" w:rsidRDefault="392374D6" w14:paraId="37A1F4CE" w14:textId="42BD69ED">
            <w:pPr>
              <w:pStyle w:val="ListParagraph"/>
              <w:numPr>
                <w:ilvl w:val="2"/>
                <w:numId w:val="20"/>
              </w:numPr>
              <w:spacing w:before="0" w:beforeAutospacing="off" w:after="0" w:afterAutospacing="off" w:line="240" w:lineRule="auto"/>
              <w:ind w:left="720" w:right="0" w:hanging="360"/>
              <w:jc w:val="both"/>
              <w:rPr>
                <w:rFonts w:ascii="Bookman Old Style" w:hAnsi="Bookman Old Style" w:eastAsia="Bookman Old Style" w:cs="Bookman Old Style"/>
                <w:noProof w:val="0"/>
                <w:color w:val="000000" w:themeColor="text1" w:themeTint="FF" w:themeShade="FF"/>
                <w:sz w:val="22"/>
                <w:szCs w:val="22"/>
                <w:lang w:val="en-US"/>
              </w:rPr>
            </w:pPr>
            <w:r w:rsidRPr="5C7087E1" w:rsidR="392374D6">
              <w:rPr>
                <w:rFonts w:ascii="Bookman Old Style" w:hAnsi="Bookman Old Style" w:eastAsia="Bookman Old Style" w:cs="Bookman Old Style"/>
                <w:noProof w:val="0"/>
                <w:color w:val="000000" w:themeColor="text1" w:themeTint="FF" w:themeShade="FF"/>
                <w:sz w:val="22"/>
                <w:szCs w:val="22"/>
                <w:lang w:val="en-US"/>
              </w:rPr>
              <w:t>Uraian</w:t>
            </w:r>
            <w:r w:rsidRPr="5C7087E1" w:rsidR="392374D6">
              <w:rPr>
                <w:rFonts w:ascii="Bookman Old Style" w:hAnsi="Bookman Old Style" w:eastAsia="Bookman Old Style" w:cs="Bookman Old Style"/>
                <w:noProof w:val="0"/>
                <w:color w:val="000000" w:themeColor="text1" w:themeTint="FF" w:themeShade="FF"/>
                <w:sz w:val="22"/>
                <w:szCs w:val="22"/>
                <w:lang w:val="en-US"/>
              </w:rPr>
              <w:t xml:space="preserve"> </w:t>
            </w:r>
            <w:r w:rsidRPr="5C7087E1" w:rsidR="392374D6">
              <w:rPr>
                <w:rFonts w:ascii="Bookman Old Style" w:hAnsi="Bookman Old Style" w:eastAsia="Bookman Old Style" w:cs="Bookman Old Style"/>
                <w:noProof w:val="0"/>
                <w:color w:val="000000" w:themeColor="text1" w:themeTint="FF" w:themeShade="FF"/>
                <w:sz w:val="22"/>
                <w:szCs w:val="22"/>
                <w:lang w:val="en-US"/>
              </w:rPr>
              <w:t>mengenai</w:t>
            </w:r>
            <w:r w:rsidRPr="5C7087E1" w:rsidR="392374D6">
              <w:rPr>
                <w:rFonts w:ascii="Bookman Old Style" w:hAnsi="Bookman Old Style" w:eastAsia="Bookman Old Style" w:cs="Bookman Old Style"/>
                <w:noProof w:val="0"/>
                <w:color w:val="000000" w:themeColor="text1" w:themeTint="FF" w:themeShade="FF"/>
                <w:sz w:val="22"/>
                <w:szCs w:val="22"/>
                <w:lang w:val="en-US"/>
              </w:rPr>
              <w:t xml:space="preserve"> </w:t>
            </w:r>
            <w:r w:rsidRPr="5C7087E1" w:rsidR="392374D6">
              <w:rPr>
                <w:rFonts w:ascii="Bookman Old Style" w:hAnsi="Bookman Old Style" w:eastAsia="Bookman Old Style" w:cs="Bookman Old Style"/>
                <w:noProof w:val="0"/>
                <w:color w:val="000000" w:themeColor="text1" w:themeTint="FF" w:themeShade="FF"/>
                <w:sz w:val="22"/>
                <w:szCs w:val="22"/>
                <w:lang w:val="en-US"/>
              </w:rPr>
              <w:t>jenis</w:t>
            </w:r>
            <w:r w:rsidRPr="5C7087E1" w:rsidR="392374D6">
              <w:rPr>
                <w:rFonts w:ascii="Bookman Old Style" w:hAnsi="Bookman Old Style" w:eastAsia="Bookman Old Style" w:cs="Bookman Old Style"/>
                <w:noProof w:val="0"/>
                <w:color w:val="000000" w:themeColor="text1" w:themeTint="FF" w:themeShade="FF"/>
                <w:sz w:val="22"/>
                <w:szCs w:val="22"/>
                <w:lang w:val="en-US"/>
              </w:rPr>
              <w:t xml:space="preserve">, </w:t>
            </w:r>
            <w:r w:rsidRPr="5C7087E1" w:rsidR="392374D6">
              <w:rPr>
                <w:rFonts w:ascii="Bookman Old Style" w:hAnsi="Bookman Old Style" w:eastAsia="Bookman Old Style" w:cs="Bookman Old Style"/>
                <w:noProof w:val="0"/>
                <w:color w:val="000000" w:themeColor="text1" w:themeTint="FF" w:themeShade="FF"/>
                <w:sz w:val="22"/>
                <w:szCs w:val="22"/>
                <w:lang w:val="en-US"/>
              </w:rPr>
              <w:t>nilai</w:t>
            </w:r>
            <w:r w:rsidRPr="5C7087E1" w:rsidR="392374D6">
              <w:rPr>
                <w:rFonts w:ascii="Bookman Old Style" w:hAnsi="Bookman Old Style" w:eastAsia="Bookman Old Style" w:cs="Bookman Old Style"/>
                <w:noProof w:val="0"/>
                <w:color w:val="000000" w:themeColor="text1" w:themeTint="FF" w:themeShade="FF"/>
                <w:sz w:val="22"/>
                <w:szCs w:val="22"/>
                <w:lang w:val="en-US"/>
              </w:rPr>
              <w:t xml:space="preserve">, </w:t>
            </w:r>
            <w:r w:rsidRPr="5C7087E1" w:rsidR="392374D6">
              <w:rPr>
                <w:rFonts w:ascii="Bookman Old Style" w:hAnsi="Bookman Old Style" w:eastAsia="Bookman Old Style" w:cs="Bookman Old Style"/>
                <w:noProof w:val="0"/>
                <w:color w:val="000000" w:themeColor="text1" w:themeTint="FF" w:themeShade="FF"/>
                <w:sz w:val="22"/>
                <w:szCs w:val="22"/>
                <w:lang w:val="en-US"/>
              </w:rPr>
              <w:t>jangka</w:t>
            </w:r>
            <w:r w:rsidRPr="5C7087E1" w:rsidR="392374D6">
              <w:rPr>
                <w:rFonts w:ascii="Bookman Old Style" w:hAnsi="Bookman Old Style" w:eastAsia="Bookman Old Style" w:cs="Bookman Old Style"/>
                <w:noProof w:val="0"/>
                <w:color w:val="000000" w:themeColor="text1" w:themeTint="FF" w:themeShade="FF"/>
                <w:sz w:val="22"/>
                <w:szCs w:val="22"/>
                <w:lang w:val="en-US"/>
              </w:rPr>
              <w:t xml:space="preserve"> </w:t>
            </w:r>
            <w:r w:rsidRPr="5C7087E1" w:rsidR="392374D6">
              <w:rPr>
                <w:rFonts w:ascii="Bookman Old Style" w:hAnsi="Bookman Old Style" w:eastAsia="Bookman Old Style" w:cs="Bookman Old Style"/>
                <w:noProof w:val="0"/>
                <w:color w:val="000000" w:themeColor="text1" w:themeTint="FF" w:themeShade="FF"/>
                <w:sz w:val="22"/>
                <w:szCs w:val="22"/>
                <w:lang w:val="en-US"/>
              </w:rPr>
              <w:t>waktu</w:t>
            </w:r>
            <w:r w:rsidRPr="5C7087E1" w:rsidR="392374D6">
              <w:rPr>
                <w:rFonts w:ascii="Bookman Old Style" w:hAnsi="Bookman Old Style" w:eastAsia="Bookman Old Style" w:cs="Bookman Old Style"/>
                <w:noProof w:val="0"/>
                <w:color w:val="000000" w:themeColor="text1" w:themeTint="FF" w:themeShade="FF"/>
                <w:sz w:val="22"/>
                <w:szCs w:val="22"/>
                <w:lang w:val="en-US"/>
              </w:rPr>
              <w:t xml:space="preserve">, dan </w:t>
            </w:r>
            <w:r w:rsidRPr="5C7087E1" w:rsidR="392374D6">
              <w:rPr>
                <w:rFonts w:ascii="Bookman Old Style" w:hAnsi="Bookman Old Style" w:eastAsia="Bookman Old Style" w:cs="Bookman Old Style"/>
                <w:noProof w:val="0"/>
                <w:color w:val="000000" w:themeColor="text1" w:themeTint="FF" w:themeShade="FF"/>
                <w:sz w:val="22"/>
                <w:szCs w:val="22"/>
                <w:lang w:val="en-US"/>
              </w:rPr>
              <w:t>pihak</w:t>
            </w:r>
            <w:r w:rsidRPr="5C7087E1" w:rsidR="392374D6">
              <w:rPr>
                <w:rFonts w:ascii="Bookman Old Style" w:hAnsi="Bookman Old Style" w:eastAsia="Bookman Old Style" w:cs="Bookman Old Style"/>
                <w:noProof w:val="0"/>
                <w:color w:val="000000" w:themeColor="text1" w:themeTint="FF" w:themeShade="FF"/>
                <w:sz w:val="22"/>
                <w:szCs w:val="22"/>
                <w:lang w:val="en-US"/>
              </w:rPr>
              <w:t xml:space="preserve"> </w:t>
            </w:r>
            <w:r w:rsidRPr="5C7087E1" w:rsidR="392374D6">
              <w:rPr>
                <w:rFonts w:ascii="Bookman Old Style" w:hAnsi="Bookman Old Style" w:eastAsia="Bookman Old Style" w:cs="Bookman Old Style"/>
                <w:noProof w:val="0"/>
                <w:color w:val="000000" w:themeColor="text1" w:themeTint="FF" w:themeShade="FF"/>
                <w:sz w:val="22"/>
                <w:szCs w:val="22"/>
                <w:lang w:val="en-US"/>
              </w:rPr>
              <w:t>lawan</w:t>
            </w:r>
            <w:r w:rsidRPr="5C7087E1" w:rsidR="392374D6">
              <w:rPr>
                <w:rFonts w:ascii="Bookman Old Style" w:hAnsi="Bookman Old Style" w:eastAsia="Bookman Old Style" w:cs="Bookman Old Style"/>
                <w:noProof w:val="0"/>
                <w:color w:val="000000" w:themeColor="text1" w:themeTint="FF" w:themeShade="FF"/>
                <w:sz w:val="22"/>
                <w:szCs w:val="22"/>
                <w:lang w:val="en-US"/>
              </w:rPr>
              <w:t xml:space="preserve"> </w:t>
            </w:r>
            <w:r w:rsidRPr="5C7087E1" w:rsidR="392374D6">
              <w:rPr>
                <w:rFonts w:ascii="Bookman Old Style" w:hAnsi="Bookman Old Style" w:eastAsia="Bookman Old Style" w:cs="Bookman Old Style"/>
                <w:noProof w:val="0"/>
                <w:color w:val="000000" w:themeColor="text1" w:themeTint="FF" w:themeShade="FF"/>
                <w:sz w:val="22"/>
                <w:szCs w:val="22"/>
                <w:lang w:val="en-US"/>
              </w:rPr>
              <w:t>transaksi</w:t>
            </w:r>
            <w:r w:rsidRPr="5C7087E1" w:rsidR="392374D6">
              <w:rPr>
                <w:rFonts w:ascii="Bookman Old Style" w:hAnsi="Bookman Old Style" w:eastAsia="Bookman Old Style" w:cs="Bookman Old Style"/>
                <w:noProof w:val="0"/>
                <w:color w:val="000000" w:themeColor="text1" w:themeTint="FF" w:themeShade="FF"/>
                <w:sz w:val="22"/>
                <w:szCs w:val="22"/>
                <w:lang w:val="en-US"/>
              </w:rPr>
              <w:t xml:space="preserve"> </w:t>
            </w:r>
            <w:r w:rsidRPr="5C7087E1" w:rsidR="392374D6">
              <w:rPr>
                <w:rFonts w:ascii="Bookman Old Style" w:hAnsi="Bookman Old Style" w:eastAsia="Bookman Old Style" w:cs="Bookman Old Style"/>
                <w:i w:val="1"/>
                <w:iCs w:val="1"/>
                <w:noProof w:val="0"/>
                <w:color w:val="000000" w:themeColor="text1" w:themeTint="FF" w:themeShade="FF"/>
                <w:sz w:val="22"/>
                <w:szCs w:val="22"/>
                <w:lang w:val="en-US"/>
              </w:rPr>
              <w:t>repo</w:t>
            </w:r>
            <w:r w:rsidRPr="5C7087E1" w:rsidR="392374D6">
              <w:rPr>
                <w:rFonts w:ascii="Bookman Old Style" w:hAnsi="Bookman Old Style" w:eastAsia="Bookman Old Style" w:cs="Bookman Old Style"/>
                <w:noProof w:val="0"/>
                <w:color w:val="000000" w:themeColor="text1" w:themeTint="FF" w:themeShade="FF"/>
                <w:sz w:val="22"/>
                <w:szCs w:val="22"/>
                <w:lang w:val="en-US"/>
              </w:rPr>
              <w:t xml:space="preserve"> dan </w:t>
            </w:r>
            <w:r w:rsidRPr="5C7087E1" w:rsidR="392374D6">
              <w:rPr>
                <w:rFonts w:ascii="Bookman Old Style" w:hAnsi="Bookman Old Style" w:eastAsia="Bookman Old Style" w:cs="Bookman Old Style"/>
                <w:i w:val="1"/>
                <w:iCs w:val="1"/>
                <w:noProof w:val="0"/>
                <w:color w:val="000000" w:themeColor="text1" w:themeTint="FF" w:themeShade="FF"/>
                <w:sz w:val="22"/>
                <w:szCs w:val="22"/>
                <w:lang w:val="en-US"/>
              </w:rPr>
              <w:t>reverse repo</w:t>
            </w:r>
            <w:r w:rsidRPr="5C7087E1" w:rsidR="392374D6">
              <w:rPr>
                <w:rFonts w:ascii="Bookman Old Style" w:hAnsi="Bookman Old Style" w:eastAsia="Bookman Old Style" w:cs="Bookman Old Style"/>
                <w:noProof w:val="0"/>
                <w:color w:val="000000" w:themeColor="text1" w:themeTint="FF" w:themeShade="FF"/>
                <w:sz w:val="22"/>
                <w:szCs w:val="22"/>
                <w:lang w:val="en-US"/>
              </w:rPr>
              <w:t xml:space="preserve"> syariah, </w:t>
            </w:r>
            <w:r w:rsidRPr="5C7087E1" w:rsidR="392374D6">
              <w:rPr>
                <w:rFonts w:ascii="Bookman Old Style" w:hAnsi="Bookman Old Style" w:eastAsia="Bookman Old Style" w:cs="Bookman Old Style"/>
                <w:noProof w:val="0"/>
                <w:color w:val="000000" w:themeColor="text1" w:themeTint="FF" w:themeShade="FF"/>
                <w:sz w:val="22"/>
                <w:szCs w:val="22"/>
                <w:lang w:val="en-US"/>
              </w:rPr>
              <w:t>termasuk</w:t>
            </w:r>
            <w:r w:rsidRPr="5C7087E1" w:rsidR="392374D6">
              <w:rPr>
                <w:rFonts w:ascii="Bookman Old Style" w:hAnsi="Bookman Old Style" w:eastAsia="Bookman Old Style" w:cs="Bookman Old Style"/>
                <w:noProof w:val="0"/>
                <w:color w:val="000000" w:themeColor="text1" w:themeTint="FF" w:themeShade="FF"/>
                <w:sz w:val="22"/>
                <w:szCs w:val="22"/>
                <w:lang w:val="en-US"/>
              </w:rPr>
              <w:t xml:space="preserve"> </w:t>
            </w:r>
            <w:r w:rsidRPr="5C7087E1" w:rsidR="392374D6">
              <w:rPr>
                <w:rFonts w:ascii="Bookman Old Style" w:hAnsi="Bookman Old Style" w:eastAsia="Bookman Old Style" w:cs="Bookman Old Style"/>
                <w:i w:val="1"/>
                <w:iCs w:val="1"/>
                <w:noProof w:val="0"/>
                <w:color w:val="000000" w:themeColor="text1" w:themeTint="FF" w:themeShade="FF"/>
                <w:sz w:val="22"/>
                <w:szCs w:val="22"/>
                <w:lang w:val="en-US"/>
              </w:rPr>
              <w:t>wa’d</w:t>
            </w:r>
            <w:r w:rsidRPr="5C7087E1" w:rsidR="392374D6">
              <w:rPr>
                <w:rFonts w:ascii="Bookman Old Style" w:hAnsi="Bookman Old Style" w:eastAsia="Bookman Old Style" w:cs="Bookman Old Style"/>
                <w:noProof w:val="0"/>
                <w:color w:val="000000" w:themeColor="text1" w:themeTint="FF" w:themeShade="FF"/>
                <w:sz w:val="22"/>
                <w:szCs w:val="22"/>
                <w:lang w:val="en-US"/>
              </w:rPr>
              <w:t xml:space="preserve"> </w:t>
            </w:r>
            <w:r w:rsidRPr="5C7087E1" w:rsidR="392374D6">
              <w:rPr>
                <w:rFonts w:ascii="Bookman Old Style" w:hAnsi="Bookman Old Style" w:eastAsia="Bookman Old Style" w:cs="Bookman Old Style"/>
                <w:noProof w:val="0"/>
                <w:color w:val="000000" w:themeColor="text1" w:themeTint="FF" w:themeShade="FF"/>
                <w:sz w:val="22"/>
                <w:szCs w:val="22"/>
                <w:lang w:val="en-US"/>
              </w:rPr>
              <w:t>untuk</w:t>
            </w:r>
            <w:r w:rsidRPr="5C7087E1" w:rsidR="392374D6">
              <w:rPr>
                <w:rFonts w:ascii="Bookman Old Style" w:hAnsi="Bookman Old Style" w:eastAsia="Bookman Old Style" w:cs="Bookman Old Style"/>
                <w:noProof w:val="0"/>
                <w:color w:val="000000" w:themeColor="text1" w:themeTint="FF" w:themeShade="FF"/>
                <w:sz w:val="22"/>
                <w:szCs w:val="22"/>
                <w:lang w:val="en-US"/>
              </w:rPr>
              <w:t xml:space="preserve"> </w:t>
            </w:r>
            <w:r w:rsidRPr="5C7087E1" w:rsidR="392374D6">
              <w:rPr>
                <w:rFonts w:ascii="Bookman Old Style" w:hAnsi="Bookman Old Style" w:eastAsia="Bookman Old Style" w:cs="Bookman Old Style"/>
                <w:noProof w:val="0"/>
                <w:color w:val="000000" w:themeColor="text1" w:themeTint="FF" w:themeShade="FF"/>
                <w:sz w:val="22"/>
                <w:szCs w:val="22"/>
                <w:lang w:val="en-US"/>
              </w:rPr>
              <w:t>melakukan</w:t>
            </w:r>
            <w:r w:rsidRPr="5C7087E1" w:rsidR="392374D6">
              <w:rPr>
                <w:rFonts w:ascii="Bookman Old Style" w:hAnsi="Bookman Old Style" w:eastAsia="Bookman Old Style" w:cs="Bookman Old Style"/>
                <w:noProof w:val="0"/>
                <w:color w:val="000000" w:themeColor="text1" w:themeTint="FF" w:themeShade="FF"/>
                <w:sz w:val="22"/>
                <w:szCs w:val="22"/>
                <w:lang w:val="en-US"/>
              </w:rPr>
              <w:t xml:space="preserve"> </w:t>
            </w:r>
            <w:r w:rsidRPr="5C7087E1" w:rsidR="392374D6">
              <w:rPr>
                <w:rFonts w:ascii="Bookman Old Style" w:hAnsi="Bookman Old Style" w:eastAsia="Bookman Old Style" w:cs="Bookman Old Style"/>
                <w:noProof w:val="0"/>
                <w:color w:val="000000" w:themeColor="text1" w:themeTint="FF" w:themeShade="FF"/>
                <w:sz w:val="22"/>
                <w:szCs w:val="22"/>
                <w:lang w:val="en-US"/>
              </w:rPr>
              <w:t>jual</w:t>
            </w:r>
            <w:r w:rsidRPr="5C7087E1" w:rsidR="392374D6">
              <w:rPr>
                <w:rFonts w:ascii="Bookman Old Style" w:hAnsi="Bookman Old Style" w:eastAsia="Bookman Old Style" w:cs="Bookman Old Style"/>
                <w:noProof w:val="0"/>
                <w:color w:val="000000" w:themeColor="text1" w:themeTint="FF" w:themeShade="FF"/>
                <w:sz w:val="22"/>
                <w:szCs w:val="22"/>
                <w:lang w:val="en-US"/>
              </w:rPr>
              <w:t xml:space="preserve"> </w:t>
            </w:r>
            <w:r w:rsidRPr="5C7087E1" w:rsidR="392374D6">
              <w:rPr>
                <w:rFonts w:ascii="Bookman Old Style" w:hAnsi="Bookman Old Style" w:eastAsia="Bookman Old Style" w:cs="Bookman Old Style"/>
                <w:noProof w:val="0"/>
                <w:color w:val="000000" w:themeColor="text1" w:themeTint="FF" w:themeShade="FF"/>
                <w:sz w:val="22"/>
                <w:szCs w:val="22"/>
                <w:lang w:val="en-US"/>
              </w:rPr>
              <w:t>beli</w:t>
            </w:r>
            <w:r w:rsidRPr="5C7087E1" w:rsidR="392374D6">
              <w:rPr>
                <w:rFonts w:ascii="Bookman Old Style" w:hAnsi="Bookman Old Style" w:eastAsia="Bookman Old Style" w:cs="Bookman Old Style"/>
                <w:noProof w:val="0"/>
                <w:color w:val="000000" w:themeColor="text1" w:themeTint="FF" w:themeShade="FF"/>
                <w:sz w:val="22"/>
                <w:szCs w:val="22"/>
                <w:lang w:val="en-US"/>
              </w:rPr>
              <w:t xml:space="preserve"> </w:t>
            </w:r>
            <w:r w:rsidRPr="5C7087E1" w:rsidR="392374D6">
              <w:rPr>
                <w:rFonts w:ascii="Bookman Old Style" w:hAnsi="Bookman Old Style" w:eastAsia="Bookman Old Style" w:cs="Bookman Old Style"/>
                <w:noProof w:val="0"/>
                <w:color w:val="000000" w:themeColor="text1" w:themeTint="FF" w:themeShade="FF"/>
                <w:sz w:val="22"/>
                <w:szCs w:val="22"/>
                <w:lang w:val="en-US"/>
              </w:rPr>
              <w:t>surat</w:t>
            </w:r>
            <w:r w:rsidRPr="5C7087E1" w:rsidR="392374D6">
              <w:rPr>
                <w:rFonts w:ascii="Bookman Old Style" w:hAnsi="Bookman Old Style" w:eastAsia="Bookman Old Style" w:cs="Bookman Old Style"/>
                <w:noProof w:val="0"/>
                <w:color w:val="000000" w:themeColor="text1" w:themeTint="FF" w:themeShade="FF"/>
                <w:sz w:val="22"/>
                <w:szCs w:val="22"/>
                <w:lang w:val="en-US"/>
              </w:rPr>
              <w:t xml:space="preserve"> </w:t>
            </w:r>
            <w:r w:rsidRPr="5C7087E1" w:rsidR="392374D6">
              <w:rPr>
                <w:rFonts w:ascii="Bookman Old Style" w:hAnsi="Bookman Old Style" w:eastAsia="Bookman Old Style" w:cs="Bookman Old Style"/>
                <w:noProof w:val="0"/>
                <w:color w:val="000000" w:themeColor="text1" w:themeTint="FF" w:themeShade="FF"/>
                <w:sz w:val="22"/>
                <w:szCs w:val="22"/>
                <w:lang w:val="en-US"/>
              </w:rPr>
              <w:t>berharga</w:t>
            </w:r>
            <w:r w:rsidRPr="5C7087E1" w:rsidR="392374D6">
              <w:rPr>
                <w:rFonts w:ascii="Bookman Old Style" w:hAnsi="Bookman Old Style" w:eastAsia="Bookman Old Style" w:cs="Bookman Old Style"/>
                <w:noProof w:val="0"/>
                <w:color w:val="000000" w:themeColor="text1" w:themeTint="FF" w:themeShade="FF"/>
                <w:sz w:val="22"/>
                <w:szCs w:val="22"/>
                <w:lang w:val="en-US"/>
              </w:rPr>
              <w:t xml:space="preserve"> syariah </w:t>
            </w:r>
            <w:r w:rsidRPr="5C7087E1" w:rsidR="392374D6">
              <w:rPr>
                <w:rFonts w:ascii="Bookman Old Style" w:hAnsi="Bookman Old Style" w:eastAsia="Bookman Old Style" w:cs="Bookman Old Style"/>
                <w:noProof w:val="0"/>
                <w:color w:val="000000" w:themeColor="text1" w:themeTint="FF" w:themeShade="FF"/>
                <w:sz w:val="22"/>
                <w:szCs w:val="22"/>
                <w:lang w:val="en-US"/>
              </w:rPr>
              <w:t>saat</w:t>
            </w:r>
            <w:r w:rsidRPr="5C7087E1" w:rsidR="392374D6">
              <w:rPr>
                <w:rFonts w:ascii="Bookman Old Style" w:hAnsi="Bookman Old Style" w:eastAsia="Bookman Old Style" w:cs="Bookman Old Style"/>
                <w:noProof w:val="0"/>
                <w:color w:val="000000" w:themeColor="text1" w:themeTint="FF" w:themeShade="FF"/>
                <w:sz w:val="22"/>
                <w:szCs w:val="22"/>
                <w:lang w:val="en-US"/>
              </w:rPr>
              <w:t xml:space="preserve"> </w:t>
            </w:r>
            <w:r w:rsidRPr="5C7087E1" w:rsidR="392374D6">
              <w:rPr>
                <w:rFonts w:ascii="Bookman Old Style" w:hAnsi="Bookman Old Style" w:eastAsia="Bookman Old Style" w:cs="Bookman Old Style"/>
                <w:i w:val="1"/>
                <w:iCs w:val="1"/>
                <w:noProof w:val="0"/>
                <w:color w:val="000000" w:themeColor="text1" w:themeTint="FF" w:themeShade="FF"/>
                <w:sz w:val="22"/>
                <w:szCs w:val="22"/>
                <w:lang w:val="en-US"/>
              </w:rPr>
              <w:t>second leg</w:t>
            </w:r>
            <w:r w:rsidRPr="5C7087E1" w:rsidR="392374D6">
              <w:rPr>
                <w:rFonts w:ascii="Bookman Old Style" w:hAnsi="Bookman Old Style" w:eastAsia="Bookman Old Style" w:cs="Bookman Old Style"/>
                <w:noProof w:val="0"/>
                <w:color w:val="000000" w:themeColor="text1" w:themeTint="FF" w:themeShade="FF"/>
                <w:sz w:val="22"/>
                <w:szCs w:val="22"/>
                <w:lang w:val="en-US"/>
              </w:rPr>
              <w:t>.</w:t>
            </w:r>
          </w:p>
          <w:p w:rsidR="392374D6" w:rsidP="5C7087E1" w:rsidRDefault="392374D6" w14:paraId="58C492BE" w14:textId="4DAC431C">
            <w:pPr>
              <w:pStyle w:val="ListParagraph"/>
              <w:numPr>
                <w:ilvl w:val="2"/>
                <w:numId w:val="20"/>
              </w:numPr>
              <w:spacing w:before="0" w:beforeAutospacing="off" w:after="0" w:afterAutospacing="off" w:line="240" w:lineRule="auto"/>
              <w:ind w:left="720" w:right="0" w:hanging="360"/>
              <w:jc w:val="both"/>
              <w:rPr>
                <w:rFonts w:ascii="Bookman Old Style" w:hAnsi="Bookman Old Style" w:eastAsia="Bookman Old Style" w:cs="Bookman Old Style"/>
                <w:noProof w:val="0"/>
                <w:color w:val="000000" w:themeColor="text1" w:themeTint="FF" w:themeShade="FF"/>
                <w:sz w:val="22"/>
                <w:szCs w:val="22"/>
                <w:lang w:val="en-US"/>
              </w:rPr>
            </w:pPr>
            <w:r w:rsidRPr="5C7087E1" w:rsidR="392374D6">
              <w:rPr>
                <w:rFonts w:ascii="Bookman Old Style" w:hAnsi="Bookman Old Style" w:eastAsia="Bookman Old Style" w:cs="Bookman Old Style"/>
                <w:noProof w:val="0"/>
                <w:color w:val="000000" w:themeColor="text1" w:themeTint="FF" w:themeShade="FF"/>
                <w:sz w:val="22"/>
                <w:szCs w:val="22"/>
                <w:lang w:val="en-US"/>
              </w:rPr>
              <w:t xml:space="preserve">Tujuan, </w:t>
            </w:r>
            <w:r w:rsidRPr="5C7087E1" w:rsidR="392374D6">
              <w:rPr>
                <w:rFonts w:ascii="Bookman Old Style" w:hAnsi="Bookman Old Style" w:eastAsia="Bookman Old Style" w:cs="Bookman Old Style"/>
                <w:noProof w:val="0"/>
                <w:color w:val="000000" w:themeColor="text1" w:themeTint="FF" w:themeShade="FF"/>
                <w:sz w:val="22"/>
                <w:szCs w:val="22"/>
                <w:lang w:val="en-US"/>
              </w:rPr>
              <w:t>kebijakan</w:t>
            </w:r>
            <w:r w:rsidRPr="5C7087E1" w:rsidR="392374D6">
              <w:rPr>
                <w:rFonts w:ascii="Bookman Old Style" w:hAnsi="Bookman Old Style" w:eastAsia="Bookman Old Style" w:cs="Bookman Old Style"/>
                <w:noProof w:val="0"/>
                <w:color w:val="000000" w:themeColor="text1" w:themeTint="FF" w:themeShade="FF"/>
                <w:sz w:val="22"/>
                <w:szCs w:val="22"/>
                <w:lang w:val="en-US"/>
              </w:rPr>
              <w:t xml:space="preserve">, dan </w:t>
            </w:r>
            <w:r w:rsidRPr="5C7087E1" w:rsidR="392374D6">
              <w:rPr>
                <w:rFonts w:ascii="Bookman Old Style" w:hAnsi="Bookman Old Style" w:eastAsia="Bookman Old Style" w:cs="Bookman Old Style"/>
                <w:noProof w:val="0"/>
                <w:color w:val="000000" w:themeColor="text1" w:themeTint="FF" w:themeShade="FF"/>
                <w:sz w:val="22"/>
                <w:szCs w:val="22"/>
                <w:lang w:val="en-US"/>
              </w:rPr>
              <w:t>pengelolaan</w:t>
            </w:r>
            <w:r w:rsidRPr="5C7087E1" w:rsidR="392374D6">
              <w:rPr>
                <w:rFonts w:ascii="Bookman Old Style" w:hAnsi="Bookman Old Style" w:eastAsia="Bookman Old Style" w:cs="Bookman Old Style"/>
                <w:noProof w:val="0"/>
                <w:color w:val="000000" w:themeColor="text1" w:themeTint="FF" w:themeShade="FF"/>
                <w:sz w:val="22"/>
                <w:szCs w:val="22"/>
                <w:lang w:val="en-US"/>
              </w:rPr>
              <w:t xml:space="preserve"> </w:t>
            </w:r>
            <w:r w:rsidRPr="5C7087E1" w:rsidR="392374D6">
              <w:rPr>
                <w:rFonts w:ascii="Bookman Old Style" w:hAnsi="Bookman Old Style" w:eastAsia="Bookman Old Style" w:cs="Bookman Old Style"/>
                <w:noProof w:val="0"/>
                <w:color w:val="000000" w:themeColor="text1" w:themeTint="FF" w:themeShade="FF"/>
                <w:sz w:val="22"/>
                <w:szCs w:val="22"/>
                <w:lang w:val="en-US"/>
              </w:rPr>
              <w:t>risiko</w:t>
            </w:r>
            <w:r w:rsidRPr="5C7087E1" w:rsidR="392374D6">
              <w:rPr>
                <w:rFonts w:ascii="Bookman Old Style" w:hAnsi="Bookman Old Style" w:eastAsia="Bookman Old Style" w:cs="Bookman Old Style"/>
                <w:noProof w:val="0"/>
                <w:color w:val="000000" w:themeColor="text1" w:themeTint="FF" w:themeShade="FF"/>
                <w:sz w:val="22"/>
                <w:szCs w:val="22"/>
                <w:lang w:val="en-US"/>
              </w:rPr>
              <w:t xml:space="preserve"> yang </w:t>
            </w:r>
            <w:r w:rsidRPr="5C7087E1" w:rsidR="392374D6">
              <w:rPr>
                <w:rFonts w:ascii="Bookman Old Style" w:hAnsi="Bookman Old Style" w:eastAsia="Bookman Old Style" w:cs="Bookman Old Style"/>
                <w:noProof w:val="0"/>
                <w:color w:val="000000" w:themeColor="text1" w:themeTint="FF" w:themeShade="FF"/>
                <w:sz w:val="22"/>
                <w:szCs w:val="22"/>
                <w:lang w:val="en-US"/>
              </w:rPr>
              <w:t>muncul</w:t>
            </w:r>
            <w:r w:rsidRPr="5C7087E1" w:rsidR="392374D6">
              <w:rPr>
                <w:rFonts w:ascii="Bookman Old Style" w:hAnsi="Bookman Old Style" w:eastAsia="Bookman Old Style" w:cs="Bookman Old Style"/>
                <w:noProof w:val="0"/>
                <w:color w:val="000000" w:themeColor="text1" w:themeTint="FF" w:themeShade="FF"/>
                <w:sz w:val="22"/>
                <w:szCs w:val="22"/>
                <w:lang w:val="en-US"/>
              </w:rPr>
              <w:t>.</w:t>
            </w:r>
          </w:p>
          <w:p w:rsidR="392374D6" w:rsidP="5C7087E1" w:rsidRDefault="392374D6" w14:paraId="5635D45B" w14:textId="2A25AF2F">
            <w:pPr>
              <w:pStyle w:val="ListParagraph"/>
              <w:numPr>
                <w:ilvl w:val="2"/>
                <w:numId w:val="20"/>
              </w:numPr>
              <w:spacing w:before="0" w:beforeAutospacing="off" w:after="0" w:afterAutospacing="off" w:line="240" w:lineRule="auto"/>
              <w:ind w:left="720" w:right="0" w:hanging="360"/>
              <w:jc w:val="both"/>
              <w:rPr>
                <w:rFonts w:ascii="Bookman Old Style" w:hAnsi="Bookman Old Style" w:eastAsia="Bookman Old Style" w:cs="Bookman Old Style"/>
                <w:noProof w:val="0"/>
                <w:color w:val="000000" w:themeColor="text1" w:themeTint="FF" w:themeShade="FF"/>
                <w:sz w:val="22"/>
                <w:szCs w:val="22"/>
                <w:lang w:val="en-US"/>
              </w:rPr>
            </w:pPr>
            <w:r w:rsidRPr="5C7087E1" w:rsidR="392374D6">
              <w:rPr>
                <w:rFonts w:ascii="Bookman Old Style" w:hAnsi="Bookman Old Style" w:eastAsia="Bookman Old Style" w:cs="Bookman Old Style"/>
                <w:noProof w:val="0"/>
                <w:color w:val="000000" w:themeColor="text1" w:themeTint="FF" w:themeShade="FF"/>
                <w:sz w:val="22"/>
                <w:szCs w:val="22"/>
                <w:lang w:val="en-US"/>
              </w:rPr>
              <w:t>Analisis</w:t>
            </w:r>
            <w:r w:rsidRPr="5C7087E1" w:rsidR="392374D6">
              <w:rPr>
                <w:rFonts w:ascii="Bookman Old Style" w:hAnsi="Bookman Old Style" w:eastAsia="Bookman Old Style" w:cs="Bookman Old Style"/>
                <w:noProof w:val="0"/>
                <w:color w:val="000000" w:themeColor="text1" w:themeTint="FF" w:themeShade="FF"/>
                <w:sz w:val="22"/>
                <w:szCs w:val="22"/>
                <w:lang w:val="en-US"/>
              </w:rPr>
              <w:t xml:space="preserve"> dan </w:t>
            </w:r>
            <w:r w:rsidRPr="5C7087E1" w:rsidR="392374D6">
              <w:rPr>
                <w:rFonts w:ascii="Bookman Old Style" w:hAnsi="Bookman Old Style" w:eastAsia="Bookman Old Style" w:cs="Bookman Old Style"/>
                <w:noProof w:val="0"/>
                <w:color w:val="000000" w:themeColor="text1" w:themeTint="FF" w:themeShade="FF"/>
                <w:sz w:val="22"/>
                <w:szCs w:val="22"/>
                <w:lang w:val="en-US"/>
              </w:rPr>
              <w:t>dampak</w:t>
            </w:r>
            <w:r w:rsidRPr="5C7087E1" w:rsidR="392374D6">
              <w:rPr>
                <w:rFonts w:ascii="Bookman Old Style" w:hAnsi="Bookman Old Style" w:eastAsia="Bookman Old Style" w:cs="Bookman Old Style"/>
                <w:noProof w:val="0"/>
                <w:color w:val="000000" w:themeColor="text1" w:themeTint="FF" w:themeShade="FF"/>
                <w:sz w:val="22"/>
                <w:szCs w:val="22"/>
                <w:lang w:val="en-US"/>
              </w:rPr>
              <w:t xml:space="preserve"> </w:t>
            </w:r>
            <w:r w:rsidRPr="5C7087E1" w:rsidR="392374D6">
              <w:rPr>
                <w:rFonts w:ascii="Bookman Old Style" w:hAnsi="Bookman Old Style" w:eastAsia="Bookman Old Style" w:cs="Bookman Old Style"/>
                <w:noProof w:val="0"/>
                <w:color w:val="000000" w:themeColor="text1" w:themeTint="FF" w:themeShade="FF"/>
                <w:sz w:val="22"/>
                <w:szCs w:val="22"/>
                <w:lang w:val="en-US"/>
              </w:rPr>
              <w:t>potensial</w:t>
            </w:r>
            <w:r w:rsidRPr="5C7087E1" w:rsidR="392374D6">
              <w:rPr>
                <w:rFonts w:ascii="Bookman Old Style" w:hAnsi="Bookman Old Style" w:eastAsia="Bookman Old Style" w:cs="Bookman Old Style"/>
                <w:noProof w:val="0"/>
                <w:color w:val="000000" w:themeColor="text1" w:themeTint="FF" w:themeShade="FF"/>
                <w:sz w:val="22"/>
                <w:szCs w:val="22"/>
                <w:lang w:val="en-US"/>
              </w:rPr>
              <w:t xml:space="preserve"> </w:t>
            </w:r>
            <w:r w:rsidRPr="5C7087E1" w:rsidR="392374D6">
              <w:rPr>
                <w:rFonts w:ascii="Bookman Old Style" w:hAnsi="Bookman Old Style" w:eastAsia="Bookman Old Style" w:cs="Bookman Old Style"/>
                <w:noProof w:val="0"/>
                <w:color w:val="000000" w:themeColor="text1" w:themeTint="FF" w:themeShade="FF"/>
                <w:sz w:val="22"/>
                <w:szCs w:val="22"/>
                <w:lang w:val="en-US"/>
              </w:rPr>
              <w:t>terhadap</w:t>
            </w:r>
            <w:r w:rsidRPr="5C7087E1" w:rsidR="392374D6">
              <w:rPr>
                <w:rFonts w:ascii="Bookman Old Style" w:hAnsi="Bookman Old Style" w:eastAsia="Bookman Old Style" w:cs="Bookman Old Style"/>
                <w:noProof w:val="0"/>
                <w:color w:val="000000" w:themeColor="text1" w:themeTint="FF" w:themeShade="FF"/>
                <w:sz w:val="22"/>
                <w:szCs w:val="22"/>
                <w:lang w:val="en-US"/>
              </w:rPr>
              <w:t xml:space="preserve"> </w:t>
            </w:r>
            <w:r w:rsidRPr="5C7087E1" w:rsidR="392374D6">
              <w:rPr>
                <w:rFonts w:ascii="Bookman Old Style" w:hAnsi="Bookman Old Style" w:eastAsia="Bookman Old Style" w:cs="Bookman Old Style"/>
                <w:noProof w:val="0"/>
                <w:color w:val="000000" w:themeColor="text1" w:themeTint="FF" w:themeShade="FF"/>
                <w:sz w:val="22"/>
                <w:szCs w:val="22"/>
                <w:lang w:val="en-US"/>
              </w:rPr>
              <w:t>aset</w:t>
            </w:r>
            <w:r w:rsidRPr="5C7087E1" w:rsidR="392374D6">
              <w:rPr>
                <w:rFonts w:ascii="Bookman Old Style" w:hAnsi="Bookman Old Style" w:eastAsia="Bookman Old Style" w:cs="Bookman Old Style"/>
                <w:noProof w:val="0"/>
                <w:color w:val="000000" w:themeColor="text1" w:themeTint="FF" w:themeShade="FF"/>
                <w:sz w:val="22"/>
                <w:szCs w:val="22"/>
                <w:lang w:val="en-US"/>
              </w:rPr>
              <w:t xml:space="preserve">, </w:t>
            </w:r>
            <w:r w:rsidRPr="5C7087E1" w:rsidR="392374D6">
              <w:rPr>
                <w:rFonts w:ascii="Bookman Old Style" w:hAnsi="Bookman Old Style" w:eastAsia="Bookman Old Style" w:cs="Bookman Old Style"/>
                <w:noProof w:val="0"/>
                <w:color w:val="000000" w:themeColor="text1" w:themeTint="FF" w:themeShade="FF"/>
                <w:sz w:val="22"/>
                <w:szCs w:val="22"/>
                <w:lang w:val="en-US"/>
              </w:rPr>
              <w:t>liabilitas</w:t>
            </w:r>
            <w:r w:rsidRPr="5C7087E1" w:rsidR="392374D6">
              <w:rPr>
                <w:rFonts w:ascii="Bookman Old Style" w:hAnsi="Bookman Old Style" w:eastAsia="Bookman Old Style" w:cs="Bookman Old Style"/>
                <w:noProof w:val="0"/>
                <w:color w:val="000000" w:themeColor="text1" w:themeTint="FF" w:themeShade="FF"/>
                <w:sz w:val="22"/>
                <w:szCs w:val="22"/>
                <w:lang w:val="en-US"/>
              </w:rPr>
              <w:t xml:space="preserve">, </w:t>
            </w:r>
            <w:r w:rsidRPr="5C7087E1" w:rsidR="392374D6">
              <w:rPr>
                <w:rFonts w:ascii="Bookman Old Style" w:hAnsi="Bookman Old Style" w:eastAsia="Bookman Old Style" w:cs="Bookman Old Style"/>
                <w:noProof w:val="0"/>
                <w:color w:val="000000" w:themeColor="text1" w:themeTint="FF" w:themeShade="FF"/>
                <w:sz w:val="22"/>
                <w:szCs w:val="22"/>
                <w:lang w:val="en-US"/>
              </w:rPr>
              <w:t>penghasilan</w:t>
            </w:r>
            <w:r w:rsidRPr="5C7087E1" w:rsidR="392374D6">
              <w:rPr>
                <w:rFonts w:ascii="Bookman Old Style" w:hAnsi="Bookman Old Style" w:eastAsia="Bookman Old Style" w:cs="Bookman Old Style"/>
                <w:noProof w:val="0"/>
                <w:color w:val="000000" w:themeColor="text1" w:themeTint="FF" w:themeShade="FF"/>
                <w:sz w:val="22"/>
                <w:szCs w:val="22"/>
                <w:lang w:val="en-US"/>
              </w:rPr>
              <w:t xml:space="preserve">, dan </w:t>
            </w:r>
            <w:r w:rsidRPr="5C7087E1" w:rsidR="392374D6">
              <w:rPr>
                <w:rFonts w:ascii="Bookman Old Style" w:hAnsi="Bookman Old Style" w:eastAsia="Bookman Old Style" w:cs="Bookman Old Style"/>
                <w:noProof w:val="0"/>
                <w:color w:val="000000" w:themeColor="text1" w:themeTint="FF" w:themeShade="FF"/>
                <w:sz w:val="22"/>
                <w:szCs w:val="22"/>
                <w:lang w:val="en-US"/>
              </w:rPr>
              <w:t>beban</w:t>
            </w:r>
            <w:r w:rsidRPr="5C7087E1" w:rsidR="392374D6">
              <w:rPr>
                <w:rFonts w:ascii="Bookman Old Style" w:hAnsi="Bookman Old Style" w:eastAsia="Bookman Old Style" w:cs="Bookman Old Style"/>
                <w:noProof w:val="0"/>
                <w:color w:val="000000" w:themeColor="text1" w:themeTint="FF" w:themeShade="FF"/>
                <w:sz w:val="22"/>
                <w:szCs w:val="22"/>
                <w:lang w:val="en-US"/>
              </w:rPr>
              <w:t>.</w:t>
            </w:r>
          </w:p>
        </w:tc>
        <w:tc>
          <w:tcPr>
            <w:tcW w:w="3390" w:type="dxa"/>
            <w:tcMar/>
          </w:tcPr>
          <w:p w:rsidR="4C65A9F4" w:rsidP="5C7087E1" w:rsidRDefault="4C65A9F4" w14:paraId="45F024FF" w14:textId="579945BC">
            <w:pPr>
              <w:pStyle w:val="Normal"/>
              <w:spacing w:line="276" w:lineRule="auto"/>
              <w:rPr>
                <w:rFonts w:ascii="Bookman Old Style" w:hAnsi="Bookman Old Style" w:cs="Calibri"/>
                <w:color w:val="000000" w:themeColor="text1" w:themeTint="FF" w:themeShade="FF"/>
              </w:rPr>
            </w:pPr>
          </w:p>
        </w:tc>
        <w:tc>
          <w:tcPr>
            <w:tcW w:w="3847" w:type="dxa"/>
            <w:tcMar/>
          </w:tcPr>
          <w:p w:rsidR="5C7087E1" w:rsidP="5C7087E1" w:rsidRDefault="5C7087E1" w14:paraId="5EB171CC" w14:textId="7FBD53B3">
            <w:pPr>
              <w:pStyle w:val="Normal"/>
              <w:spacing w:line="276" w:lineRule="auto"/>
              <w:rPr>
                <w:rFonts w:ascii="Bookman Old Style" w:hAnsi="Bookman Old Style" w:cs="Calibri"/>
                <w:color w:val="000000" w:themeColor="text1" w:themeTint="FF" w:themeShade="FF"/>
              </w:rPr>
            </w:pPr>
          </w:p>
        </w:tc>
      </w:tr>
      <w:tr w:rsidRPr="00CF326F" w:rsidR="00B001A0" w:rsidTr="5C7087E1" w14:paraId="2928085A" w14:textId="77777777">
        <w:trPr>
          <w:trHeight w:val="300"/>
        </w:trPr>
        <w:tc>
          <w:tcPr>
            <w:tcW w:w="4196" w:type="dxa"/>
            <w:tcMar/>
          </w:tcPr>
          <w:p w:rsidRPr="00CF326F" w:rsidR="00B001A0" w:rsidP="5C7087E1" w:rsidRDefault="00B001A0" w14:paraId="2BE774B4" w14:textId="77777777">
            <w:pPr>
              <w:spacing w:line="276" w:lineRule="auto"/>
              <w:rPr>
                <w:rFonts w:ascii="Bookman Old Style" w:hAnsi="Bookman Old Style" w:cs="Calibri"/>
                <w:color w:val="000000" w:themeColor="text1" w:themeTint="FF" w:themeShade="FF"/>
              </w:rPr>
            </w:pPr>
          </w:p>
        </w:tc>
        <w:tc>
          <w:tcPr>
            <w:tcW w:w="4935" w:type="dxa"/>
            <w:tcMar/>
          </w:tcPr>
          <w:p w:rsidRPr="00CF326F" w:rsidR="00B001A0" w:rsidP="5C7087E1" w:rsidRDefault="00B001A0" w14:paraId="6974EF96" w14:textId="77777777">
            <w:pPr>
              <w:pStyle w:val="ListParagraph"/>
              <w:numPr>
                <w:ilvl w:val="0"/>
                <w:numId w:val="20"/>
              </w:numPr>
              <w:spacing w:line="276" w:lineRule="auto"/>
              <w:ind w:left="362" w:hanging="362"/>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lang w:val="en-US"/>
              </w:rPr>
              <w:t>Perubahan</w:t>
            </w:r>
            <w:r w:rsidRPr="5C7087E1" w:rsidR="00B001A0">
              <w:rPr>
                <w:rFonts w:ascii="Bookman Old Style" w:hAnsi="Bookman Old Style" w:cs="Calibri"/>
                <w:color w:val="000000" w:themeColor="text1" w:themeTint="FF" w:themeShade="FF"/>
              </w:rPr>
              <w:t xml:space="preserve"> nilai wajar atas surat berharga yang diukur pada nilai wajar melalui laba rugi.</w:t>
            </w:r>
          </w:p>
        </w:tc>
        <w:tc>
          <w:tcPr>
            <w:tcW w:w="3390" w:type="dxa"/>
            <w:tcMar/>
          </w:tcPr>
          <w:p w:rsidRPr="00CF326F" w:rsidR="00B001A0" w:rsidP="5C7087E1" w:rsidRDefault="00B001A0" w14:paraId="4618314C" w14:textId="77777777">
            <w:pPr>
              <w:spacing w:line="276" w:lineRule="auto"/>
              <w:rPr>
                <w:rFonts w:ascii="Bookman Old Style" w:hAnsi="Bookman Old Style" w:cs="Calibri"/>
                <w:color w:val="000000" w:themeColor="text1" w:themeTint="FF" w:themeShade="FF"/>
              </w:rPr>
            </w:pPr>
          </w:p>
        </w:tc>
        <w:tc>
          <w:tcPr>
            <w:tcW w:w="3847" w:type="dxa"/>
            <w:tcMar/>
          </w:tcPr>
          <w:p w:rsidR="5C7087E1" w:rsidP="5C7087E1" w:rsidRDefault="5C7087E1" w14:paraId="74404C60" w14:textId="445778A8">
            <w:pPr>
              <w:pStyle w:val="Normal"/>
              <w:spacing w:line="276" w:lineRule="auto"/>
              <w:rPr>
                <w:rFonts w:ascii="Bookman Old Style" w:hAnsi="Bookman Old Style" w:cs="Calibri"/>
                <w:color w:val="000000" w:themeColor="text1" w:themeTint="FF" w:themeShade="FF"/>
              </w:rPr>
            </w:pPr>
          </w:p>
        </w:tc>
      </w:tr>
      <w:tr w:rsidRPr="00CF326F" w:rsidR="00B001A0" w:rsidTr="5C7087E1" w14:paraId="3488E935" w14:textId="77777777">
        <w:trPr>
          <w:trHeight w:val="300"/>
        </w:trPr>
        <w:tc>
          <w:tcPr>
            <w:tcW w:w="4196" w:type="dxa"/>
            <w:tcMar/>
          </w:tcPr>
          <w:p w:rsidRPr="00CF326F" w:rsidR="00B001A0" w:rsidP="5C7087E1" w:rsidRDefault="00B001A0" w14:paraId="7FD53311" w14:textId="77777777">
            <w:pPr>
              <w:spacing w:line="276" w:lineRule="auto"/>
              <w:rPr>
                <w:rFonts w:ascii="Bookman Old Style" w:hAnsi="Bookman Old Style" w:cs="Calibri"/>
                <w:color w:val="000000" w:themeColor="text1" w:themeTint="FF" w:themeShade="FF"/>
              </w:rPr>
            </w:pPr>
          </w:p>
        </w:tc>
        <w:tc>
          <w:tcPr>
            <w:tcW w:w="4935" w:type="dxa"/>
            <w:tcMar/>
          </w:tcPr>
          <w:p w:rsidRPr="00CF326F" w:rsidR="00B001A0" w:rsidP="5C7087E1" w:rsidRDefault="00B001A0" w14:paraId="3115133B" w14:textId="77777777">
            <w:pPr>
              <w:pStyle w:val="ListParagraph"/>
              <w:numPr>
                <w:ilvl w:val="0"/>
                <w:numId w:val="20"/>
              </w:numPr>
              <w:spacing w:line="276" w:lineRule="auto"/>
              <w:ind w:left="362" w:hanging="362"/>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 xml:space="preserve">Pengalihan surat berharga yang tidak memenuhi kualifikasi penghentian pengakuan baik sebagian atau seluruh surat berharga, dengan </w:t>
            </w:r>
            <w:r w:rsidRPr="5C7087E1" w:rsidR="00B001A0">
              <w:rPr>
                <w:rFonts w:ascii="Bookman Old Style" w:hAnsi="Bookman Old Style" w:cs="Calibri"/>
                <w:color w:val="000000" w:themeColor="text1" w:themeTint="FF" w:themeShade="FF"/>
              </w:rPr>
              <w:t>rincian</w:t>
            </w:r>
            <w:r w:rsidRPr="5C7087E1" w:rsidR="00B001A0">
              <w:rPr>
                <w:rFonts w:ascii="Bookman Old Style" w:hAnsi="Bookman Old Style" w:cs="Calibri"/>
                <w:color w:val="000000" w:themeColor="text1" w:themeTint="FF" w:themeShade="FF"/>
              </w:rPr>
              <w:t xml:space="preserve"> berikut: </w:t>
            </w:r>
          </w:p>
          <w:p w:rsidRPr="00CF326F" w:rsidR="00B001A0" w:rsidP="5C7087E1" w:rsidRDefault="00B001A0" w14:paraId="108F823F" w14:textId="77777777">
            <w:pPr>
              <w:pStyle w:val="ListParagraph"/>
              <w:numPr>
                <w:ilvl w:val="1"/>
                <w:numId w:val="28"/>
              </w:numPr>
              <w:spacing w:line="276" w:lineRule="auto"/>
              <w:ind w:left="788" w:hanging="426"/>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 xml:space="preserve">Jenis surat berharga; </w:t>
            </w:r>
          </w:p>
          <w:p w:rsidRPr="00CF326F" w:rsidR="00B001A0" w:rsidP="5C7087E1" w:rsidRDefault="00B001A0" w14:paraId="6C846D1F" w14:textId="524CE014">
            <w:pPr>
              <w:pStyle w:val="ListParagraph"/>
              <w:numPr>
                <w:ilvl w:val="1"/>
                <w:numId w:val="28"/>
              </w:numPr>
              <w:spacing w:line="276" w:lineRule="auto"/>
              <w:ind w:left="788" w:hanging="426"/>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 xml:space="preserve">Jenis risiko dan manfaat atas kepemilikan surat berharga yang masih tetap berada di Bank; </w:t>
            </w:r>
          </w:p>
          <w:p w:rsidRPr="00CF326F" w:rsidR="00B001A0" w:rsidP="5C7087E1" w:rsidRDefault="00B001A0" w14:paraId="2F5B2DFB" w14:textId="6A3D5187">
            <w:pPr>
              <w:pStyle w:val="ListParagraph"/>
              <w:numPr>
                <w:ilvl w:val="1"/>
                <w:numId w:val="28"/>
              </w:numPr>
              <w:spacing w:line="276" w:lineRule="auto"/>
              <w:ind w:left="788" w:hanging="426"/>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 xml:space="preserve">Nilai tercatat surat berharga dan kewajiban terkait, jika Bank tetap mengakui seluruh bagian surat berharga; dan </w:t>
            </w:r>
          </w:p>
          <w:p w:rsidRPr="00CF326F" w:rsidR="00B001A0" w:rsidP="5C7087E1" w:rsidRDefault="00B001A0" w14:paraId="57FFC96E" w14:textId="76E57B99">
            <w:pPr>
              <w:pStyle w:val="ListParagraph"/>
              <w:numPr>
                <w:ilvl w:val="1"/>
                <w:numId w:val="28"/>
              </w:numPr>
              <w:spacing w:line="276" w:lineRule="auto"/>
              <w:ind w:left="788" w:hanging="426"/>
              <w:jc w:val="both"/>
              <w:rPr>
                <w:rFonts w:ascii="Bookman Old Style" w:hAnsi="Bookman Old Style" w:cs="Calibri"/>
                <w:color w:val="000000" w:themeColor="text1" w:themeTint="FF" w:themeShade="FF"/>
              </w:rPr>
            </w:pPr>
            <w:r w:rsidRPr="5C7087E1" w:rsidR="00B001A0">
              <w:rPr>
                <w:rFonts w:ascii="Bookman Old Style" w:hAnsi="Bookman Old Style" w:cs="Calibri"/>
                <w:color w:val="000000" w:themeColor="text1" w:themeTint="FF" w:themeShade="FF"/>
              </w:rPr>
              <w:t xml:space="preserve">Total nilai tercatat surat berharga awal yang dialihkan, nilai tercatat surat </w:t>
            </w:r>
            <w:r w:rsidRPr="5C7087E1" w:rsidR="00B001A0">
              <w:rPr>
                <w:rFonts w:ascii="Bookman Old Style" w:hAnsi="Bookman Old Style" w:cs="Calibri"/>
                <w:color w:val="000000" w:themeColor="text1" w:themeTint="FF" w:themeShade="FF"/>
              </w:rPr>
              <w:t>berharga yang tetap diakui bank, dan nilai tercatat kewajiban terkait, jika Bank tetap mengakui sebagian surat berharga sebesar keterlibatan berkelanjutan.</w:t>
            </w:r>
          </w:p>
        </w:tc>
        <w:tc>
          <w:tcPr>
            <w:tcW w:w="3390" w:type="dxa"/>
            <w:tcMar/>
          </w:tcPr>
          <w:p w:rsidRPr="00CF326F" w:rsidR="00B001A0" w:rsidP="5C7087E1" w:rsidRDefault="00B001A0" w14:paraId="0ADF533C" w14:textId="77777777">
            <w:pPr>
              <w:spacing w:line="276" w:lineRule="auto"/>
              <w:rPr>
                <w:rFonts w:ascii="Bookman Old Style" w:hAnsi="Bookman Old Style" w:cs="Calibri"/>
                <w:color w:val="000000" w:themeColor="text1" w:themeTint="FF" w:themeShade="FF"/>
              </w:rPr>
            </w:pPr>
          </w:p>
        </w:tc>
        <w:tc>
          <w:tcPr>
            <w:tcW w:w="3847" w:type="dxa"/>
            <w:tcMar/>
          </w:tcPr>
          <w:p w:rsidR="5C7087E1" w:rsidP="5C7087E1" w:rsidRDefault="5C7087E1" w14:paraId="47EC5B60" w14:textId="24B67EB0">
            <w:pPr>
              <w:pStyle w:val="Normal"/>
              <w:spacing w:line="276" w:lineRule="auto"/>
              <w:rPr>
                <w:rFonts w:ascii="Bookman Old Style" w:hAnsi="Bookman Old Style" w:cs="Calibri"/>
                <w:color w:val="000000" w:themeColor="text1" w:themeTint="FF" w:themeShade="FF"/>
              </w:rPr>
            </w:pPr>
          </w:p>
        </w:tc>
      </w:tr>
      <w:tr w:rsidRPr="00CF326F" w:rsidR="00F8597E" w:rsidTr="5C7087E1" w14:paraId="4F36261D" w14:textId="77777777">
        <w:trPr>
          <w:trHeight w:val="300"/>
        </w:trPr>
        <w:tc>
          <w:tcPr>
            <w:tcW w:w="4196" w:type="dxa"/>
            <w:tcMar/>
          </w:tcPr>
          <w:p w:rsidRPr="00CF326F" w:rsidR="00F8597E" w:rsidP="5C7087E1" w:rsidRDefault="00F8597E" w14:paraId="21F0B50B" w14:textId="77777777">
            <w:pPr>
              <w:spacing w:line="276" w:lineRule="auto"/>
              <w:rPr>
                <w:rFonts w:ascii="Bookman Old Style" w:hAnsi="Bookman Old Style" w:cs="Calibri"/>
                <w:color w:val="000000" w:themeColor="text1" w:themeTint="FF" w:themeShade="FF"/>
              </w:rPr>
            </w:pPr>
          </w:p>
        </w:tc>
        <w:tc>
          <w:tcPr>
            <w:tcW w:w="4935" w:type="dxa"/>
            <w:tcMar/>
          </w:tcPr>
          <w:p w:rsidRPr="00F8597E" w:rsidR="00F8597E" w:rsidP="5C7087E1" w:rsidRDefault="00F8597E" w14:paraId="2A5E3BE4" w14:textId="77777777">
            <w:pPr>
              <w:spacing w:line="276" w:lineRule="auto"/>
              <w:jc w:val="both"/>
              <w:rPr>
                <w:rFonts w:ascii="Bookman Old Style" w:hAnsi="Bookman Old Style" w:cs="Calibri"/>
                <w:color w:val="000000" w:themeColor="text1" w:themeTint="FF" w:themeShade="FF"/>
              </w:rPr>
            </w:pPr>
          </w:p>
        </w:tc>
        <w:tc>
          <w:tcPr>
            <w:tcW w:w="3390" w:type="dxa"/>
            <w:tcMar/>
          </w:tcPr>
          <w:p w:rsidRPr="00CF326F" w:rsidR="00F8597E" w:rsidP="5C7087E1" w:rsidRDefault="00F8597E" w14:paraId="7C2C6BF2" w14:textId="77777777">
            <w:pPr>
              <w:spacing w:line="276" w:lineRule="auto"/>
              <w:rPr>
                <w:rFonts w:ascii="Bookman Old Style" w:hAnsi="Bookman Old Style" w:cs="Calibri"/>
                <w:color w:val="000000" w:themeColor="text1" w:themeTint="FF" w:themeShade="FF"/>
              </w:rPr>
            </w:pPr>
          </w:p>
        </w:tc>
        <w:tc>
          <w:tcPr>
            <w:tcW w:w="3847" w:type="dxa"/>
            <w:tcMar/>
          </w:tcPr>
          <w:p w:rsidR="5C7087E1" w:rsidP="5C7087E1" w:rsidRDefault="5C7087E1" w14:paraId="4B0DDCD8" w14:textId="097DBCAC">
            <w:pPr>
              <w:pStyle w:val="Normal"/>
              <w:spacing w:line="276" w:lineRule="auto"/>
              <w:rPr>
                <w:rFonts w:ascii="Bookman Old Style" w:hAnsi="Bookman Old Style" w:cs="Calibri"/>
                <w:color w:val="000000" w:themeColor="text1" w:themeTint="FF" w:themeShade="FF"/>
              </w:rPr>
            </w:pPr>
          </w:p>
        </w:tc>
      </w:tr>
      <w:tr w:rsidRPr="00CF326F" w:rsidR="00B001A0" w:rsidTr="5C7087E1" w14:paraId="245839C6" w14:textId="77777777">
        <w:trPr>
          <w:trHeight w:val="300"/>
        </w:trPr>
        <w:tc>
          <w:tcPr>
            <w:tcW w:w="4196" w:type="dxa"/>
            <w:tcMar/>
          </w:tcPr>
          <w:p w:rsidRPr="00D92768" w:rsidR="00B001A0" w:rsidP="5C7087E1" w:rsidRDefault="00B001A0" w14:paraId="29DE3C1F" w14:textId="77777777">
            <w:pPr>
              <w:spacing w:line="276" w:lineRule="auto"/>
              <w:rPr>
                <w:rFonts w:ascii="Bookman Old Style" w:hAnsi="Bookman Old Style" w:cs="Calibri"/>
                <w:color w:val="000000" w:themeColor="text1" w:themeTint="FF" w:themeShade="FF"/>
              </w:rPr>
            </w:pPr>
          </w:p>
        </w:tc>
        <w:tc>
          <w:tcPr>
            <w:tcW w:w="4935" w:type="dxa"/>
            <w:tcMar/>
          </w:tcPr>
          <w:p w:rsidRPr="00D92768" w:rsidR="00B001A0" w:rsidP="5C7087E1" w:rsidRDefault="00B001A0" w14:paraId="4DB54CD3" w14:textId="5735EEB4">
            <w:pPr>
              <w:pStyle w:val="ListParagraph"/>
              <w:numPr>
                <w:ilvl w:val="1"/>
                <w:numId w:val="1"/>
              </w:numPr>
              <w:tabs>
                <w:tab w:val="left" w:pos="1701"/>
              </w:tabs>
              <w:snapToGrid w:val="0"/>
              <w:spacing w:line="276" w:lineRule="auto"/>
              <w:ind w:left="362" w:hanging="362"/>
              <w:jc w:val="both"/>
              <w:outlineLvl w:val="2"/>
              <w:rPr>
                <w:rFonts w:ascii="Bookman Old Style" w:hAnsi="Bookman Old Style" w:cs="Calibri"/>
                <w:b w:val="1"/>
                <w:bCs w:val="1"/>
                <w:color w:val="000000" w:themeColor="text1" w:themeTint="FF" w:themeShade="FF"/>
              </w:rPr>
            </w:pPr>
            <w:r w:rsidRPr="5C7087E1" w:rsidR="00B001A0">
              <w:rPr>
                <w:rFonts w:ascii="Bookman Old Style" w:hAnsi="Bookman Old Style" w:cs="Calibri"/>
                <w:b w:val="1"/>
                <w:bCs w:val="1"/>
                <w:color w:val="000000" w:themeColor="text1" w:themeTint="FF" w:themeShade="FF"/>
              </w:rPr>
              <w:t>Contoh Kasus</w:t>
            </w:r>
          </w:p>
        </w:tc>
        <w:tc>
          <w:tcPr>
            <w:tcW w:w="3390" w:type="dxa"/>
            <w:tcMar/>
          </w:tcPr>
          <w:p w:rsidRPr="00CF326F" w:rsidR="00B001A0" w:rsidP="5C7087E1" w:rsidRDefault="00B001A0" w14:paraId="3F511325" w14:textId="77777777">
            <w:pPr>
              <w:spacing w:line="276" w:lineRule="auto"/>
              <w:rPr>
                <w:rFonts w:ascii="Bookman Old Style" w:hAnsi="Bookman Old Style" w:cs="Calibri"/>
                <w:color w:val="000000" w:themeColor="text1" w:themeTint="FF" w:themeShade="FF"/>
              </w:rPr>
            </w:pPr>
          </w:p>
        </w:tc>
        <w:tc>
          <w:tcPr>
            <w:tcW w:w="3847" w:type="dxa"/>
            <w:tcMar/>
          </w:tcPr>
          <w:p w:rsidR="5C7087E1" w:rsidP="5C7087E1" w:rsidRDefault="5C7087E1" w14:paraId="4E01CECB" w14:textId="7796C6A7">
            <w:pPr>
              <w:pStyle w:val="Normal"/>
              <w:spacing w:line="276" w:lineRule="auto"/>
              <w:rPr>
                <w:rFonts w:ascii="Bookman Old Style" w:hAnsi="Bookman Old Style" w:cs="Calibri"/>
                <w:color w:val="000000" w:themeColor="text1" w:themeTint="FF" w:themeShade="FF"/>
              </w:rPr>
            </w:pPr>
          </w:p>
        </w:tc>
      </w:tr>
      <w:tr w:rsidRPr="00CF326F" w:rsidR="00B001A0" w:rsidTr="5C7087E1" w14:paraId="57E51F82" w14:textId="77777777">
        <w:trPr>
          <w:trHeight w:val="300"/>
        </w:trPr>
        <w:tc>
          <w:tcPr>
            <w:tcW w:w="4196" w:type="dxa"/>
            <w:tcMar/>
          </w:tcPr>
          <w:p w:rsidRPr="00CF326F" w:rsidR="00B001A0" w:rsidP="5C7087E1" w:rsidRDefault="00B001A0" w14:paraId="5AEBC169" w14:textId="77777777">
            <w:pPr>
              <w:spacing w:line="276" w:lineRule="auto"/>
              <w:rPr>
                <w:rFonts w:ascii="Bookman Old Style" w:hAnsi="Bookman Old Style" w:cs="Calibri"/>
                <w:color w:val="000000" w:themeColor="text1" w:themeTint="FF" w:themeShade="FF"/>
              </w:rPr>
            </w:pPr>
          </w:p>
        </w:tc>
        <w:tc>
          <w:tcPr>
            <w:tcW w:w="4935" w:type="dxa"/>
            <w:tcMar/>
          </w:tcPr>
          <w:p w:rsidRPr="00AC0AD4" w:rsidR="00B001A0" w:rsidP="5C7087E1" w:rsidRDefault="00B001A0" w14:paraId="2167C5A5" w14:textId="033482EF">
            <w:pPr>
              <w:spacing w:line="276" w:lineRule="auto"/>
              <w:jc w:val="both"/>
              <w:rPr>
                <w:rFonts w:ascii="Bookman Old Style" w:hAnsi="Bookman Old Style" w:eastAsia="Bookman Old Style" w:cs="Bookman Old Style"/>
                <w:b w:val="1"/>
                <w:bCs w:val="1"/>
                <w:color w:val="000000" w:themeColor="text1" w:themeTint="FF" w:themeShade="FF"/>
                <w:u w:val="single"/>
              </w:rPr>
            </w:pPr>
            <w:r w:rsidRPr="5C7087E1" w:rsidR="00B001A0">
              <w:rPr>
                <w:rFonts w:ascii="Bookman Old Style" w:hAnsi="Bookman Old Style" w:eastAsia="Bookman Old Style" w:cs="Bookman Old Style"/>
                <w:b w:val="1"/>
                <w:bCs w:val="1"/>
                <w:color w:val="000000" w:themeColor="text1" w:themeTint="FF" w:themeShade="FF"/>
                <w:u w:val="single"/>
                <w:lang w:val="en-US"/>
              </w:rPr>
              <w:t>Kasus</w:t>
            </w:r>
            <w:r w:rsidRPr="5C7087E1" w:rsidR="00B001A0">
              <w:rPr>
                <w:rFonts w:ascii="Bookman Old Style" w:hAnsi="Bookman Old Style" w:eastAsia="Bookman Old Style" w:cs="Bookman Old Style"/>
                <w:b w:val="1"/>
                <w:bCs w:val="1"/>
                <w:color w:val="000000" w:themeColor="text1" w:themeTint="FF" w:themeShade="FF"/>
                <w:u w:val="single"/>
                <w:lang w:val="en-US"/>
              </w:rPr>
              <w:t xml:space="preserve"> I - </w:t>
            </w:r>
            <w:r w:rsidRPr="5C7087E1" w:rsidR="00B001A0">
              <w:rPr>
                <w:rFonts w:ascii="Bookman Old Style" w:hAnsi="Bookman Old Style" w:eastAsia="Bookman Old Style" w:cs="Bookman Old Style"/>
                <w:b w:val="1"/>
                <w:bCs w:val="1"/>
                <w:color w:val="000000" w:themeColor="text1" w:themeTint="FF" w:themeShade="FF"/>
                <w:u w:val="single"/>
              </w:rPr>
              <w:t>Investasi Sukuk Ijarah (Diukur pada Nilai Wajar)</w:t>
            </w:r>
          </w:p>
        </w:tc>
        <w:tc>
          <w:tcPr>
            <w:tcW w:w="3390" w:type="dxa"/>
            <w:tcMar/>
          </w:tcPr>
          <w:p w:rsidRPr="00CF326F" w:rsidR="00B001A0" w:rsidP="5C7087E1" w:rsidRDefault="00B001A0" w14:paraId="2515FF05" w14:textId="77777777">
            <w:pPr>
              <w:spacing w:line="276" w:lineRule="auto"/>
              <w:rPr>
                <w:rFonts w:ascii="Bookman Old Style" w:hAnsi="Bookman Old Style" w:cs="Calibri"/>
                <w:color w:val="000000" w:themeColor="text1" w:themeTint="FF" w:themeShade="FF"/>
              </w:rPr>
            </w:pPr>
          </w:p>
        </w:tc>
        <w:tc>
          <w:tcPr>
            <w:tcW w:w="3847" w:type="dxa"/>
            <w:tcMar/>
          </w:tcPr>
          <w:p w:rsidR="5C7087E1" w:rsidP="5C7087E1" w:rsidRDefault="5C7087E1" w14:paraId="12E3744E" w14:textId="7950D271">
            <w:pPr>
              <w:pStyle w:val="Normal"/>
              <w:spacing w:line="276" w:lineRule="auto"/>
              <w:rPr>
                <w:rFonts w:ascii="Bookman Old Style" w:hAnsi="Bookman Old Style" w:cs="Calibri"/>
                <w:color w:val="000000" w:themeColor="text1" w:themeTint="FF" w:themeShade="FF"/>
              </w:rPr>
            </w:pPr>
          </w:p>
        </w:tc>
      </w:tr>
      <w:tr w:rsidRPr="00CF326F" w:rsidR="00B001A0" w:rsidTr="5C7087E1" w14:paraId="7C5D7848" w14:textId="77777777">
        <w:trPr>
          <w:trHeight w:val="300"/>
        </w:trPr>
        <w:tc>
          <w:tcPr>
            <w:tcW w:w="4196" w:type="dxa"/>
            <w:tcMar/>
          </w:tcPr>
          <w:p w:rsidRPr="00CF326F" w:rsidR="00B001A0" w:rsidP="5C7087E1" w:rsidRDefault="00B001A0" w14:paraId="347B2951" w14:textId="77777777">
            <w:pPr>
              <w:spacing w:line="276" w:lineRule="auto"/>
              <w:rPr>
                <w:rFonts w:ascii="Bookman Old Style" w:hAnsi="Bookman Old Style" w:cs="Calibri"/>
                <w:color w:val="000000" w:themeColor="text1" w:themeTint="FF" w:themeShade="FF"/>
              </w:rPr>
            </w:pPr>
          </w:p>
        </w:tc>
        <w:tc>
          <w:tcPr>
            <w:tcW w:w="4935" w:type="dxa"/>
            <w:tcMar/>
          </w:tcPr>
          <w:p w:rsidRPr="00AC0AD4" w:rsidR="00B001A0" w:rsidP="5C7087E1" w:rsidRDefault="00B001A0" w14:paraId="7BEF8BDE" w14:textId="77777777">
            <w:pPr>
              <w:spacing w:line="276" w:lineRule="auto"/>
              <w:jc w:val="both"/>
              <w:rPr>
                <w:rFonts w:ascii="Bookman Old Style" w:hAnsi="Bookman Old Style" w:eastAsia="Bookman Old Style" w:cs="Bookman Old Style"/>
                <w:b w:val="0"/>
                <w:bCs w:val="0"/>
                <w:color w:val="000000" w:themeColor="text1" w:themeTint="FF" w:themeShade="FF"/>
                <w:lang w:val="en-ID"/>
              </w:rPr>
            </w:pPr>
            <w:r w:rsidRPr="5C7087E1" w:rsidR="00B001A0">
              <w:rPr>
                <w:rFonts w:ascii="Bookman Old Style" w:hAnsi="Bookman Old Style" w:eastAsia="Bookman Old Style" w:cs="Bookman Old Style"/>
                <w:color w:val="000000" w:themeColor="text1" w:themeTint="FF" w:themeShade="FF"/>
                <w:lang w:val="en-ID"/>
              </w:rPr>
              <w:t>Bank Syari</w:t>
            </w:r>
            <w:r w:rsidRPr="5C7087E1" w:rsidR="00B001A0">
              <w:rPr>
                <w:rFonts w:ascii="Bookman Old Style" w:hAnsi="Bookman Old Style" w:eastAsia="Bookman Old Style" w:cs="Bookman Old Style"/>
                <w:b w:val="0"/>
                <w:bCs w:val="0"/>
                <w:color w:val="000000" w:themeColor="text1" w:themeTint="FF" w:themeShade="FF"/>
                <w:lang w:val="en-ID"/>
              </w:rPr>
              <w:t xml:space="preserve">ah ABC </w:t>
            </w:r>
            <w:r w:rsidRPr="5C7087E1" w:rsidR="00B001A0">
              <w:rPr>
                <w:rFonts w:ascii="Bookman Old Style" w:hAnsi="Bookman Old Style" w:eastAsia="Bookman Old Style" w:cs="Bookman Old Style"/>
                <w:b w:val="0"/>
                <w:bCs w:val="0"/>
                <w:color w:val="000000" w:themeColor="text1" w:themeTint="FF" w:themeShade="FF"/>
                <w:lang w:val="en-ID"/>
              </w:rPr>
              <w:t>membeli</w:t>
            </w:r>
            <w:r w:rsidRPr="5C7087E1" w:rsidR="00B001A0">
              <w:rPr>
                <w:rFonts w:ascii="Bookman Old Style" w:hAnsi="Bookman Old Style" w:eastAsia="Bookman Old Style" w:cs="Bookman Old Style"/>
                <w:b w:val="0"/>
                <w:bCs w:val="0"/>
                <w:color w:val="000000" w:themeColor="text1" w:themeTint="FF" w:themeShade="FF"/>
                <w:lang w:val="en-ID"/>
              </w:rPr>
              <w:t xml:space="preserve"> </w:t>
            </w:r>
            <w:r w:rsidRPr="5C7087E1" w:rsidR="00B001A0">
              <w:rPr>
                <w:rFonts w:ascii="Bookman Old Style" w:hAnsi="Bookman Old Style" w:eastAsia="Bookman Old Style" w:cs="Bookman Old Style"/>
                <w:b w:val="0"/>
                <w:bCs w:val="0"/>
                <w:color w:val="000000" w:themeColor="text1" w:themeTint="FF" w:themeShade="FF"/>
                <w:lang w:val="en-ID"/>
              </w:rPr>
              <w:t xml:space="preserve">sukuk </w:t>
            </w:r>
            <w:r w:rsidRPr="5C7087E1" w:rsidR="00B001A0">
              <w:rPr>
                <w:rFonts w:ascii="Bookman Old Style" w:hAnsi="Bookman Old Style" w:eastAsia="Bookman Old Style" w:cs="Bookman Old Style"/>
                <w:b w:val="0"/>
                <w:bCs w:val="0"/>
                <w:color w:val="000000" w:themeColor="text1" w:themeTint="FF" w:themeShade="FF"/>
                <w:lang w:val="en-ID"/>
              </w:rPr>
              <w:t>ijarah</w:t>
            </w:r>
            <w:r w:rsidRPr="5C7087E1" w:rsidR="00B001A0">
              <w:rPr>
                <w:rFonts w:ascii="Bookman Old Style" w:hAnsi="Bookman Old Style" w:eastAsia="Bookman Old Style" w:cs="Bookman Old Style"/>
                <w:b w:val="0"/>
                <w:bCs w:val="0"/>
                <w:color w:val="000000" w:themeColor="text1" w:themeTint="FF" w:themeShade="FF"/>
                <w:lang w:val="en-ID"/>
              </w:rPr>
              <w:t xml:space="preserve"> </w:t>
            </w:r>
            <w:r w:rsidRPr="5C7087E1" w:rsidR="00B001A0">
              <w:rPr>
                <w:rFonts w:ascii="Bookman Old Style" w:hAnsi="Bookman Old Style" w:eastAsia="Bookman Old Style" w:cs="Bookman Old Style"/>
                <w:b w:val="0"/>
                <w:bCs w:val="0"/>
                <w:color w:val="000000" w:themeColor="text1" w:themeTint="FF" w:themeShade="FF"/>
                <w:lang w:val="en-ID"/>
              </w:rPr>
              <w:t>dengan</w:t>
            </w:r>
            <w:r w:rsidRPr="5C7087E1" w:rsidR="00B001A0">
              <w:rPr>
                <w:rFonts w:ascii="Bookman Old Style" w:hAnsi="Bookman Old Style" w:eastAsia="Bookman Old Style" w:cs="Bookman Old Style"/>
                <w:b w:val="0"/>
                <w:bCs w:val="0"/>
                <w:color w:val="000000" w:themeColor="text1" w:themeTint="FF" w:themeShade="FF"/>
                <w:lang w:val="en-ID"/>
              </w:rPr>
              <w:t xml:space="preserve"> </w:t>
            </w:r>
            <w:r w:rsidRPr="5C7087E1" w:rsidR="00B001A0">
              <w:rPr>
                <w:rFonts w:ascii="Bookman Old Style" w:hAnsi="Bookman Old Style" w:eastAsia="Bookman Old Style" w:cs="Bookman Old Style"/>
                <w:b w:val="0"/>
                <w:bCs w:val="0"/>
                <w:color w:val="000000" w:themeColor="text1" w:themeTint="FF" w:themeShade="FF"/>
                <w:lang w:val="en-ID"/>
              </w:rPr>
              <w:t>spesifikasi</w:t>
            </w:r>
            <w:r w:rsidRPr="5C7087E1" w:rsidR="00B001A0">
              <w:rPr>
                <w:rFonts w:ascii="Bookman Old Style" w:hAnsi="Bookman Old Style" w:eastAsia="Bookman Old Style" w:cs="Bookman Old Style"/>
                <w:b w:val="0"/>
                <w:bCs w:val="0"/>
                <w:color w:val="000000" w:themeColor="text1" w:themeTint="FF" w:themeShade="FF"/>
                <w:lang w:val="en-ID"/>
              </w:rPr>
              <w:t>:</w:t>
            </w:r>
          </w:p>
          <w:p w:rsidRPr="00AC0AD4" w:rsidR="00B001A0" w:rsidP="5C7087E1" w:rsidRDefault="00B001A0" w14:paraId="2FD5BA1D" w14:textId="77777777">
            <w:pPr>
              <w:pStyle w:val="ListParagraph"/>
              <w:numPr>
                <w:ilvl w:val="0"/>
                <w:numId w:val="41"/>
              </w:numPr>
              <w:tabs>
                <w:tab w:val="clear" w:pos="720"/>
              </w:tabs>
              <w:spacing w:line="276" w:lineRule="auto"/>
              <w:ind w:left="503"/>
              <w:jc w:val="both"/>
              <w:rPr>
                <w:rFonts w:ascii="Bookman Old Style" w:hAnsi="Bookman Old Style" w:eastAsia="Bookman Old Style" w:cs="Bookman Old Style"/>
                <w:b w:val="0"/>
                <w:bCs w:val="0"/>
                <w:color w:val="000000" w:themeColor="text1" w:themeTint="FF" w:themeShade="FF"/>
                <w:lang w:val="en-ID"/>
              </w:rPr>
            </w:pPr>
            <w:r w:rsidRPr="5C7087E1" w:rsidR="00B001A0">
              <w:rPr>
                <w:rFonts w:ascii="Bookman Old Style" w:hAnsi="Bookman Old Style" w:eastAsia="Bookman Old Style" w:cs="Bookman Old Style"/>
                <w:b w:val="0"/>
                <w:bCs w:val="0"/>
                <w:color w:val="000000" w:themeColor="text1" w:themeTint="FF" w:themeShade="FF"/>
                <w:lang w:val="en-ID"/>
              </w:rPr>
              <w:t xml:space="preserve">Nilai nominal: </w:t>
            </w:r>
            <w:r w:rsidRPr="5C7087E1" w:rsidR="00B001A0">
              <w:rPr>
                <w:rFonts w:ascii="Bookman Old Style" w:hAnsi="Bookman Old Style" w:eastAsia="Bookman Old Style" w:cs="Bookman Old Style"/>
                <w:b w:val="0"/>
                <w:bCs w:val="0"/>
                <w:color w:val="000000" w:themeColor="text1" w:themeTint="FF" w:themeShade="FF"/>
                <w:lang w:val="en-ID"/>
              </w:rPr>
              <w:t>Rp</w:t>
            </w:r>
            <w:r w:rsidRPr="5C7087E1" w:rsidR="00B001A0">
              <w:rPr>
                <w:rFonts w:ascii="Bookman Old Style" w:hAnsi="Bookman Old Style" w:eastAsia="Bookman Old Style" w:cs="Bookman Old Style"/>
                <w:b w:val="0"/>
                <w:bCs w:val="0"/>
                <w:color w:val="000000" w:themeColor="text1" w:themeTint="FF" w:themeShade="FF"/>
                <w:lang w:val="en-ID"/>
              </w:rPr>
              <w:t xml:space="preserve"> 5.000.000.000</w:t>
            </w:r>
          </w:p>
          <w:p w:rsidRPr="00AC0AD4" w:rsidR="00B001A0" w:rsidP="5C7087E1" w:rsidRDefault="00B001A0" w14:paraId="3551A4C1" w14:textId="77777777">
            <w:pPr>
              <w:pStyle w:val="ListParagraph"/>
              <w:numPr>
                <w:ilvl w:val="0"/>
                <w:numId w:val="41"/>
              </w:numPr>
              <w:tabs>
                <w:tab w:val="clear" w:pos="720"/>
              </w:tabs>
              <w:spacing w:line="276" w:lineRule="auto"/>
              <w:ind w:left="503"/>
              <w:jc w:val="both"/>
              <w:rPr>
                <w:rFonts w:ascii="Bookman Old Style" w:hAnsi="Bookman Old Style" w:eastAsia="Bookman Old Style" w:cs="Bookman Old Style"/>
                <w:b w:val="0"/>
                <w:bCs w:val="0"/>
                <w:color w:val="000000" w:themeColor="text1" w:themeTint="FF" w:themeShade="FF"/>
                <w:lang w:val="en-ID"/>
              </w:rPr>
            </w:pPr>
            <w:r w:rsidRPr="5C7087E1" w:rsidR="00B001A0">
              <w:rPr>
                <w:rFonts w:ascii="Bookman Old Style" w:hAnsi="Bookman Old Style" w:eastAsia="Bookman Old Style" w:cs="Bookman Old Style"/>
                <w:b w:val="0"/>
                <w:bCs w:val="0"/>
                <w:color w:val="000000" w:themeColor="text1" w:themeTint="FF" w:themeShade="FF"/>
                <w:lang w:val="en-ID"/>
              </w:rPr>
              <w:t>Harga</w:t>
            </w:r>
            <w:r w:rsidRPr="5C7087E1" w:rsidR="00B001A0">
              <w:rPr>
                <w:rFonts w:ascii="Bookman Old Style" w:hAnsi="Bookman Old Style" w:eastAsia="Bookman Old Style" w:cs="Bookman Old Style"/>
                <w:b w:val="0"/>
                <w:bCs w:val="0"/>
                <w:color w:val="000000" w:themeColor="text1" w:themeTint="FF" w:themeShade="FF"/>
                <w:lang w:val="en-ID"/>
              </w:rPr>
              <w:t xml:space="preserve"> </w:t>
            </w:r>
            <w:r w:rsidRPr="5C7087E1" w:rsidR="00B001A0">
              <w:rPr>
                <w:rFonts w:ascii="Bookman Old Style" w:hAnsi="Bookman Old Style" w:eastAsia="Bookman Old Style" w:cs="Bookman Old Style"/>
                <w:b w:val="0"/>
                <w:bCs w:val="0"/>
                <w:color w:val="000000" w:themeColor="text1" w:themeTint="FF" w:themeShade="FF"/>
                <w:lang w:val="en-ID"/>
              </w:rPr>
              <w:t>beli</w:t>
            </w:r>
            <w:r w:rsidRPr="5C7087E1" w:rsidR="00B001A0">
              <w:rPr>
                <w:rFonts w:ascii="Bookman Old Style" w:hAnsi="Bookman Old Style" w:eastAsia="Bookman Old Style" w:cs="Bookman Old Style"/>
                <w:b w:val="0"/>
                <w:bCs w:val="0"/>
                <w:color w:val="000000" w:themeColor="text1" w:themeTint="FF" w:themeShade="FF"/>
                <w:lang w:val="en-ID"/>
              </w:rPr>
              <w:t xml:space="preserve">: </w:t>
            </w:r>
            <w:r w:rsidRPr="5C7087E1" w:rsidR="00B001A0">
              <w:rPr>
                <w:rFonts w:ascii="Bookman Old Style" w:hAnsi="Bookman Old Style" w:eastAsia="Bookman Old Style" w:cs="Bookman Old Style"/>
                <w:b w:val="0"/>
                <w:bCs w:val="0"/>
                <w:color w:val="000000" w:themeColor="text1" w:themeTint="FF" w:themeShade="FF"/>
                <w:lang w:val="en-ID"/>
              </w:rPr>
              <w:t>Rp</w:t>
            </w:r>
            <w:r w:rsidRPr="5C7087E1" w:rsidR="00B001A0">
              <w:rPr>
                <w:rFonts w:ascii="Bookman Old Style" w:hAnsi="Bookman Old Style" w:eastAsia="Bookman Old Style" w:cs="Bookman Old Style"/>
                <w:b w:val="0"/>
                <w:bCs w:val="0"/>
                <w:color w:val="000000" w:themeColor="text1" w:themeTint="FF" w:themeShade="FF"/>
                <w:lang w:val="en-ID"/>
              </w:rPr>
              <w:t xml:space="preserve"> 4.900.000.000</w:t>
            </w:r>
          </w:p>
          <w:p w:rsidRPr="00AC0AD4" w:rsidR="00B001A0" w:rsidP="5C7087E1" w:rsidRDefault="00B001A0" w14:paraId="182A5F20" w14:textId="77777777">
            <w:pPr>
              <w:pStyle w:val="ListParagraph"/>
              <w:numPr>
                <w:ilvl w:val="0"/>
                <w:numId w:val="41"/>
              </w:numPr>
              <w:tabs>
                <w:tab w:val="clear" w:pos="720"/>
              </w:tabs>
              <w:spacing w:line="276" w:lineRule="auto"/>
              <w:ind w:left="503"/>
              <w:jc w:val="both"/>
              <w:rPr>
                <w:rFonts w:ascii="Bookman Old Style" w:hAnsi="Bookman Old Style" w:eastAsia="Bookman Old Style" w:cs="Bookman Old Style"/>
                <w:color w:val="000000" w:themeColor="text1" w:themeTint="FF" w:themeShade="FF"/>
                <w:lang w:val="en-ID"/>
              </w:rPr>
            </w:pPr>
            <w:r w:rsidRPr="5C7087E1" w:rsidR="00B001A0">
              <w:rPr>
                <w:rFonts w:ascii="Bookman Old Style" w:hAnsi="Bookman Old Style" w:eastAsia="Bookman Old Style" w:cs="Bookman Old Style"/>
                <w:b w:val="0"/>
                <w:bCs w:val="0"/>
                <w:color w:val="000000" w:themeColor="text1" w:themeTint="FF" w:themeShade="FF"/>
                <w:lang w:val="en-ID"/>
              </w:rPr>
              <w:t>Imbalan</w:t>
            </w:r>
            <w:r w:rsidRPr="5C7087E1" w:rsidR="00B001A0">
              <w:rPr>
                <w:rFonts w:ascii="Bookman Old Style" w:hAnsi="Bookman Old Style" w:eastAsia="Bookman Old Style" w:cs="Bookman Old Style"/>
                <w:b w:val="0"/>
                <w:bCs w:val="0"/>
                <w:color w:val="000000" w:themeColor="text1" w:themeTint="FF" w:themeShade="FF"/>
                <w:lang w:val="en-ID"/>
              </w:rPr>
              <w:t xml:space="preserve"> </w:t>
            </w:r>
            <w:r w:rsidRPr="5C7087E1" w:rsidR="00B001A0">
              <w:rPr>
                <w:rFonts w:ascii="Bookman Old Style" w:hAnsi="Bookman Old Style" w:eastAsia="Bookman Old Style" w:cs="Bookman Old Style"/>
                <w:b w:val="0"/>
                <w:bCs w:val="0"/>
                <w:color w:val="000000" w:themeColor="text1" w:themeTint="FF" w:themeShade="FF"/>
                <w:lang w:val="en-ID"/>
              </w:rPr>
              <w:t>ijarah</w:t>
            </w:r>
            <w:r w:rsidRPr="5C7087E1" w:rsidR="00B001A0">
              <w:rPr>
                <w:rFonts w:ascii="Bookman Old Style" w:hAnsi="Bookman Old Style" w:eastAsia="Bookman Old Style" w:cs="Bookman Old Style"/>
                <w:b w:val="0"/>
                <w:bCs w:val="0"/>
                <w:color w:val="000000" w:themeColor="text1" w:themeTint="FF" w:themeShade="FF"/>
                <w:lang w:val="en-ID"/>
              </w:rPr>
              <w:t xml:space="preserve">: 7% per </w:t>
            </w:r>
            <w:r w:rsidRPr="5C7087E1" w:rsidR="00B001A0">
              <w:rPr>
                <w:rFonts w:ascii="Bookman Old Style" w:hAnsi="Bookman Old Style" w:eastAsia="Bookman Old Style" w:cs="Bookman Old Style"/>
                <w:color w:val="000000" w:themeColor="text1" w:themeTint="FF" w:themeShade="FF"/>
                <w:lang w:val="en-ID"/>
              </w:rPr>
              <w:t>tahun</w:t>
            </w:r>
          </w:p>
          <w:p w:rsidRPr="00AC0AD4" w:rsidR="00B001A0" w:rsidP="5C7087E1" w:rsidRDefault="00B001A0" w14:paraId="2C900E64" w14:textId="77777777">
            <w:pPr>
              <w:pStyle w:val="ListParagraph"/>
              <w:numPr>
                <w:ilvl w:val="0"/>
                <w:numId w:val="41"/>
              </w:numPr>
              <w:tabs>
                <w:tab w:val="clear" w:pos="720"/>
              </w:tabs>
              <w:spacing w:line="276" w:lineRule="auto"/>
              <w:ind w:left="503"/>
              <w:jc w:val="both"/>
              <w:rPr>
                <w:rFonts w:ascii="Bookman Old Style" w:hAnsi="Bookman Old Style" w:eastAsia="Bookman Old Style" w:cs="Bookman Old Style"/>
                <w:b w:val="0"/>
                <w:bCs w:val="0"/>
                <w:color w:val="000000" w:themeColor="text1" w:themeTint="FF" w:themeShade="FF"/>
                <w:lang w:val="en-ID"/>
              </w:rPr>
            </w:pPr>
            <w:r w:rsidRPr="5C7087E1" w:rsidR="00B001A0">
              <w:rPr>
                <w:rFonts w:ascii="Bookman Old Style" w:hAnsi="Bookman Old Style" w:eastAsia="Bookman Old Style" w:cs="Bookman Old Style"/>
                <w:color w:val="000000" w:themeColor="text1" w:themeTint="FF" w:themeShade="FF"/>
                <w:lang w:val="en-ID"/>
              </w:rPr>
              <w:t>J</w:t>
            </w:r>
            <w:r w:rsidRPr="5C7087E1" w:rsidR="00B001A0">
              <w:rPr>
                <w:rFonts w:ascii="Bookman Old Style" w:hAnsi="Bookman Old Style" w:eastAsia="Bookman Old Style" w:cs="Bookman Old Style"/>
                <w:b w:val="0"/>
                <w:bCs w:val="0"/>
                <w:color w:val="000000" w:themeColor="text1" w:themeTint="FF" w:themeShade="FF"/>
                <w:lang w:val="en-ID"/>
              </w:rPr>
              <w:t>atuh</w:t>
            </w:r>
            <w:r w:rsidRPr="5C7087E1" w:rsidR="00B001A0">
              <w:rPr>
                <w:rFonts w:ascii="Bookman Old Style" w:hAnsi="Bookman Old Style" w:eastAsia="Bookman Old Style" w:cs="Bookman Old Style"/>
                <w:b w:val="0"/>
                <w:bCs w:val="0"/>
                <w:color w:val="000000" w:themeColor="text1" w:themeTint="FF" w:themeShade="FF"/>
                <w:lang w:val="en-ID"/>
              </w:rPr>
              <w:t xml:space="preserve"> tempo: 5 </w:t>
            </w:r>
            <w:r w:rsidRPr="5C7087E1" w:rsidR="00B001A0">
              <w:rPr>
                <w:rFonts w:ascii="Bookman Old Style" w:hAnsi="Bookman Old Style" w:eastAsia="Bookman Old Style" w:cs="Bookman Old Style"/>
                <w:b w:val="0"/>
                <w:bCs w:val="0"/>
                <w:color w:val="000000" w:themeColor="text1" w:themeTint="FF" w:themeShade="FF"/>
                <w:lang w:val="en-ID"/>
              </w:rPr>
              <w:t>tahun</w:t>
            </w:r>
          </w:p>
          <w:p w:rsidRPr="00AC0AD4" w:rsidR="00B001A0" w:rsidP="5C7087E1" w:rsidRDefault="00B001A0" w14:paraId="20D651B6" w14:textId="1CE19B63">
            <w:pPr>
              <w:pStyle w:val="ListParagraph"/>
              <w:numPr>
                <w:ilvl w:val="0"/>
                <w:numId w:val="41"/>
              </w:numPr>
              <w:tabs>
                <w:tab w:val="clear" w:pos="720"/>
              </w:tabs>
              <w:spacing w:line="276" w:lineRule="auto"/>
              <w:ind w:left="503"/>
              <w:jc w:val="both"/>
              <w:rPr>
                <w:rFonts w:ascii="Bookman Old Style" w:hAnsi="Bookman Old Style" w:eastAsia="Bookman Old Style" w:cs="Bookman Old Style"/>
                <w:b w:val="0"/>
                <w:bCs w:val="0"/>
                <w:color w:val="000000" w:themeColor="text1" w:themeTint="FF" w:themeShade="FF"/>
                <w:lang w:val="en-ID"/>
              </w:rPr>
            </w:pPr>
            <w:r w:rsidRPr="5C7087E1" w:rsidR="00B001A0">
              <w:rPr>
                <w:rFonts w:ascii="Bookman Old Style" w:hAnsi="Bookman Old Style" w:eastAsia="Bookman Old Style" w:cs="Bookman Old Style"/>
                <w:b w:val="0"/>
                <w:bCs w:val="0"/>
                <w:color w:val="000000" w:themeColor="text1" w:themeTint="FF" w:themeShade="FF"/>
                <w:lang w:val="en-ID"/>
              </w:rPr>
              <w:t xml:space="preserve">Model </w:t>
            </w:r>
            <w:r w:rsidRPr="5C7087E1" w:rsidR="00B001A0">
              <w:rPr>
                <w:rFonts w:ascii="Bookman Old Style" w:hAnsi="Bookman Old Style" w:eastAsia="Bookman Old Style" w:cs="Bookman Old Style"/>
                <w:b w:val="0"/>
                <w:bCs w:val="0"/>
                <w:color w:val="000000" w:themeColor="text1" w:themeTint="FF" w:themeShade="FF"/>
                <w:lang w:val="en-ID"/>
              </w:rPr>
              <w:t>usaha</w:t>
            </w:r>
            <w:r w:rsidRPr="5C7087E1" w:rsidR="00B001A0">
              <w:rPr>
                <w:rFonts w:ascii="Bookman Old Style" w:hAnsi="Bookman Old Style" w:eastAsia="Bookman Old Style" w:cs="Bookman Old Style"/>
                <w:b w:val="0"/>
                <w:bCs w:val="0"/>
                <w:color w:val="000000" w:themeColor="text1" w:themeTint="FF" w:themeShade="FF"/>
                <w:lang w:val="en-ID"/>
              </w:rPr>
              <w:t xml:space="preserve"> bank: </w:t>
            </w:r>
            <w:r w:rsidRPr="5C7087E1" w:rsidR="00B001A0">
              <w:rPr>
                <w:rFonts w:ascii="Bookman Old Style" w:hAnsi="Bookman Old Style" w:eastAsia="Bookman Old Style" w:cs="Bookman Old Style"/>
                <w:b w:val="0"/>
                <w:bCs w:val="0"/>
                <w:color w:val="000000" w:themeColor="text1" w:themeTint="FF" w:themeShade="FF"/>
                <w:lang w:val="en-ID"/>
              </w:rPr>
              <w:t>diperjualbelikan</w:t>
            </w:r>
            <w:r w:rsidRPr="5C7087E1" w:rsidR="00B001A0">
              <w:rPr>
                <w:rFonts w:ascii="Bookman Old Style" w:hAnsi="Bookman Old Style" w:eastAsia="Bookman Old Style" w:cs="Bookman Old Style"/>
                <w:b w:val="0"/>
                <w:bCs w:val="0"/>
                <w:color w:val="000000" w:themeColor="text1" w:themeTint="FF" w:themeShade="FF"/>
                <w:lang w:val="en-ID"/>
              </w:rPr>
              <w:t xml:space="preserve"> (</w:t>
            </w:r>
            <w:r w:rsidRPr="5C7087E1" w:rsidR="00B001A0">
              <w:rPr>
                <w:rFonts w:ascii="Bookman Old Style" w:hAnsi="Bookman Old Style" w:eastAsia="Bookman Old Style" w:cs="Bookman Old Style"/>
                <w:b w:val="0"/>
                <w:bCs w:val="0"/>
                <w:i w:val="1"/>
                <w:iCs w:val="1"/>
                <w:color w:val="000000" w:themeColor="text1" w:themeTint="FF" w:themeShade="FF"/>
                <w:lang w:val="en-ID"/>
              </w:rPr>
              <w:t>trading</w:t>
            </w:r>
            <w:r w:rsidRPr="5C7087E1" w:rsidR="00B001A0">
              <w:rPr>
                <w:rFonts w:ascii="Bookman Old Style" w:hAnsi="Bookman Old Style" w:eastAsia="Bookman Old Style" w:cs="Bookman Old Style"/>
                <w:b w:val="0"/>
                <w:bCs w:val="0"/>
                <w:color w:val="000000" w:themeColor="text1" w:themeTint="FF" w:themeShade="FF"/>
                <w:lang w:val="en-ID"/>
              </w:rPr>
              <w:t>)</w:t>
            </w:r>
            <w:r w:rsidRPr="5C7087E1" w:rsidR="00B001A0">
              <w:rPr>
                <w:rFonts w:ascii="Bookman Old Style" w:hAnsi="Bookman Old Style" w:eastAsia="Bookman Old Style" w:cs="Bookman Old Style"/>
                <w:b w:val="0"/>
                <w:bCs w:val="0"/>
                <w:color w:val="000000" w:themeColor="text1" w:themeTint="FF" w:themeShade="FF"/>
                <w:lang w:val="en-ID"/>
              </w:rPr>
              <w:t xml:space="preserve"> </w:t>
            </w:r>
            <w:r w:rsidRPr="5C7087E1" w:rsidR="00B001A0">
              <w:rPr>
                <w:rFonts w:ascii="Bookman Old Style" w:hAnsi="Bookman Old Style" w:eastAsia="Bookman Old Style" w:cs="Bookman Old Style"/>
                <w:b w:val="0"/>
                <w:bCs w:val="0"/>
                <w:color w:val="000000" w:themeColor="text1" w:themeTint="FF" w:themeShade="FF"/>
                <w:lang w:val="en-ID"/>
              </w:rPr>
              <w:t>sehingga</w:t>
            </w:r>
            <w:r w:rsidRPr="5C7087E1" w:rsidR="00B001A0">
              <w:rPr>
                <w:rFonts w:ascii="Bookman Old Style" w:hAnsi="Bookman Old Style" w:eastAsia="Bookman Old Style" w:cs="Bookman Old Style"/>
                <w:b w:val="0"/>
                <w:bCs w:val="0"/>
                <w:color w:val="000000" w:themeColor="text1" w:themeTint="FF" w:themeShade="FF"/>
                <w:lang w:val="en-ID"/>
              </w:rPr>
              <w:t xml:space="preserve"> </w:t>
            </w:r>
            <w:r w:rsidRPr="5C7087E1" w:rsidR="00B001A0">
              <w:rPr>
                <w:rFonts w:ascii="Bookman Old Style" w:hAnsi="Bookman Old Style" w:eastAsia="Bookman Old Style" w:cs="Bookman Old Style"/>
                <w:b w:val="0"/>
                <w:bCs w:val="0"/>
                <w:color w:val="000000" w:themeColor="text1" w:themeTint="FF" w:themeShade="FF"/>
                <w:lang w:val="en-ID"/>
              </w:rPr>
              <w:t>diukur</w:t>
            </w:r>
            <w:r w:rsidRPr="5C7087E1" w:rsidR="00B001A0">
              <w:rPr>
                <w:rFonts w:ascii="Bookman Old Style" w:hAnsi="Bookman Old Style" w:eastAsia="Bookman Old Style" w:cs="Bookman Old Style"/>
                <w:b w:val="0"/>
                <w:bCs w:val="0"/>
                <w:color w:val="000000" w:themeColor="text1" w:themeTint="FF" w:themeShade="FF"/>
                <w:lang w:val="en-ID"/>
              </w:rPr>
              <w:t xml:space="preserve"> pada </w:t>
            </w:r>
            <w:r w:rsidRPr="5C7087E1" w:rsidR="00B001A0">
              <w:rPr>
                <w:rFonts w:ascii="Bookman Old Style" w:hAnsi="Bookman Old Style" w:eastAsia="Bookman Old Style" w:cs="Bookman Old Style"/>
                <w:b w:val="0"/>
                <w:bCs w:val="0"/>
                <w:color w:val="000000" w:themeColor="text1" w:themeTint="FF" w:themeShade="FF"/>
                <w:lang w:val="en-ID"/>
              </w:rPr>
              <w:t>nilai</w:t>
            </w:r>
            <w:r w:rsidRPr="5C7087E1" w:rsidR="00B001A0">
              <w:rPr>
                <w:rFonts w:ascii="Bookman Old Style" w:hAnsi="Bookman Old Style" w:eastAsia="Bookman Old Style" w:cs="Bookman Old Style"/>
                <w:b w:val="0"/>
                <w:bCs w:val="0"/>
                <w:color w:val="000000" w:themeColor="text1" w:themeTint="FF" w:themeShade="FF"/>
                <w:lang w:val="en-ID"/>
              </w:rPr>
              <w:t xml:space="preserve"> </w:t>
            </w:r>
            <w:r w:rsidRPr="5C7087E1" w:rsidR="77F09346">
              <w:rPr>
                <w:rFonts w:ascii="Bookman Old Style" w:hAnsi="Bookman Old Style" w:eastAsia="Bookman Old Style" w:cs="Bookman Old Style"/>
                <w:b w:val="0"/>
                <w:bCs w:val="0"/>
                <w:color w:val="000000" w:themeColor="text1" w:themeTint="FF" w:themeShade="FF"/>
                <w:lang w:val="en-ID"/>
              </w:rPr>
              <w:t>w</w:t>
            </w:r>
            <w:r w:rsidRPr="5C7087E1" w:rsidR="77F09346">
              <w:rPr>
                <w:rFonts w:ascii="Bookman Old Style" w:hAnsi="Bookman Old Style" w:eastAsia="Bookman Old Style" w:cs="Bookman Old Style"/>
                <w:b w:val="0"/>
                <w:bCs w:val="0"/>
                <w:color w:val="000000" w:themeColor="text1" w:themeTint="FF" w:themeShade="FF"/>
                <w:lang w:val="en-ID"/>
              </w:rPr>
              <w:t>ajar</w:t>
            </w:r>
            <w:r w:rsidRPr="5C7087E1" w:rsidR="00B001A0">
              <w:rPr>
                <w:rFonts w:ascii="Bookman Old Style" w:hAnsi="Bookman Old Style" w:eastAsia="Bookman Old Style" w:cs="Bookman Old Style"/>
                <w:b w:val="0"/>
                <w:bCs w:val="0"/>
                <w:color w:val="000000" w:themeColor="text1" w:themeTint="FF" w:themeShade="FF"/>
                <w:lang w:val="en-ID"/>
              </w:rPr>
              <w:t xml:space="preserve"> </w:t>
            </w:r>
            <w:r w:rsidRPr="5C7087E1" w:rsidR="00B001A0">
              <w:rPr>
                <w:rFonts w:ascii="Bookman Old Style" w:hAnsi="Bookman Old Style" w:eastAsia="Bookman Old Style" w:cs="Bookman Old Style"/>
                <w:b w:val="0"/>
                <w:bCs w:val="0"/>
                <w:color w:val="000000" w:themeColor="text1" w:themeTint="FF" w:themeShade="FF"/>
                <w:lang w:val="en-ID"/>
              </w:rPr>
              <w:t>sesuai</w:t>
            </w:r>
            <w:r w:rsidRPr="5C7087E1" w:rsidR="00B001A0">
              <w:rPr>
                <w:rFonts w:ascii="Bookman Old Style" w:hAnsi="Bookman Old Style" w:eastAsia="Bookman Old Style" w:cs="Bookman Old Style"/>
                <w:b w:val="0"/>
                <w:bCs w:val="0"/>
                <w:color w:val="000000" w:themeColor="text1" w:themeTint="FF" w:themeShade="FF"/>
                <w:lang w:val="en-ID"/>
              </w:rPr>
              <w:t xml:space="preserve"> PAPSI (</w:t>
            </w:r>
            <w:r w:rsidRPr="5C7087E1" w:rsidR="00B001A0">
              <w:rPr>
                <w:rFonts w:ascii="Bookman Old Style" w:hAnsi="Bookman Old Style" w:eastAsia="Bookman Old Style" w:cs="Bookman Old Style"/>
                <w:b w:val="0"/>
                <w:bCs w:val="0"/>
                <w:color w:val="000000" w:themeColor="text1" w:themeTint="FF" w:themeShade="FF"/>
                <w:lang w:val="en-ID"/>
              </w:rPr>
              <w:t>investasi</w:t>
            </w:r>
            <w:r w:rsidRPr="5C7087E1" w:rsidR="00B001A0">
              <w:rPr>
                <w:rFonts w:ascii="Bookman Old Style" w:hAnsi="Bookman Old Style" w:eastAsia="Bookman Old Style" w:cs="Bookman Old Style"/>
                <w:b w:val="0"/>
                <w:bCs w:val="0"/>
                <w:color w:val="000000" w:themeColor="text1" w:themeTint="FF" w:themeShade="FF"/>
                <w:lang w:val="en-ID"/>
              </w:rPr>
              <w:t xml:space="preserve"> pada sukuk </w:t>
            </w:r>
            <w:r w:rsidRPr="5C7087E1" w:rsidR="00B001A0">
              <w:rPr>
                <w:rFonts w:ascii="Bookman Old Style" w:hAnsi="Bookman Old Style" w:eastAsia="Bookman Old Style" w:cs="Bookman Old Style"/>
                <w:b w:val="0"/>
                <w:bCs w:val="0"/>
                <w:color w:val="000000" w:themeColor="text1" w:themeTint="FF" w:themeShade="FF"/>
                <w:lang w:val="en-ID"/>
              </w:rPr>
              <w:t>dapat</w:t>
            </w:r>
            <w:r w:rsidRPr="5C7087E1" w:rsidR="00B001A0">
              <w:rPr>
                <w:rFonts w:ascii="Bookman Old Style" w:hAnsi="Bookman Old Style" w:eastAsia="Bookman Old Style" w:cs="Bookman Old Style"/>
                <w:b w:val="0"/>
                <w:bCs w:val="0"/>
                <w:color w:val="000000" w:themeColor="text1" w:themeTint="FF" w:themeShade="FF"/>
                <w:lang w:val="en-ID"/>
              </w:rPr>
              <w:t xml:space="preserve"> </w:t>
            </w:r>
            <w:r w:rsidRPr="5C7087E1" w:rsidR="00B001A0">
              <w:rPr>
                <w:rFonts w:ascii="Bookman Old Style" w:hAnsi="Bookman Old Style" w:eastAsia="Bookman Old Style" w:cs="Bookman Old Style"/>
                <w:b w:val="0"/>
                <w:bCs w:val="0"/>
                <w:color w:val="000000" w:themeColor="text1" w:themeTint="FF" w:themeShade="FF"/>
                <w:lang w:val="en-ID"/>
              </w:rPr>
              <w:t>diklasifikasi</w:t>
            </w:r>
            <w:r w:rsidRPr="5C7087E1" w:rsidR="00B001A0">
              <w:rPr>
                <w:rFonts w:ascii="Bookman Old Style" w:hAnsi="Bookman Old Style" w:eastAsia="Bookman Old Style" w:cs="Bookman Old Style"/>
                <w:b w:val="0"/>
                <w:bCs w:val="0"/>
                <w:color w:val="000000" w:themeColor="text1" w:themeTint="FF" w:themeShade="FF"/>
                <w:lang w:val="en-ID"/>
              </w:rPr>
              <w:t xml:space="preserve"> “</w:t>
            </w:r>
            <w:r w:rsidRPr="5C7087E1" w:rsidR="00B001A0">
              <w:rPr>
                <w:rFonts w:ascii="Bookman Old Style" w:hAnsi="Bookman Old Style" w:eastAsia="Bookman Old Style" w:cs="Bookman Old Style"/>
                <w:b w:val="0"/>
                <w:bCs w:val="0"/>
                <w:color w:val="000000" w:themeColor="text1" w:themeTint="FF" w:themeShade="FF"/>
                <w:lang w:val="en-ID"/>
              </w:rPr>
              <w:t>diukur</w:t>
            </w:r>
            <w:r w:rsidRPr="5C7087E1" w:rsidR="00B001A0">
              <w:rPr>
                <w:rFonts w:ascii="Bookman Old Style" w:hAnsi="Bookman Old Style" w:eastAsia="Bookman Old Style" w:cs="Bookman Old Style"/>
                <w:b w:val="0"/>
                <w:bCs w:val="0"/>
                <w:color w:val="000000" w:themeColor="text1" w:themeTint="FF" w:themeShade="FF"/>
                <w:lang w:val="en-ID"/>
              </w:rPr>
              <w:t xml:space="preserve"> pada </w:t>
            </w:r>
            <w:r w:rsidRPr="5C7087E1" w:rsidR="00B001A0">
              <w:rPr>
                <w:rFonts w:ascii="Bookman Old Style" w:hAnsi="Bookman Old Style" w:eastAsia="Bookman Old Style" w:cs="Bookman Old Style"/>
                <w:b w:val="0"/>
                <w:bCs w:val="0"/>
                <w:color w:val="000000" w:themeColor="text1" w:themeTint="FF" w:themeShade="FF"/>
                <w:lang w:val="en-ID"/>
              </w:rPr>
              <w:t>nilai</w:t>
            </w:r>
            <w:r w:rsidRPr="5C7087E1" w:rsidR="00B001A0">
              <w:rPr>
                <w:rFonts w:ascii="Bookman Old Style" w:hAnsi="Bookman Old Style" w:eastAsia="Bookman Old Style" w:cs="Bookman Old Style"/>
                <w:b w:val="0"/>
                <w:bCs w:val="0"/>
                <w:color w:val="000000" w:themeColor="text1" w:themeTint="FF" w:themeShade="FF"/>
                <w:lang w:val="en-ID"/>
              </w:rPr>
              <w:t xml:space="preserve"> </w:t>
            </w:r>
            <w:r w:rsidRPr="5C7087E1" w:rsidR="00B001A0">
              <w:rPr>
                <w:rFonts w:ascii="Bookman Old Style" w:hAnsi="Bookman Old Style" w:eastAsia="Bookman Old Style" w:cs="Bookman Old Style"/>
                <w:b w:val="0"/>
                <w:bCs w:val="0"/>
                <w:color w:val="000000" w:themeColor="text1" w:themeTint="FF" w:themeShade="FF"/>
                <w:lang w:val="en-ID"/>
              </w:rPr>
              <w:t>wajar</w:t>
            </w:r>
            <w:r w:rsidRPr="5C7087E1" w:rsidR="00B001A0">
              <w:rPr>
                <w:rFonts w:ascii="Bookman Old Style" w:hAnsi="Bookman Old Style" w:eastAsia="Bookman Old Style" w:cs="Bookman Old Style"/>
                <w:b w:val="0"/>
                <w:bCs w:val="0"/>
                <w:color w:val="000000" w:themeColor="text1" w:themeTint="FF" w:themeShade="FF"/>
                <w:lang w:val="en-ID"/>
              </w:rPr>
              <w:t xml:space="preserve">” </w:t>
            </w:r>
            <w:r w:rsidRPr="5C7087E1" w:rsidR="00B001A0">
              <w:rPr>
                <w:rFonts w:ascii="Bookman Old Style" w:hAnsi="Bookman Old Style" w:eastAsia="Bookman Old Style" w:cs="Bookman Old Style"/>
                <w:b w:val="0"/>
                <w:bCs w:val="0"/>
                <w:color w:val="000000" w:themeColor="text1" w:themeTint="FF" w:themeShade="FF"/>
                <w:lang w:val="en-ID"/>
              </w:rPr>
              <w:t>tergantung</w:t>
            </w:r>
            <w:r w:rsidRPr="5C7087E1" w:rsidR="00B001A0">
              <w:rPr>
                <w:rFonts w:ascii="Bookman Old Style" w:hAnsi="Bookman Old Style" w:eastAsia="Bookman Old Style" w:cs="Bookman Old Style"/>
                <w:b w:val="0"/>
                <w:bCs w:val="0"/>
                <w:color w:val="000000" w:themeColor="text1" w:themeTint="FF" w:themeShade="FF"/>
                <w:lang w:val="en-ID"/>
              </w:rPr>
              <w:t xml:space="preserve"> model </w:t>
            </w:r>
            <w:r w:rsidRPr="5C7087E1" w:rsidR="00B001A0">
              <w:rPr>
                <w:rFonts w:ascii="Bookman Old Style" w:hAnsi="Bookman Old Style" w:eastAsia="Bookman Old Style" w:cs="Bookman Old Style"/>
                <w:b w:val="0"/>
                <w:bCs w:val="0"/>
                <w:color w:val="000000" w:themeColor="text1" w:themeTint="FF" w:themeShade="FF"/>
                <w:lang w:val="en-ID"/>
              </w:rPr>
              <w:t>usaha</w:t>
            </w:r>
            <w:r w:rsidRPr="5C7087E1" w:rsidR="00B001A0">
              <w:rPr>
                <w:rFonts w:ascii="Bookman Old Style" w:hAnsi="Bookman Old Style" w:eastAsia="Bookman Old Style" w:cs="Bookman Old Style"/>
                <w:b w:val="0"/>
                <w:bCs w:val="0"/>
                <w:color w:val="000000" w:themeColor="text1" w:themeTint="FF" w:themeShade="FF"/>
                <w:lang w:val="en-ID"/>
              </w:rPr>
              <w:t xml:space="preserve">). </w:t>
            </w:r>
          </w:p>
          <w:p w:rsidRPr="00AC0AD4" w:rsidR="00B001A0" w:rsidP="5C7087E1" w:rsidRDefault="00B001A0" w14:paraId="73ECD1EE" w14:textId="0A682941">
            <w:pPr>
              <w:spacing w:line="276" w:lineRule="auto"/>
              <w:jc w:val="both"/>
              <w:rPr>
                <w:rFonts w:ascii="Bookman Old Style" w:hAnsi="Bookman Old Style" w:eastAsia="Bookman Old Style" w:cs="Bookman Old Style"/>
                <w:b w:val="0"/>
                <w:bCs w:val="0"/>
                <w:color w:val="000000" w:themeColor="text1" w:themeTint="FF" w:themeShade="FF"/>
                <w:lang w:val="en-ID"/>
              </w:rPr>
            </w:pPr>
            <w:r w:rsidRPr="5C7087E1" w:rsidR="00B001A0">
              <w:rPr>
                <w:rFonts w:ascii="Bookman Old Style" w:hAnsi="Bookman Old Style" w:eastAsia="Bookman Old Style" w:cs="Bookman Old Style"/>
                <w:b w:val="0"/>
                <w:bCs w:val="0"/>
                <w:color w:val="000000" w:themeColor="text1" w:themeTint="FF" w:themeShade="FF"/>
                <w:lang w:val="en-ID"/>
              </w:rPr>
              <w:t>Setelah</w:t>
            </w:r>
            <w:r w:rsidRPr="5C7087E1" w:rsidR="00B001A0">
              <w:rPr>
                <w:rFonts w:ascii="Bookman Old Style" w:hAnsi="Bookman Old Style" w:eastAsia="Bookman Old Style" w:cs="Bookman Old Style"/>
                <w:b w:val="0"/>
                <w:bCs w:val="0"/>
                <w:color w:val="000000" w:themeColor="text1" w:themeTint="FF" w:themeShade="FF"/>
                <w:lang w:val="en-ID"/>
              </w:rPr>
              <w:t xml:space="preserve"> 3 </w:t>
            </w:r>
            <w:r w:rsidRPr="5C7087E1" w:rsidR="00B001A0">
              <w:rPr>
                <w:rFonts w:ascii="Bookman Old Style" w:hAnsi="Bookman Old Style" w:eastAsia="Bookman Old Style" w:cs="Bookman Old Style"/>
                <w:b w:val="0"/>
                <w:bCs w:val="0"/>
                <w:color w:val="000000" w:themeColor="text1" w:themeTint="FF" w:themeShade="FF"/>
                <w:lang w:val="en-ID"/>
              </w:rPr>
              <w:t>bulan</w:t>
            </w:r>
            <w:r w:rsidRPr="5C7087E1" w:rsidR="00B001A0">
              <w:rPr>
                <w:rFonts w:ascii="Bookman Old Style" w:hAnsi="Bookman Old Style" w:eastAsia="Bookman Old Style" w:cs="Bookman Old Style"/>
                <w:b w:val="0"/>
                <w:bCs w:val="0"/>
                <w:color w:val="000000" w:themeColor="text1" w:themeTint="FF" w:themeShade="FF"/>
                <w:lang w:val="en-ID"/>
              </w:rPr>
              <w:t xml:space="preserve">, </w:t>
            </w:r>
            <w:r w:rsidRPr="5C7087E1" w:rsidR="00B001A0">
              <w:rPr>
                <w:rFonts w:ascii="Bookman Old Style" w:hAnsi="Bookman Old Style" w:eastAsia="Bookman Old Style" w:cs="Bookman Old Style"/>
                <w:b w:val="0"/>
                <w:bCs w:val="0"/>
                <w:color w:val="000000" w:themeColor="text1" w:themeTint="FF" w:themeShade="FF"/>
                <w:lang w:val="en-ID"/>
              </w:rPr>
              <w:t>nilai</w:t>
            </w:r>
            <w:r w:rsidRPr="5C7087E1" w:rsidR="00B001A0">
              <w:rPr>
                <w:rFonts w:ascii="Bookman Old Style" w:hAnsi="Bookman Old Style" w:eastAsia="Bookman Old Style" w:cs="Bookman Old Style"/>
                <w:b w:val="0"/>
                <w:bCs w:val="0"/>
                <w:color w:val="000000" w:themeColor="text1" w:themeTint="FF" w:themeShade="FF"/>
                <w:lang w:val="en-ID"/>
              </w:rPr>
              <w:t xml:space="preserve"> </w:t>
            </w:r>
            <w:r w:rsidRPr="5C7087E1" w:rsidR="00B001A0">
              <w:rPr>
                <w:rFonts w:ascii="Bookman Old Style" w:hAnsi="Bookman Old Style" w:eastAsia="Bookman Old Style" w:cs="Bookman Old Style"/>
                <w:b w:val="0"/>
                <w:bCs w:val="0"/>
                <w:color w:val="000000" w:themeColor="text1" w:themeTint="FF" w:themeShade="FF"/>
                <w:lang w:val="en-ID"/>
              </w:rPr>
              <w:t>wajar</w:t>
            </w:r>
            <w:r w:rsidRPr="5C7087E1" w:rsidR="00B001A0">
              <w:rPr>
                <w:rFonts w:ascii="Bookman Old Style" w:hAnsi="Bookman Old Style" w:eastAsia="Bookman Old Style" w:cs="Bookman Old Style"/>
                <w:b w:val="0"/>
                <w:bCs w:val="0"/>
                <w:color w:val="000000" w:themeColor="text1" w:themeTint="FF" w:themeShade="FF"/>
                <w:lang w:val="en-ID"/>
              </w:rPr>
              <w:t xml:space="preserve"> sukuk naik </w:t>
            </w:r>
            <w:r w:rsidRPr="5C7087E1" w:rsidR="00B001A0">
              <w:rPr>
                <w:rFonts w:ascii="Bookman Old Style" w:hAnsi="Bookman Old Style" w:eastAsia="Bookman Old Style" w:cs="Bookman Old Style"/>
                <w:b w:val="0"/>
                <w:bCs w:val="0"/>
                <w:color w:val="000000" w:themeColor="text1" w:themeTint="FF" w:themeShade="FF"/>
                <w:lang w:val="en-ID"/>
              </w:rPr>
              <w:t>menjadi</w:t>
            </w:r>
            <w:r w:rsidRPr="5C7087E1" w:rsidR="00B001A0">
              <w:rPr>
                <w:rFonts w:ascii="Bookman Old Style" w:hAnsi="Bookman Old Style" w:eastAsia="Bookman Old Style" w:cs="Bookman Old Style"/>
                <w:b w:val="0"/>
                <w:bCs w:val="0"/>
                <w:color w:val="000000" w:themeColor="text1" w:themeTint="FF" w:themeShade="FF"/>
                <w:lang w:val="en-ID"/>
              </w:rPr>
              <w:t xml:space="preserve"> </w:t>
            </w:r>
            <w:r w:rsidRPr="5C7087E1" w:rsidR="00B001A0">
              <w:rPr>
                <w:rFonts w:ascii="Bookman Old Style" w:hAnsi="Bookman Old Style" w:eastAsia="Bookman Old Style" w:cs="Bookman Old Style"/>
                <w:b w:val="0"/>
                <w:bCs w:val="0"/>
                <w:color w:val="000000" w:themeColor="text1" w:themeTint="FF" w:themeShade="FF"/>
                <w:lang w:val="en-ID"/>
              </w:rPr>
              <w:t>Rp</w:t>
            </w:r>
            <w:r w:rsidRPr="5C7087E1" w:rsidR="00B001A0">
              <w:rPr>
                <w:rFonts w:ascii="Bookman Old Style" w:hAnsi="Bookman Old Style" w:eastAsia="Bookman Old Style" w:cs="Bookman Old Style"/>
                <w:b w:val="0"/>
                <w:bCs w:val="0"/>
                <w:color w:val="000000" w:themeColor="text1" w:themeTint="FF" w:themeShade="FF"/>
                <w:lang w:val="en-ID"/>
              </w:rPr>
              <w:t xml:space="preserve"> 5.050.000.000</w:t>
            </w:r>
            <w:r w:rsidRPr="5C7087E1" w:rsidR="00B001A0">
              <w:rPr>
                <w:rFonts w:ascii="Bookman Old Style" w:hAnsi="Bookman Old Style" w:eastAsia="Bookman Old Style" w:cs="Bookman Old Style"/>
                <w:b w:val="0"/>
                <w:bCs w:val="0"/>
                <w:color w:val="000000" w:themeColor="text1" w:themeTint="FF" w:themeShade="FF"/>
                <w:lang w:val="en-ID"/>
              </w:rPr>
              <w:t>.</w:t>
            </w:r>
          </w:p>
        </w:tc>
        <w:tc>
          <w:tcPr>
            <w:tcW w:w="3390" w:type="dxa"/>
            <w:tcMar/>
          </w:tcPr>
          <w:p w:rsidRPr="00CF326F" w:rsidR="00B001A0" w:rsidP="5C7087E1" w:rsidRDefault="00B001A0" w14:paraId="5F3E8411" w14:textId="77777777">
            <w:pPr>
              <w:spacing w:line="276" w:lineRule="auto"/>
              <w:rPr>
                <w:rFonts w:ascii="Bookman Old Style" w:hAnsi="Bookman Old Style" w:cs="Calibri"/>
                <w:color w:val="000000" w:themeColor="text1" w:themeTint="FF" w:themeShade="FF"/>
              </w:rPr>
            </w:pPr>
          </w:p>
        </w:tc>
        <w:tc>
          <w:tcPr>
            <w:tcW w:w="3847" w:type="dxa"/>
            <w:tcMar/>
          </w:tcPr>
          <w:p w:rsidR="5C7087E1" w:rsidP="5C7087E1" w:rsidRDefault="5C7087E1" w14:paraId="67C660BA" w14:textId="106B38ED">
            <w:pPr>
              <w:pStyle w:val="Normal"/>
              <w:spacing w:line="276" w:lineRule="auto"/>
              <w:rPr>
                <w:rFonts w:ascii="Bookman Old Style" w:hAnsi="Bookman Old Style" w:cs="Calibri"/>
                <w:color w:val="000000" w:themeColor="text1" w:themeTint="FF" w:themeShade="FF"/>
              </w:rPr>
            </w:pPr>
          </w:p>
        </w:tc>
      </w:tr>
      <w:tr w:rsidRPr="00CF326F" w:rsidR="00B001A0" w:rsidTr="5C7087E1" w14:paraId="07E9367C" w14:textId="77777777">
        <w:trPr>
          <w:trHeight w:val="300"/>
        </w:trPr>
        <w:tc>
          <w:tcPr>
            <w:tcW w:w="4196" w:type="dxa"/>
            <w:tcMar/>
          </w:tcPr>
          <w:p w:rsidRPr="00CF326F" w:rsidR="00B001A0" w:rsidP="5C7087E1" w:rsidRDefault="00B001A0" w14:paraId="2CA31CD2" w14:textId="77777777">
            <w:pPr>
              <w:spacing w:line="276" w:lineRule="auto"/>
              <w:rPr>
                <w:rFonts w:ascii="Bookman Old Style" w:hAnsi="Bookman Old Style" w:cs="Calibri"/>
                <w:color w:val="000000" w:themeColor="text1" w:themeTint="FF" w:themeShade="FF"/>
              </w:rPr>
            </w:pPr>
          </w:p>
        </w:tc>
        <w:tc>
          <w:tcPr>
            <w:tcW w:w="4935" w:type="dxa"/>
            <w:tcMar/>
          </w:tcPr>
          <w:p w:rsidRPr="00AC0AD4" w:rsidR="00B001A0" w:rsidP="5C7087E1" w:rsidRDefault="00B001A0" w14:paraId="3D799E6A" w14:textId="77777777">
            <w:pPr>
              <w:spacing w:line="276" w:lineRule="auto"/>
              <w:jc w:val="both"/>
              <w:rPr>
                <w:rFonts w:ascii="Bookman Old Style" w:hAnsi="Bookman Old Style" w:eastAsia="Bookman Old Style" w:cs="Bookman Old Style"/>
                <w:b w:val="1"/>
                <w:bCs w:val="1"/>
                <w:color w:val="000000" w:themeColor="text1" w:themeTint="FF" w:themeShade="FF"/>
                <w:lang w:val="en-ID"/>
              </w:rPr>
            </w:pPr>
            <w:r w:rsidRPr="5C7087E1" w:rsidR="00B001A0">
              <w:rPr>
                <w:rFonts w:ascii="Bookman Old Style" w:hAnsi="Bookman Old Style" w:eastAsia="Bookman Old Style" w:cs="Bookman Old Style"/>
                <w:b w:val="1"/>
                <w:bCs w:val="1"/>
                <w:color w:val="000000" w:themeColor="text1" w:themeTint="FF" w:themeShade="FF"/>
                <w:lang w:val="en-ID"/>
              </w:rPr>
              <w:t>Ilustrasi</w:t>
            </w:r>
            <w:r w:rsidRPr="5C7087E1" w:rsidR="00B001A0">
              <w:rPr>
                <w:rFonts w:ascii="Bookman Old Style" w:hAnsi="Bookman Old Style" w:eastAsia="Bookman Old Style" w:cs="Bookman Old Style"/>
                <w:b w:val="1"/>
                <w:bCs w:val="1"/>
                <w:color w:val="000000" w:themeColor="text1" w:themeTint="FF" w:themeShade="FF"/>
                <w:lang w:val="en-ID"/>
              </w:rPr>
              <w:t xml:space="preserve"> </w:t>
            </w:r>
            <w:r w:rsidRPr="5C7087E1" w:rsidR="00B001A0">
              <w:rPr>
                <w:rFonts w:ascii="Bookman Old Style" w:hAnsi="Bookman Old Style" w:eastAsia="Bookman Old Style" w:cs="Bookman Old Style"/>
                <w:b w:val="1"/>
                <w:bCs w:val="1"/>
                <w:color w:val="000000" w:themeColor="text1" w:themeTint="FF" w:themeShade="FF"/>
                <w:lang w:val="en-ID"/>
              </w:rPr>
              <w:t>jurnal</w:t>
            </w:r>
            <w:r w:rsidRPr="5C7087E1" w:rsidR="00B001A0">
              <w:rPr>
                <w:rFonts w:ascii="Bookman Old Style" w:hAnsi="Bookman Old Style" w:eastAsia="Bookman Old Style" w:cs="Bookman Old Style"/>
                <w:b w:val="1"/>
                <w:bCs w:val="1"/>
                <w:color w:val="000000" w:themeColor="text1" w:themeTint="FF" w:themeShade="FF"/>
                <w:lang w:val="en-ID"/>
              </w:rPr>
              <w:t>:</w:t>
            </w:r>
          </w:p>
          <w:p w:rsidRPr="00AC0AD4" w:rsidR="00B001A0" w:rsidP="5C7087E1" w:rsidRDefault="00B001A0" w14:paraId="7DBF0E0A" w14:textId="77777777">
            <w:pPr>
              <w:spacing w:line="276" w:lineRule="auto"/>
              <w:jc w:val="both"/>
              <w:rPr>
                <w:rFonts w:ascii="Bookman Old Style" w:hAnsi="Bookman Old Style" w:eastAsia="Bookman Old Style" w:cs="Bookman Old Style"/>
                <w:b w:val="0"/>
                <w:bCs w:val="0"/>
                <w:color w:val="000000" w:themeColor="text1" w:themeTint="FF" w:themeShade="FF"/>
                <w:lang w:val="en-ID"/>
              </w:rPr>
            </w:pPr>
            <w:r w:rsidRPr="5C7087E1" w:rsidR="00B001A0">
              <w:rPr>
                <w:rFonts w:ascii="Bookman Old Style" w:hAnsi="Bookman Old Style" w:eastAsia="Bookman Old Style" w:cs="Bookman Old Style"/>
                <w:b w:val="0"/>
                <w:bCs w:val="0"/>
                <w:color w:val="000000" w:themeColor="text1" w:themeTint="FF" w:themeShade="FF"/>
                <w:lang w:val="en-ID"/>
              </w:rPr>
              <w:t xml:space="preserve">1. </w:t>
            </w:r>
            <w:r w:rsidRPr="5C7087E1" w:rsidR="00B001A0">
              <w:rPr>
                <w:rFonts w:ascii="Bookman Old Style" w:hAnsi="Bookman Old Style" w:eastAsia="Bookman Old Style" w:cs="Bookman Old Style"/>
                <w:b w:val="0"/>
                <w:bCs w:val="0"/>
                <w:color w:val="000000" w:themeColor="text1" w:themeTint="FF" w:themeShade="FF"/>
                <w:lang w:val="en-ID"/>
              </w:rPr>
              <w:t>Saat</w:t>
            </w:r>
            <w:r w:rsidRPr="5C7087E1" w:rsidR="00B001A0">
              <w:rPr>
                <w:rFonts w:ascii="Bookman Old Style" w:hAnsi="Bookman Old Style" w:eastAsia="Bookman Old Style" w:cs="Bookman Old Style"/>
                <w:b w:val="0"/>
                <w:bCs w:val="0"/>
                <w:color w:val="000000" w:themeColor="text1" w:themeTint="FF" w:themeShade="FF"/>
                <w:lang w:val="en-ID"/>
              </w:rPr>
              <w:t xml:space="preserve"> </w:t>
            </w:r>
            <w:r w:rsidRPr="5C7087E1" w:rsidR="00B001A0">
              <w:rPr>
                <w:rFonts w:ascii="Bookman Old Style" w:hAnsi="Bookman Old Style" w:eastAsia="Bookman Old Style" w:cs="Bookman Old Style"/>
                <w:b w:val="0"/>
                <w:bCs w:val="0"/>
                <w:color w:val="000000" w:themeColor="text1" w:themeTint="FF" w:themeShade="FF"/>
                <w:lang w:val="en-ID"/>
              </w:rPr>
              <w:t>Pembelian</w:t>
            </w:r>
          </w:p>
          <w:p w:rsidRPr="00AC0AD4" w:rsidR="00B001A0" w:rsidP="5C7087E1" w:rsidRDefault="00B001A0" w14:paraId="258A850E" w14:textId="7CD09089">
            <w:pPr>
              <w:spacing w:line="276" w:lineRule="auto"/>
              <w:ind w:left="720" w:hanging="450"/>
              <w:jc w:val="both"/>
              <w:rPr>
                <w:rFonts w:ascii="Bookman Old Style" w:hAnsi="Bookman Old Style" w:eastAsia="Bookman Old Style" w:cs="Bookman Old Style"/>
                <w:b w:val="0"/>
                <w:bCs w:val="0"/>
                <w:color w:val="000000" w:themeColor="text1" w:themeTint="FF" w:themeShade="FF"/>
                <w:lang w:val="en-ID"/>
              </w:rPr>
            </w:pPr>
            <w:r w:rsidRPr="5C7087E1" w:rsidR="029DFF65">
              <w:rPr>
                <w:rFonts w:ascii="Bookman Old Style" w:hAnsi="Bookman Old Style" w:eastAsia="Bookman Old Style" w:cs="Bookman Old Style"/>
                <w:b w:val="0"/>
                <w:bCs w:val="0"/>
                <w:color w:val="000000" w:themeColor="text1" w:themeTint="FF" w:themeShade="FF"/>
                <w:lang w:val="en-ID"/>
              </w:rPr>
              <w:t>Db</w:t>
            </w:r>
            <w:r w:rsidRPr="5C7087E1" w:rsidR="00B001A0">
              <w:rPr>
                <w:rFonts w:ascii="Bookman Old Style" w:hAnsi="Bookman Old Style" w:eastAsia="Bookman Old Style" w:cs="Bookman Old Style"/>
                <w:b w:val="0"/>
                <w:bCs w:val="0"/>
                <w:color w:val="000000" w:themeColor="text1" w:themeTint="FF" w:themeShade="FF"/>
                <w:lang w:val="en-ID"/>
              </w:rPr>
              <w:t>.</w:t>
            </w:r>
            <w:r w:rsidRPr="5C7087E1" w:rsidR="49F68C17">
              <w:rPr>
                <w:rFonts w:ascii="Bookman Old Style" w:hAnsi="Bookman Old Style" w:eastAsia="Bookman Old Style" w:cs="Bookman Old Style"/>
                <w:b w:val="0"/>
                <w:bCs w:val="0"/>
                <w:color w:val="000000" w:themeColor="text1" w:themeTint="FF" w:themeShade="FF"/>
                <w:lang w:val="en-ID"/>
              </w:rPr>
              <w:t xml:space="preserve"> </w:t>
            </w:r>
            <w:r w:rsidRPr="5C7087E1" w:rsidR="00B001A0">
              <w:rPr>
                <w:rFonts w:ascii="Bookman Old Style" w:hAnsi="Bookman Old Style" w:eastAsia="Bookman Old Style" w:cs="Bookman Old Style"/>
                <w:b w:val="0"/>
                <w:bCs w:val="0"/>
                <w:color w:val="000000" w:themeColor="text1" w:themeTint="FF" w:themeShade="FF"/>
                <w:lang w:val="en-ID"/>
              </w:rPr>
              <w:t>Investasi</w:t>
            </w:r>
            <w:r w:rsidRPr="5C7087E1" w:rsidR="00B001A0">
              <w:rPr>
                <w:rFonts w:ascii="Bookman Old Style" w:hAnsi="Bookman Old Style" w:eastAsia="Bookman Old Style" w:cs="Bookman Old Style"/>
                <w:b w:val="0"/>
                <w:bCs w:val="0"/>
                <w:color w:val="000000" w:themeColor="text1" w:themeTint="FF" w:themeShade="FF"/>
                <w:lang w:val="en-ID"/>
              </w:rPr>
              <w:t xml:space="preserve"> Sukuk – Nilai </w:t>
            </w:r>
            <w:r w:rsidRPr="5C7087E1" w:rsidR="00B001A0">
              <w:rPr>
                <w:rFonts w:ascii="Bookman Old Style" w:hAnsi="Bookman Old Style" w:eastAsia="Bookman Old Style" w:cs="Bookman Old Style"/>
                <w:b w:val="0"/>
                <w:bCs w:val="0"/>
                <w:color w:val="000000" w:themeColor="text1" w:themeTint="FF" w:themeShade="FF"/>
                <w:lang w:val="en-ID"/>
              </w:rPr>
              <w:t>Wajar</w:t>
            </w:r>
            <w:r w:rsidRPr="5C7087E1" w:rsidR="00B001A0">
              <w:rPr>
                <w:rFonts w:ascii="Bookman Old Style" w:hAnsi="Bookman Old Style" w:eastAsia="Bookman Old Style" w:cs="Bookman Old Style"/>
                <w:b w:val="0"/>
                <w:bCs w:val="0"/>
                <w:color w:val="000000" w:themeColor="text1" w:themeTint="FF" w:themeShade="FF"/>
                <w:lang w:val="en-ID"/>
              </w:rPr>
              <w:t xml:space="preserve"> 4.900.000.000</w:t>
            </w:r>
          </w:p>
          <w:p w:rsidRPr="00AC0AD4" w:rsidR="00B001A0" w:rsidP="5C7087E1" w:rsidRDefault="00B001A0" w14:paraId="4E1F2175" w14:textId="3496C26F">
            <w:pPr>
              <w:spacing w:line="276" w:lineRule="auto"/>
              <w:ind w:left="720" w:hanging="540"/>
              <w:jc w:val="both"/>
              <w:rPr>
                <w:rFonts w:ascii="Bookman Old Style" w:hAnsi="Bookman Old Style" w:eastAsia="Bookman Old Style" w:cs="Bookman Old Style"/>
                <w:b w:val="0"/>
                <w:bCs w:val="0"/>
                <w:color w:val="000000" w:themeColor="text1" w:themeTint="FF" w:themeShade="FF"/>
                <w:lang w:val="en-ID"/>
              </w:rPr>
            </w:pPr>
            <w:r w:rsidRPr="5C7087E1" w:rsidR="00B001A0">
              <w:rPr>
                <w:rFonts w:ascii="Bookman Old Style" w:hAnsi="Bookman Old Style" w:eastAsia="Bookman Old Style" w:cs="Bookman Old Style"/>
                <w:b w:val="0"/>
                <w:bCs w:val="0"/>
                <w:color w:val="000000" w:themeColor="text1" w:themeTint="FF" w:themeShade="FF"/>
                <w:lang w:val="en-ID"/>
              </w:rPr>
              <w:t xml:space="preserve"> </w:t>
            </w:r>
            <w:r w:rsidRPr="5C7087E1" w:rsidR="6A2FDEE6">
              <w:rPr>
                <w:rFonts w:ascii="Bookman Old Style" w:hAnsi="Bookman Old Style" w:eastAsia="Bookman Old Style" w:cs="Bookman Old Style"/>
                <w:b w:val="0"/>
                <w:bCs w:val="0"/>
                <w:color w:val="000000" w:themeColor="text1" w:themeTint="FF" w:themeShade="FF"/>
                <w:lang w:val="en-ID"/>
              </w:rPr>
              <w:t>K</w:t>
            </w:r>
            <w:r w:rsidRPr="5C7087E1" w:rsidR="00B001A0">
              <w:rPr>
                <w:rFonts w:ascii="Bookman Old Style" w:hAnsi="Bookman Old Style" w:eastAsia="Bookman Old Style" w:cs="Bookman Old Style"/>
                <w:b w:val="0"/>
                <w:bCs w:val="0"/>
                <w:color w:val="000000" w:themeColor="text1" w:themeTint="FF" w:themeShade="FF"/>
                <w:lang w:val="en-ID"/>
              </w:rPr>
              <w:t xml:space="preserve">r. </w:t>
            </w:r>
            <w:r w:rsidRPr="5C7087E1" w:rsidR="2B6A3311">
              <w:rPr>
                <w:rFonts w:ascii="Bookman Old Style" w:hAnsi="Bookman Old Style" w:eastAsia="Bookman Old Style" w:cs="Bookman Old Style"/>
                <w:b w:val="0"/>
                <w:bCs w:val="0"/>
                <w:color w:val="000000" w:themeColor="text1" w:themeTint="FF" w:themeShade="FF"/>
                <w:lang w:val="en-ID"/>
              </w:rPr>
              <w:t xml:space="preserve">  </w:t>
            </w:r>
            <w:r w:rsidRPr="5C7087E1" w:rsidR="00B001A0">
              <w:rPr>
                <w:rFonts w:ascii="Bookman Old Style" w:hAnsi="Bookman Old Style" w:eastAsia="Bookman Old Style" w:cs="Bookman Old Style"/>
                <w:b w:val="0"/>
                <w:bCs w:val="0"/>
                <w:color w:val="000000" w:themeColor="text1" w:themeTint="FF" w:themeShade="FF"/>
                <w:lang w:val="en-ID"/>
              </w:rPr>
              <w:t>Kas 4.900.000.000</w:t>
            </w:r>
          </w:p>
          <w:p w:rsidRPr="00AC0AD4" w:rsidR="00B001A0" w:rsidP="5C7087E1" w:rsidRDefault="00B001A0" w14:paraId="1B536843" w14:textId="77777777">
            <w:pPr>
              <w:spacing w:line="276" w:lineRule="auto"/>
              <w:jc w:val="both"/>
              <w:rPr>
                <w:rFonts w:ascii="Bookman Old Style" w:hAnsi="Bookman Old Style" w:eastAsia="Bookman Old Style" w:cs="Bookman Old Style"/>
                <w:b w:val="0"/>
                <w:bCs w:val="0"/>
                <w:color w:val="000000" w:themeColor="text1" w:themeTint="FF" w:themeShade="FF"/>
                <w:lang w:val="en-ID"/>
              </w:rPr>
            </w:pPr>
            <w:r w:rsidRPr="5C7087E1" w:rsidR="00B001A0">
              <w:rPr>
                <w:rFonts w:ascii="Bookman Old Style" w:hAnsi="Bookman Old Style" w:eastAsia="Bookman Old Style" w:cs="Bookman Old Style"/>
                <w:b w:val="0"/>
                <w:bCs w:val="0"/>
                <w:color w:val="000000" w:themeColor="text1" w:themeTint="FF" w:themeShade="FF"/>
                <w:lang w:val="en-ID"/>
              </w:rPr>
              <w:t xml:space="preserve">2. </w:t>
            </w:r>
            <w:r w:rsidRPr="5C7087E1" w:rsidR="00B001A0">
              <w:rPr>
                <w:rFonts w:ascii="Bookman Old Style" w:hAnsi="Bookman Old Style" w:eastAsia="Bookman Old Style" w:cs="Bookman Old Style"/>
                <w:b w:val="0"/>
                <w:bCs w:val="0"/>
                <w:color w:val="000000" w:themeColor="text1" w:themeTint="FF" w:themeShade="FF"/>
                <w:lang w:val="en-ID"/>
              </w:rPr>
              <w:t>Pengakuan</w:t>
            </w:r>
            <w:r w:rsidRPr="5C7087E1" w:rsidR="00B001A0">
              <w:rPr>
                <w:rFonts w:ascii="Bookman Old Style" w:hAnsi="Bookman Old Style" w:eastAsia="Bookman Old Style" w:cs="Bookman Old Style"/>
                <w:b w:val="0"/>
                <w:bCs w:val="0"/>
                <w:color w:val="000000" w:themeColor="text1" w:themeTint="FF" w:themeShade="FF"/>
                <w:lang w:val="en-ID"/>
              </w:rPr>
              <w:t xml:space="preserve"> </w:t>
            </w:r>
            <w:r w:rsidRPr="5C7087E1" w:rsidR="00B001A0">
              <w:rPr>
                <w:rFonts w:ascii="Bookman Old Style" w:hAnsi="Bookman Old Style" w:eastAsia="Bookman Old Style" w:cs="Bookman Old Style"/>
                <w:b w:val="0"/>
                <w:bCs w:val="0"/>
                <w:color w:val="000000" w:themeColor="text1" w:themeTint="FF" w:themeShade="FF"/>
                <w:lang w:val="en-ID"/>
              </w:rPr>
              <w:t>Imbalan</w:t>
            </w:r>
            <w:r w:rsidRPr="5C7087E1" w:rsidR="00B001A0">
              <w:rPr>
                <w:rFonts w:ascii="Bookman Old Style" w:hAnsi="Bookman Old Style" w:eastAsia="Bookman Old Style" w:cs="Bookman Old Style"/>
                <w:b w:val="0"/>
                <w:bCs w:val="0"/>
                <w:color w:val="000000" w:themeColor="text1" w:themeTint="FF" w:themeShade="FF"/>
                <w:lang w:val="en-ID"/>
              </w:rPr>
              <w:t xml:space="preserve"> </w:t>
            </w:r>
            <w:r w:rsidRPr="5C7087E1" w:rsidR="00B001A0">
              <w:rPr>
                <w:rFonts w:ascii="Bookman Old Style" w:hAnsi="Bookman Old Style" w:eastAsia="Bookman Old Style" w:cs="Bookman Old Style"/>
                <w:b w:val="0"/>
                <w:bCs w:val="0"/>
                <w:color w:val="000000" w:themeColor="text1" w:themeTint="FF" w:themeShade="FF"/>
                <w:lang w:val="en-ID"/>
              </w:rPr>
              <w:t>Ijarah</w:t>
            </w:r>
          </w:p>
          <w:p w:rsidRPr="00AC0AD4" w:rsidR="00B001A0" w:rsidP="5C7087E1" w:rsidRDefault="00B001A0" w14:paraId="508EF430" w14:textId="77777777">
            <w:pPr>
              <w:spacing w:line="276" w:lineRule="auto"/>
              <w:ind w:left="270" w:firstLine="0"/>
              <w:jc w:val="both"/>
              <w:rPr>
                <w:rFonts w:ascii="Bookman Old Style" w:hAnsi="Bookman Old Style" w:eastAsia="Bookman Old Style" w:cs="Bookman Old Style"/>
                <w:b w:val="0"/>
                <w:bCs w:val="0"/>
                <w:color w:val="000000" w:themeColor="text1" w:themeTint="FF" w:themeShade="FF"/>
                <w:lang w:val="en-ID"/>
              </w:rPr>
            </w:pPr>
            <w:r w:rsidRPr="5C7087E1" w:rsidR="00B001A0">
              <w:rPr>
                <w:rFonts w:ascii="Bookman Old Style" w:hAnsi="Bookman Old Style" w:eastAsia="Bookman Old Style" w:cs="Bookman Old Style"/>
                <w:b w:val="0"/>
                <w:bCs w:val="0"/>
                <w:color w:val="000000" w:themeColor="text1" w:themeTint="FF" w:themeShade="FF"/>
                <w:lang w:val="en-ID"/>
              </w:rPr>
              <w:t>Imbalan</w:t>
            </w:r>
            <w:r w:rsidRPr="5C7087E1" w:rsidR="00B001A0">
              <w:rPr>
                <w:rFonts w:ascii="Bookman Old Style" w:hAnsi="Bookman Old Style" w:eastAsia="Bookman Old Style" w:cs="Bookman Old Style"/>
                <w:b w:val="0"/>
                <w:bCs w:val="0"/>
                <w:color w:val="000000" w:themeColor="text1" w:themeTint="FF" w:themeShade="FF"/>
                <w:lang w:val="en-ID"/>
              </w:rPr>
              <w:t xml:space="preserve"> </w:t>
            </w:r>
            <w:r w:rsidRPr="5C7087E1" w:rsidR="00B001A0">
              <w:rPr>
                <w:rFonts w:ascii="Bookman Old Style" w:hAnsi="Bookman Old Style" w:eastAsia="Bookman Old Style" w:cs="Bookman Old Style"/>
                <w:b w:val="0"/>
                <w:bCs w:val="0"/>
                <w:color w:val="000000" w:themeColor="text1" w:themeTint="FF" w:themeShade="FF"/>
                <w:lang w:val="en-ID"/>
              </w:rPr>
              <w:t>ijarah</w:t>
            </w:r>
            <w:r w:rsidRPr="5C7087E1" w:rsidR="00B001A0">
              <w:rPr>
                <w:rFonts w:ascii="Bookman Old Style" w:hAnsi="Bookman Old Style" w:eastAsia="Bookman Old Style" w:cs="Bookman Old Style"/>
                <w:b w:val="0"/>
                <w:bCs w:val="0"/>
                <w:color w:val="000000" w:themeColor="text1" w:themeTint="FF" w:themeShade="FF"/>
                <w:lang w:val="en-ID"/>
              </w:rPr>
              <w:t xml:space="preserve"> </w:t>
            </w:r>
            <w:r w:rsidRPr="5C7087E1" w:rsidR="00B001A0">
              <w:rPr>
                <w:rFonts w:ascii="Bookman Old Style" w:hAnsi="Bookman Old Style" w:eastAsia="Bookman Old Style" w:cs="Bookman Old Style"/>
                <w:b w:val="0"/>
                <w:bCs w:val="0"/>
                <w:color w:val="000000" w:themeColor="text1" w:themeTint="FF" w:themeShade="FF"/>
                <w:lang w:val="en-ID"/>
              </w:rPr>
              <w:t>dihitung</w:t>
            </w:r>
            <w:r w:rsidRPr="5C7087E1" w:rsidR="00B001A0">
              <w:rPr>
                <w:rFonts w:ascii="Bookman Old Style" w:hAnsi="Bookman Old Style" w:eastAsia="Bookman Old Style" w:cs="Bookman Old Style"/>
                <w:b w:val="0"/>
                <w:bCs w:val="0"/>
                <w:color w:val="000000" w:themeColor="text1" w:themeTint="FF" w:themeShade="FF"/>
                <w:lang w:val="en-ID"/>
              </w:rPr>
              <w:t xml:space="preserve"> </w:t>
            </w:r>
            <w:r w:rsidRPr="5C7087E1" w:rsidR="00B001A0">
              <w:rPr>
                <w:rFonts w:ascii="Bookman Old Style" w:hAnsi="Bookman Old Style" w:eastAsia="Bookman Old Style" w:cs="Bookman Old Style"/>
                <w:b w:val="0"/>
                <w:bCs w:val="0"/>
                <w:color w:val="000000" w:themeColor="text1" w:themeTint="FF" w:themeShade="FF"/>
                <w:lang w:val="en-ID"/>
              </w:rPr>
              <w:t>berbasis</w:t>
            </w:r>
            <w:r w:rsidRPr="5C7087E1" w:rsidR="00B001A0">
              <w:rPr>
                <w:rFonts w:ascii="Bookman Old Style" w:hAnsi="Bookman Old Style" w:eastAsia="Bookman Old Style" w:cs="Bookman Old Style"/>
                <w:b w:val="0"/>
                <w:bCs w:val="0"/>
                <w:color w:val="000000" w:themeColor="text1" w:themeTint="FF" w:themeShade="FF"/>
                <w:lang w:val="en-ID"/>
              </w:rPr>
              <w:t xml:space="preserve"> </w:t>
            </w:r>
            <w:r w:rsidRPr="5C7087E1" w:rsidR="00B001A0">
              <w:rPr>
                <w:rFonts w:ascii="Bookman Old Style" w:hAnsi="Bookman Old Style" w:eastAsia="Bookman Old Style" w:cs="Bookman Old Style"/>
                <w:b w:val="0"/>
                <w:bCs w:val="0"/>
                <w:i w:val="1"/>
                <w:iCs w:val="1"/>
                <w:color w:val="000000" w:themeColor="text1" w:themeTint="FF" w:themeShade="FF"/>
                <w:lang w:val="en-ID"/>
              </w:rPr>
              <w:t>accrual</w:t>
            </w:r>
            <w:r w:rsidRPr="5C7087E1" w:rsidR="00B001A0">
              <w:rPr>
                <w:rFonts w:ascii="Bookman Old Style" w:hAnsi="Bookman Old Style" w:eastAsia="Bookman Old Style" w:cs="Bookman Old Style"/>
                <w:b w:val="0"/>
                <w:bCs w:val="0"/>
                <w:color w:val="000000" w:themeColor="text1" w:themeTint="FF" w:themeShade="FF"/>
                <w:lang w:val="en-ID"/>
              </w:rPr>
              <w:t>:</w:t>
            </w:r>
            <w:r>
              <w:br/>
            </w:r>
            <w:r w:rsidRPr="5C7087E1" w:rsidR="00B001A0">
              <w:rPr>
                <w:rFonts w:ascii="Bookman Old Style" w:hAnsi="Bookman Old Style" w:eastAsia="Bookman Old Style" w:cs="Bookman Old Style"/>
                <w:b w:val="0"/>
                <w:bCs w:val="0"/>
                <w:color w:val="000000" w:themeColor="text1" w:themeTint="FF" w:themeShade="FF"/>
                <w:lang w:val="en-ID"/>
              </w:rPr>
              <w:t xml:space="preserve">7% × </w:t>
            </w:r>
            <w:r w:rsidRPr="5C7087E1" w:rsidR="00B001A0">
              <w:rPr>
                <w:rFonts w:ascii="Bookman Old Style" w:hAnsi="Bookman Old Style" w:eastAsia="Bookman Old Style" w:cs="Bookman Old Style"/>
                <w:b w:val="0"/>
                <w:bCs w:val="0"/>
                <w:color w:val="000000" w:themeColor="text1" w:themeTint="FF" w:themeShade="FF"/>
                <w:lang w:val="en-ID"/>
              </w:rPr>
              <w:t>Rp</w:t>
            </w:r>
            <w:r w:rsidRPr="5C7087E1" w:rsidR="00B001A0">
              <w:rPr>
                <w:rFonts w:ascii="Bookman Old Style" w:hAnsi="Bookman Old Style" w:eastAsia="Bookman Old Style" w:cs="Bookman Old Style"/>
                <w:b w:val="0"/>
                <w:bCs w:val="0"/>
                <w:color w:val="000000" w:themeColor="text1" w:themeTint="FF" w:themeShade="FF"/>
                <w:lang w:val="en-ID"/>
              </w:rPr>
              <w:t xml:space="preserve"> 5.000.000.000 × (3/12) = </w:t>
            </w:r>
            <w:r w:rsidRPr="5C7087E1" w:rsidR="00B001A0">
              <w:rPr>
                <w:rFonts w:ascii="Bookman Old Style" w:hAnsi="Bookman Old Style" w:eastAsia="Bookman Old Style" w:cs="Bookman Old Style"/>
                <w:b w:val="0"/>
                <w:bCs w:val="0"/>
                <w:color w:val="000000" w:themeColor="text1" w:themeTint="FF" w:themeShade="FF"/>
                <w:lang w:val="en-ID"/>
              </w:rPr>
              <w:t>Rp</w:t>
            </w:r>
            <w:r w:rsidRPr="5C7087E1" w:rsidR="00B001A0">
              <w:rPr>
                <w:rFonts w:ascii="Bookman Old Style" w:hAnsi="Bookman Old Style" w:eastAsia="Bookman Old Style" w:cs="Bookman Old Style"/>
                <w:b w:val="0"/>
                <w:bCs w:val="0"/>
                <w:color w:val="000000" w:themeColor="text1" w:themeTint="FF" w:themeShade="FF"/>
                <w:lang w:val="en-ID"/>
              </w:rPr>
              <w:t xml:space="preserve"> 87.500.000</w:t>
            </w:r>
          </w:p>
          <w:p w:rsidRPr="00AC0AD4" w:rsidR="00B001A0" w:rsidP="5C7087E1" w:rsidRDefault="00B001A0" w14:paraId="751199F4" w14:textId="40CE4C5F">
            <w:pPr>
              <w:spacing w:line="276" w:lineRule="auto"/>
              <w:ind w:left="270" w:firstLine="0"/>
              <w:jc w:val="both"/>
              <w:rPr>
                <w:rFonts w:ascii="Bookman Old Style" w:hAnsi="Bookman Old Style" w:eastAsia="Bookman Old Style" w:cs="Bookman Old Style"/>
                <w:color w:val="000000" w:themeColor="text1" w:themeTint="FF" w:themeShade="FF"/>
                <w:lang w:val="en-ID"/>
              </w:rPr>
            </w:pPr>
            <w:r w:rsidRPr="5C7087E1" w:rsidR="00B001A0">
              <w:rPr>
                <w:rFonts w:ascii="Bookman Old Style" w:hAnsi="Bookman Old Style" w:eastAsia="Bookman Old Style" w:cs="Bookman Old Style"/>
                <w:color w:val="000000" w:themeColor="text1" w:themeTint="FF" w:themeShade="FF"/>
                <w:lang w:val="en-ID"/>
              </w:rPr>
              <w:t>D</w:t>
            </w:r>
            <w:r w:rsidRPr="5C7087E1" w:rsidR="2E7C8772">
              <w:rPr>
                <w:rFonts w:ascii="Bookman Old Style" w:hAnsi="Bookman Old Style" w:eastAsia="Bookman Old Style" w:cs="Bookman Old Style"/>
                <w:color w:val="000000" w:themeColor="text1" w:themeTint="FF" w:themeShade="FF"/>
                <w:lang w:val="en-ID"/>
              </w:rPr>
              <w:t>b</w:t>
            </w:r>
            <w:r w:rsidRPr="5C7087E1" w:rsidR="00B001A0">
              <w:rPr>
                <w:rFonts w:ascii="Bookman Old Style" w:hAnsi="Bookman Old Style" w:eastAsia="Bookman Old Style" w:cs="Bookman Old Style"/>
                <w:color w:val="000000" w:themeColor="text1" w:themeTint="FF" w:themeShade="FF"/>
                <w:lang w:val="en-ID"/>
              </w:rPr>
              <w:t xml:space="preserve"> </w:t>
            </w:r>
            <w:r w:rsidRPr="5C7087E1" w:rsidR="00B001A0">
              <w:rPr>
                <w:rFonts w:ascii="Bookman Old Style" w:hAnsi="Bookman Old Style" w:eastAsia="Bookman Old Style" w:cs="Bookman Old Style"/>
                <w:color w:val="000000" w:themeColor="text1" w:themeTint="FF" w:themeShade="FF"/>
                <w:lang w:val="en-ID"/>
              </w:rPr>
              <w:t>Piutang</w:t>
            </w:r>
            <w:r w:rsidRPr="5C7087E1" w:rsidR="00B001A0">
              <w:rPr>
                <w:rFonts w:ascii="Bookman Old Style" w:hAnsi="Bookman Old Style" w:eastAsia="Bookman Old Style" w:cs="Bookman Old Style"/>
                <w:color w:val="000000" w:themeColor="text1" w:themeTint="FF" w:themeShade="FF"/>
                <w:lang w:val="en-ID"/>
              </w:rPr>
              <w:t xml:space="preserve"> </w:t>
            </w:r>
            <w:r w:rsidRPr="5C7087E1" w:rsidR="00B001A0">
              <w:rPr>
                <w:rFonts w:ascii="Bookman Old Style" w:hAnsi="Bookman Old Style" w:eastAsia="Bookman Old Style" w:cs="Bookman Old Style"/>
                <w:color w:val="000000" w:themeColor="text1" w:themeTint="FF" w:themeShade="FF"/>
                <w:lang w:val="en-ID"/>
              </w:rPr>
              <w:t>Imbalan</w:t>
            </w:r>
            <w:r w:rsidRPr="5C7087E1" w:rsidR="00B001A0">
              <w:rPr>
                <w:rFonts w:ascii="Bookman Old Style" w:hAnsi="Bookman Old Style" w:eastAsia="Bookman Old Style" w:cs="Bookman Old Style"/>
                <w:color w:val="000000" w:themeColor="text1" w:themeTint="FF" w:themeShade="FF"/>
                <w:lang w:val="en-ID"/>
              </w:rPr>
              <w:t xml:space="preserve"> </w:t>
            </w:r>
            <w:r w:rsidRPr="5C7087E1" w:rsidR="00B001A0">
              <w:rPr>
                <w:rFonts w:ascii="Bookman Old Style" w:hAnsi="Bookman Old Style" w:eastAsia="Bookman Old Style" w:cs="Bookman Old Style"/>
                <w:color w:val="000000" w:themeColor="text1" w:themeTint="FF" w:themeShade="FF"/>
                <w:lang w:val="en-ID"/>
              </w:rPr>
              <w:t>Ijarah</w:t>
            </w:r>
            <w:r w:rsidRPr="5C7087E1" w:rsidR="00B001A0">
              <w:rPr>
                <w:rFonts w:ascii="Bookman Old Style" w:hAnsi="Bookman Old Style" w:eastAsia="Bookman Old Style" w:cs="Bookman Old Style"/>
                <w:color w:val="000000" w:themeColor="text1" w:themeTint="FF" w:themeShade="FF"/>
                <w:lang w:val="en-ID"/>
              </w:rPr>
              <w:t>   </w:t>
            </w:r>
            <w:r w:rsidRPr="5C7087E1" w:rsidR="16A06FD5">
              <w:rPr>
                <w:rFonts w:ascii="Bookman Old Style" w:hAnsi="Bookman Old Style" w:eastAsia="Bookman Old Style" w:cs="Bookman Old Style"/>
                <w:color w:val="000000" w:themeColor="text1" w:themeTint="FF" w:themeShade="FF"/>
                <w:lang w:val="en-ID"/>
              </w:rPr>
              <w:t xml:space="preserve"> </w:t>
            </w:r>
            <w:r w:rsidRPr="5C7087E1" w:rsidR="00B001A0">
              <w:rPr>
                <w:rFonts w:ascii="Bookman Old Style" w:hAnsi="Bookman Old Style" w:eastAsia="Bookman Old Style" w:cs="Bookman Old Style"/>
                <w:color w:val="000000" w:themeColor="text1" w:themeTint="FF" w:themeShade="FF"/>
                <w:lang w:val="en-ID"/>
              </w:rPr>
              <w:t>87.500.000</w:t>
            </w:r>
          </w:p>
          <w:p w:rsidRPr="00AC0AD4" w:rsidR="00B001A0" w:rsidP="5C7087E1" w:rsidRDefault="00B001A0" w14:paraId="3F4C2073" w14:textId="5D3C2B23">
            <w:pPr>
              <w:spacing w:line="276" w:lineRule="auto"/>
              <w:ind w:left="270" w:firstLine="0"/>
              <w:jc w:val="both"/>
              <w:rPr>
                <w:rFonts w:ascii="Bookman Old Style" w:hAnsi="Bookman Old Style" w:eastAsia="Bookman Old Style" w:cs="Bookman Old Style"/>
                <w:color w:val="000000" w:themeColor="text1" w:themeTint="FF" w:themeShade="FF"/>
                <w:lang w:val="en-ID"/>
              </w:rPr>
            </w:pPr>
            <w:r w:rsidRPr="5C7087E1" w:rsidR="52C5A015">
              <w:rPr>
                <w:rFonts w:ascii="Bookman Old Style" w:hAnsi="Bookman Old Style" w:eastAsia="Bookman Old Style" w:cs="Bookman Old Style"/>
                <w:color w:val="000000" w:themeColor="text1" w:themeTint="FF" w:themeShade="FF"/>
                <w:lang w:val="en-ID"/>
              </w:rPr>
              <w:t>K</w:t>
            </w:r>
            <w:r w:rsidRPr="5C7087E1" w:rsidR="00B001A0">
              <w:rPr>
                <w:rFonts w:ascii="Bookman Old Style" w:hAnsi="Bookman Old Style" w:eastAsia="Bookman Old Style" w:cs="Bookman Old Style"/>
                <w:color w:val="000000" w:themeColor="text1" w:themeTint="FF" w:themeShade="FF"/>
                <w:lang w:val="en-ID"/>
              </w:rPr>
              <w:t xml:space="preserve">r </w:t>
            </w:r>
            <w:r w:rsidRPr="5C7087E1" w:rsidR="0929AF49">
              <w:rPr>
                <w:rFonts w:ascii="Bookman Old Style" w:hAnsi="Bookman Old Style" w:eastAsia="Bookman Old Style" w:cs="Bookman Old Style"/>
                <w:color w:val="000000" w:themeColor="text1" w:themeTint="FF" w:themeShade="FF"/>
                <w:lang w:val="en-ID"/>
              </w:rPr>
              <w:t xml:space="preserve"> </w:t>
            </w:r>
            <w:r w:rsidRPr="5C7087E1" w:rsidR="00B001A0">
              <w:rPr>
                <w:rFonts w:ascii="Bookman Old Style" w:hAnsi="Bookman Old Style" w:eastAsia="Bookman Old Style" w:cs="Bookman Old Style"/>
                <w:color w:val="000000" w:themeColor="text1" w:themeTint="FF" w:themeShade="FF"/>
                <w:lang w:val="en-ID"/>
              </w:rPr>
              <w:t>Pendapatan</w:t>
            </w:r>
            <w:r w:rsidRPr="5C7087E1" w:rsidR="00B001A0">
              <w:rPr>
                <w:rFonts w:ascii="Bookman Old Style" w:hAnsi="Bookman Old Style" w:eastAsia="Bookman Old Style" w:cs="Bookman Old Style"/>
                <w:color w:val="000000" w:themeColor="text1" w:themeTint="FF" w:themeShade="FF"/>
                <w:lang w:val="en-ID"/>
              </w:rPr>
              <w:t xml:space="preserve"> </w:t>
            </w:r>
            <w:r w:rsidRPr="5C7087E1" w:rsidR="00B001A0">
              <w:rPr>
                <w:rFonts w:ascii="Bookman Old Style" w:hAnsi="Bookman Old Style" w:eastAsia="Bookman Old Style" w:cs="Bookman Old Style"/>
                <w:color w:val="000000" w:themeColor="text1" w:themeTint="FF" w:themeShade="FF"/>
                <w:lang w:val="en-ID"/>
              </w:rPr>
              <w:t>Ijarah</w:t>
            </w:r>
            <w:r w:rsidRPr="5C7087E1" w:rsidR="00B001A0">
              <w:rPr>
                <w:rFonts w:ascii="Bookman Old Style" w:hAnsi="Bookman Old Style" w:eastAsia="Bookman Old Style" w:cs="Bookman Old Style"/>
                <w:color w:val="000000" w:themeColor="text1" w:themeTint="FF" w:themeShade="FF"/>
                <w:lang w:val="en-ID"/>
              </w:rPr>
              <w:t>                  87.500.000</w:t>
            </w:r>
          </w:p>
          <w:p w:rsidRPr="00AC0AD4" w:rsidR="00B001A0" w:rsidP="5C7087E1" w:rsidRDefault="00B001A0" w14:paraId="6685AA86" w14:textId="77777777">
            <w:pPr>
              <w:spacing w:line="276" w:lineRule="auto"/>
              <w:jc w:val="both"/>
              <w:rPr>
                <w:rFonts w:ascii="Bookman Old Style" w:hAnsi="Bookman Old Style" w:eastAsia="Bookman Old Style" w:cs="Bookman Old Style"/>
                <w:b w:val="0"/>
                <w:bCs w:val="0"/>
                <w:color w:val="000000" w:themeColor="text1" w:themeTint="FF" w:themeShade="FF"/>
                <w:lang w:val="en-ID"/>
              </w:rPr>
            </w:pPr>
            <w:r w:rsidRPr="5C7087E1" w:rsidR="00B001A0">
              <w:rPr>
                <w:rFonts w:ascii="Bookman Old Style" w:hAnsi="Bookman Old Style" w:eastAsia="Bookman Old Style" w:cs="Bookman Old Style"/>
                <w:b w:val="0"/>
                <w:bCs w:val="0"/>
                <w:color w:val="000000" w:themeColor="text1" w:themeTint="FF" w:themeShade="FF"/>
                <w:lang w:val="en-ID"/>
              </w:rPr>
              <w:t xml:space="preserve">3. </w:t>
            </w:r>
            <w:r w:rsidRPr="5C7087E1" w:rsidR="00B001A0">
              <w:rPr>
                <w:rFonts w:ascii="Bookman Old Style" w:hAnsi="Bookman Old Style" w:eastAsia="Bookman Old Style" w:cs="Bookman Old Style"/>
                <w:b w:val="0"/>
                <w:bCs w:val="0"/>
                <w:color w:val="000000" w:themeColor="text1" w:themeTint="FF" w:themeShade="FF"/>
                <w:lang w:val="en-ID"/>
              </w:rPr>
              <w:t>Penyesuaian</w:t>
            </w:r>
            <w:r w:rsidRPr="5C7087E1" w:rsidR="00B001A0">
              <w:rPr>
                <w:rFonts w:ascii="Bookman Old Style" w:hAnsi="Bookman Old Style" w:eastAsia="Bookman Old Style" w:cs="Bookman Old Style"/>
                <w:b w:val="0"/>
                <w:bCs w:val="0"/>
                <w:color w:val="000000" w:themeColor="text1" w:themeTint="FF" w:themeShade="FF"/>
                <w:lang w:val="en-ID"/>
              </w:rPr>
              <w:t xml:space="preserve"> Nilai </w:t>
            </w:r>
            <w:r w:rsidRPr="5C7087E1" w:rsidR="00B001A0">
              <w:rPr>
                <w:rFonts w:ascii="Bookman Old Style" w:hAnsi="Bookman Old Style" w:eastAsia="Bookman Old Style" w:cs="Bookman Old Style"/>
                <w:b w:val="0"/>
                <w:bCs w:val="0"/>
                <w:color w:val="000000" w:themeColor="text1" w:themeTint="FF" w:themeShade="FF"/>
                <w:lang w:val="en-ID"/>
              </w:rPr>
              <w:t>Wajar</w:t>
            </w:r>
          </w:p>
          <w:p w:rsidRPr="00AC0AD4" w:rsidR="00B001A0" w:rsidP="5C7087E1" w:rsidRDefault="00B001A0" w14:paraId="30EBD336" w14:textId="77777777">
            <w:pPr>
              <w:spacing w:line="276" w:lineRule="auto"/>
              <w:ind w:left="270"/>
              <w:jc w:val="both"/>
              <w:rPr>
                <w:rFonts w:ascii="Bookman Old Style" w:hAnsi="Bookman Old Style" w:eastAsia="Bookman Old Style" w:cs="Bookman Old Style"/>
                <w:color w:val="000000" w:themeColor="text1" w:themeTint="FF" w:themeShade="FF"/>
                <w:lang w:val="en-ID"/>
              </w:rPr>
            </w:pPr>
            <w:r w:rsidRPr="5C7087E1" w:rsidR="00B001A0">
              <w:rPr>
                <w:rFonts w:ascii="Bookman Old Style" w:hAnsi="Bookman Old Style" w:eastAsia="Bookman Old Style" w:cs="Bookman Old Style"/>
                <w:color w:val="000000" w:themeColor="text1" w:themeTint="FF" w:themeShade="FF"/>
                <w:lang w:val="en-ID"/>
              </w:rPr>
              <w:t>Kenaikan</w:t>
            </w:r>
            <w:r w:rsidRPr="5C7087E1" w:rsidR="00B001A0">
              <w:rPr>
                <w:rFonts w:ascii="Bookman Old Style" w:hAnsi="Bookman Old Style" w:eastAsia="Bookman Old Style" w:cs="Bookman Old Style"/>
                <w:color w:val="000000" w:themeColor="text1" w:themeTint="FF" w:themeShade="FF"/>
                <w:lang w:val="en-ID"/>
              </w:rPr>
              <w:t xml:space="preserve"> = </w:t>
            </w:r>
            <w:r w:rsidRPr="5C7087E1" w:rsidR="00B001A0">
              <w:rPr>
                <w:rFonts w:ascii="Bookman Old Style" w:hAnsi="Bookman Old Style" w:eastAsia="Bookman Old Style" w:cs="Bookman Old Style"/>
                <w:color w:val="000000" w:themeColor="text1" w:themeTint="FF" w:themeShade="FF"/>
                <w:lang w:val="en-ID"/>
              </w:rPr>
              <w:t>Rp</w:t>
            </w:r>
            <w:r w:rsidRPr="5C7087E1" w:rsidR="00B001A0">
              <w:rPr>
                <w:rFonts w:ascii="Bookman Old Style" w:hAnsi="Bookman Old Style" w:eastAsia="Bookman Old Style" w:cs="Bookman Old Style"/>
                <w:color w:val="000000" w:themeColor="text1" w:themeTint="FF" w:themeShade="FF"/>
                <w:lang w:val="en-ID"/>
              </w:rPr>
              <w:t xml:space="preserve"> 5.050.000.000 – </w:t>
            </w:r>
            <w:r w:rsidRPr="5C7087E1" w:rsidR="00B001A0">
              <w:rPr>
                <w:rFonts w:ascii="Bookman Old Style" w:hAnsi="Bookman Old Style" w:eastAsia="Bookman Old Style" w:cs="Bookman Old Style"/>
                <w:color w:val="000000" w:themeColor="text1" w:themeTint="FF" w:themeShade="FF"/>
                <w:lang w:val="en-ID"/>
              </w:rPr>
              <w:t>Rp</w:t>
            </w:r>
            <w:r w:rsidRPr="5C7087E1" w:rsidR="00B001A0">
              <w:rPr>
                <w:rFonts w:ascii="Bookman Old Style" w:hAnsi="Bookman Old Style" w:eastAsia="Bookman Old Style" w:cs="Bookman Old Style"/>
                <w:color w:val="000000" w:themeColor="text1" w:themeTint="FF" w:themeShade="FF"/>
                <w:lang w:val="en-ID"/>
              </w:rPr>
              <w:t xml:space="preserve"> 4.900.000.000 = </w:t>
            </w:r>
            <w:r w:rsidRPr="5C7087E1" w:rsidR="00B001A0">
              <w:rPr>
                <w:rFonts w:ascii="Bookman Old Style" w:hAnsi="Bookman Old Style" w:eastAsia="Bookman Old Style" w:cs="Bookman Old Style"/>
                <w:color w:val="000000" w:themeColor="text1" w:themeTint="FF" w:themeShade="FF"/>
                <w:lang w:val="en-ID"/>
              </w:rPr>
              <w:t>Rp</w:t>
            </w:r>
            <w:r w:rsidRPr="5C7087E1" w:rsidR="00B001A0">
              <w:rPr>
                <w:rFonts w:ascii="Bookman Old Style" w:hAnsi="Bookman Old Style" w:eastAsia="Bookman Old Style" w:cs="Bookman Old Style"/>
                <w:color w:val="000000" w:themeColor="text1" w:themeTint="FF" w:themeShade="FF"/>
                <w:lang w:val="en-ID"/>
              </w:rPr>
              <w:t xml:space="preserve"> 150.000.000</w:t>
            </w:r>
          </w:p>
          <w:p w:rsidRPr="00AC0AD4" w:rsidR="00B001A0" w:rsidP="5C7087E1" w:rsidRDefault="00B001A0" w14:paraId="6212941C" w14:textId="0D75B2E1">
            <w:pPr>
              <w:spacing w:line="276" w:lineRule="auto"/>
              <w:jc w:val="both"/>
              <w:rPr>
                <w:rFonts w:ascii="Bookman Old Style" w:hAnsi="Bookman Old Style" w:eastAsia="Bookman Old Style" w:cs="Bookman Old Style"/>
                <w:color w:val="000000" w:themeColor="text1" w:themeTint="FF" w:themeShade="FF"/>
                <w:lang w:val="en-ID"/>
              </w:rPr>
            </w:pPr>
            <w:r w:rsidRPr="5C7087E1" w:rsidR="00B001A0">
              <w:rPr>
                <w:rFonts w:ascii="Bookman Old Style" w:hAnsi="Bookman Old Style" w:eastAsia="Bookman Old Style" w:cs="Bookman Old Style"/>
                <w:color w:val="000000" w:themeColor="text1" w:themeTint="FF" w:themeShade="FF"/>
                <w:lang w:val="en-ID"/>
              </w:rPr>
              <w:t>Untuk</w:t>
            </w:r>
            <w:r w:rsidRPr="5C7087E1" w:rsidR="00B001A0">
              <w:rPr>
                <w:rFonts w:ascii="Bookman Old Style" w:hAnsi="Bookman Old Style" w:eastAsia="Bookman Old Style" w:cs="Bookman Old Style"/>
                <w:color w:val="000000" w:themeColor="text1" w:themeTint="FF" w:themeShade="FF"/>
                <w:lang w:val="en-ID"/>
              </w:rPr>
              <w:t xml:space="preserve"> </w:t>
            </w:r>
            <w:r w:rsidRPr="5C7087E1" w:rsidR="00B001A0">
              <w:rPr>
                <w:rFonts w:ascii="Bookman Old Style" w:hAnsi="Bookman Old Style" w:eastAsia="Bookman Old Style" w:cs="Bookman Old Style"/>
                <w:color w:val="000000" w:themeColor="text1" w:themeTint="FF" w:themeShade="FF"/>
                <w:lang w:val="en-ID"/>
              </w:rPr>
              <w:t>instrumen</w:t>
            </w:r>
            <w:r w:rsidRPr="5C7087E1" w:rsidR="00B001A0">
              <w:rPr>
                <w:rFonts w:ascii="Bookman Old Style" w:hAnsi="Bookman Old Style" w:eastAsia="Bookman Old Style" w:cs="Bookman Old Style"/>
                <w:color w:val="000000" w:themeColor="text1" w:themeTint="FF" w:themeShade="FF"/>
                <w:lang w:val="en-ID"/>
              </w:rPr>
              <w:t xml:space="preserve"> </w:t>
            </w:r>
            <w:r w:rsidRPr="5C7087E1" w:rsidR="00B001A0">
              <w:rPr>
                <w:rFonts w:ascii="Bookman Old Style" w:hAnsi="Bookman Old Style" w:eastAsia="Bookman Old Style" w:cs="Bookman Old Style"/>
                <w:color w:val="000000" w:themeColor="text1" w:themeTint="FF" w:themeShade="FF"/>
                <w:lang w:val="en-ID"/>
              </w:rPr>
              <w:t>nilai</w:t>
            </w:r>
            <w:r w:rsidRPr="5C7087E1" w:rsidR="00B001A0">
              <w:rPr>
                <w:rFonts w:ascii="Bookman Old Style" w:hAnsi="Bookman Old Style" w:eastAsia="Bookman Old Style" w:cs="Bookman Old Style"/>
                <w:color w:val="000000" w:themeColor="text1" w:themeTint="FF" w:themeShade="FF"/>
                <w:lang w:val="en-ID"/>
              </w:rPr>
              <w:t xml:space="preserve"> </w:t>
            </w:r>
            <w:r w:rsidRPr="5C7087E1" w:rsidR="00B001A0">
              <w:rPr>
                <w:rFonts w:ascii="Bookman Old Style" w:hAnsi="Bookman Old Style" w:eastAsia="Bookman Old Style" w:cs="Bookman Old Style"/>
                <w:color w:val="000000" w:themeColor="text1" w:themeTint="FF" w:themeShade="FF"/>
                <w:lang w:val="en-ID"/>
              </w:rPr>
              <w:t>wajar</w:t>
            </w:r>
            <w:r w:rsidRPr="5C7087E1" w:rsidR="00B001A0">
              <w:rPr>
                <w:rFonts w:ascii="Bookman Old Style" w:hAnsi="Bookman Old Style" w:eastAsia="Bookman Old Style" w:cs="Bookman Old Style"/>
                <w:color w:val="000000" w:themeColor="text1" w:themeTint="FF" w:themeShade="FF"/>
                <w:lang w:val="en-ID"/>
              </w:rPr>
              <w:t xml:space="preserve"> </w:t>
            </w:r>
            <w:r w:rsidRPr="5C7087E1" w:rsidR="34B442D9">
              <w:rPr>
                <w:rFonts w:ascii="Bookman Old Style" w:hAnsi="Bookman Old Style" w:eastAsia="Bookman Old Style" w:cs="Bookman Old Style"/>
                <w:color w:val="000000" w:themeColor="text1" w:themeTint="FF" w:themeShade="FF"/>
                <w:lang w:val="en-ID"/>
              </w:rPr>
              <w:t>sesuai</w:t>
            </w:r>
            <w:r w:rsidRPr="5C7087E1" w:rsidR="34B442D9">
              <w:rPr>
                <w:rFonts w:ascii="Bookman Old Style" w:hAnsi="Bookman Old Style" w:eastAsia="Bookman Old Style" w:cs="Bookman Old Style"/>
                <w:color w:val="000000" w:themeColor="text1" w:themeTint="FF" w:themeShade="FF"/>
                <w:lang w:val="en-ID"/>
              </w:rPr>
              <w:t xml:space="preserve"> PAPSI</w:t>
            </w:r>
            <w:r w:rsidRPr="5C7087E1" w:rsidR="00B001A0">
              <w:rPr>
                <w:rFonts w:ascii="Bookman Old Style" w:hAnsi="Bookman Old Style" w:eastAsia="Bookman Old Style" w:cs="Bookman Old Style"/>
                <w:color w:val="000000" w:themeColor="text1" w:themeTint="FF" w:themeShade="FF"/>
                <w:lang w:val="en-ID"/>
              </w:rPr>
              <w:t xml:space="preserve"> </w:t>
            </w:r>
            <w:r w:rsidRPr="5C7087E1" w:rsidR="00B001A0">
              <w:rPr>
                <w:rFonts w:ascii="Bookman Old Style" w:hAnsi="Bookman Old Style" w:eastAsia="Bookman Old Style" w:cs="Bookman Old Style"/>
                <w:color w:val="000000" w:themeColor="text1" w:themeTint="FF" w:themeShade="FF"/>
                <w:lang w:val="en-ID"/>
              </w:rPr>
              <w:t>perubahan</w:t>
            </w:r>
            <w:r w:rsidRPr="5C7087E1" w:rsidR="00B001A0">
              <w:rPr>
                <w:rFonts w:ascii="Bookman Old Style" w:hAnsi="Bookman Old Style" w:eastAsia="Bookman Old Style" w:cs="Bookman Old Style"/>
                <w:color w:val="000000" w:themeColor="text1" w:themeTint="FF" w:themeShade="FF"/>
                <w:lang w:val="en-ID"/>
              </w:rPr>
              <w:t xml:space="preserve"> </w:t>
            </w:r>
            <w:r w:rsidRPr="5C7087E1" w:rsidR="00B001A0">
              <w:rPr>
                <w:rFonts w:ascii="Bookman Old Style" w:hAnsi="Bookman Old Style" w:eastAsia="Bookman Old Style" w:cs="Bookman Old Style"/>
                <w:color w:val="000000" w:themeColor="text1" w:themeTint="FF" w:themeShade="FF"/>
                <w:lang w:val="en-ID"/>
              </w:rPr>
              <w:t>masuk</w:t>
            </w:r>
            <w:r w:rsidRPr="5C7087E1" w:rsidR="00B001A0">
              <w:rPr>
                <w:rFonts w:ascii="Bookman Old Style" w:hAnsi="Bookman Old Style" w:eastAsia="Bookman Old Style" w:cs="Bookman Old Style"/>
                <w:color w:val="000000" w:themeColor="text1" w:themeTint="FF" w:themeShade="FF"/>
                <w:lang w:val="en-ID"/>
              </w:rPr>
              <w:t xml:space="preserve"> </w:t>
            </w:r>
            <w:r w:rsidRPr="5C7087E1" w:rsidR="00B001A0">
              <w:rPr>
                <w:rFonts w:ascii="Bookman Old Style" w:hAnsi="Bookman Old Style" w:eastAsia="Bookman Old Style" w:cs="Bookman Old Style"/>
                <w:color w:val="000000" w:themeColor="text1" w:themeTint="FF" w:themeShade="FF"/>
                <w:lang w:val="en-ID"/>
              </w:rPr>
              <w:t>laba</w:t>
            </w:r>
            <w:r w:rsidRPr="5C7087E1" w:rsidR="00B001A0">
              <w:rPr>
                <w:rFonts w:ascii="Bookman Old Style" w:hAnsi="Bookman Old Style" w:eastAsia="Bookman Old Style" w:cs="Bookman Old Style"/>
                <w:color w:val="000000" w:themeColor="text1" w:themeTint="FF" w:themeShade="FF"/>
                <w:lang w:val="en-ID"/>
              </w:rPr>
              <w:t xml:space="preserve"> </w:t>
            </w:r>
            <w:r w:rsidRPr="5C7087E1" w:rsidR="00B001A0">
              <w:rPr>
                <w:rFonts w:ascii="Bookman Old Style" w:hAnsi="Bookman Old Style" w:eastAsia="Bookman Old Style" w:cs="Bookman Old Style"/>
                <w:color w:val="000000" w:themeColor="text1" w:themeTint="FF" w:themeShade="FF"/>
                <w:lang w:val="en-ID"/>
              </w:rPr>
              <w:t>rugi</w:t>
            </w:r>
            <w:r w:rsidRPr="5C7087E1" w:rsidR="7B31328F">
              <w:rPr>
                <w:rFonts w:ascii="Bookman Old Style" w:hAnsi="Bookman Old Style" w:eastAsia="Bookman Old Style" w:cs="Bookman Old Style"/>
                <w:color w:val="000000" w:themeColor="text1" w:themeTint="FF" w:themeShade="FF"/>
                <w:lang w:val="en-ID"/>
              </w:rPr>
              <w:t>.</w:t>
            </w:r>
          </w:p>
          <w:p w:rsidRPr="00AC0AD4" w:rsidR="00B001A0" w:rsidP="5C7087E1" w:rsidRDefault="00B001A0" w14:paraId="7DC8D9AC" w14:textId="29A9358A">
            <w:pPr>
              <w:spacing w:line="276" w:lineRule="auto"/>
              <w:ind w:left="180"/>
              <w:jc w:val="both"/>
              <w:rPr>
                <w:rFonts w:ascii="Bookman Old Style" w:hAnsi="Bookman Old Style" w:eastAsia="Bookman Old Style" w:cs="Bookman Old Style"/>
                <w:color w:val="000000" w:themeColor="text1" w:themeTint="FF" w:themeShade="FF"/>
                <w:lang w:val="en-ID"/>
              </w:rPr>
            </w:pPr>
            <w:r w:rsidRPr="5C7087E1" w:rsidR="00B001A0">
              <w:rPr>
                <w:rFonts w:ascii="Bookman Old Style" w:hAnsi="Bookman Old Style" w:eastAsia="Bookman Old Style" w:cs="Bookman Old Style"/>
                <w:color w:val="000000" w:themeColor="text1" w:themeTint="FF" w:themeShade="FF"/>
                <w:lang w:val="en-ID"/>
              </w:rPr>
              <w:t>D</w:t>
            </w:r>
            <w:r w:rsidRPr="5C7087E1" w:rsidR="1F8A57DB">
              <w:rPr>
                <w:rFonts w:ascii="Bookman Old Style" w:hAnsi="Bookman Old Style" w:eastAsia="Bookman Old Style" w:cs="Bookman Old Style"/>
                <w:color w:val="000000" w:themeColor="text1" w:themeTint="FF" w:themeShade="FF"/>
                <w:lang w:val="en-ID"/>
              </w:rPr>
              <w:t>b</w:t>
            </w:r>
            <w:r w:rsidRPr="5C7087E1" w:rsidR="00B001A0">
              <w:rPr>
                <w:rFonts w:ascii="Bookman Old Style" w:hAnsi="Bookman Old Style" w:eastAsia="Bookman Old Style" w:cs="Bookman Old Style"/>
                <w:color w:val="000000" w:themeColor="text1" w:themeTint="FF" w:themeShade="FF"/>
                <w:lang w:val="en-ID"/>
              </w:rPr>
              <w:t xml:space="preserve"> </w:t>
            </w:r>
            <w:r w:rsidRPr="5C7087E1" w:rsidR="00B001A0">
              <w:rPr>
                <w:rFonts w:ascii="Bookman Old Style" w:hAnsi="Bookman Old Style" w:eastAsia="Bookman Old Style" w:cs="Bookman Old Style"/>
                <w:color w:val="000000" w:themeColor="text1" w:themeTint="FF" w:themeShade="FF"/>
                <w:lang w:val="en-ID"/>
              </w:rPr>
              <w:t>Investasi</w:t>
            </w:r>
            <w:r w:rsidRPr="5C7087E1" w:rsidR="00B001A0">
              <w:rPr>
                <w:rFonts w:ascii="Bookman Old Style" w:hAnsi="Bookman Old Style" w:eastAsia="Bookman Old Style" w:cs="Bookman Old Style"/>
                <w:color w:val="000000" w:themeColor="text1" w:themeTint="FF" w:themeShade="FF"/>
                <w:lang w:val="en-ID"/>
              </w:rPr>
              <w:t xml:space="preserve"> Sukuk – Nilai </w:t>
            </w:r>
            <w:r w:rsidRPr="5C7087E1" w:rsidR="00B001A0">
              <w:rPr>
                <w:rFonts w:ascii="Bookman Old Style" w:hAnsi="Bookman Old Style" w:eastAsia="Bookman Old Style" w:cs="Bookman Old Style"/>
                <w:color w:val="000000" w:themeColor="text1" w:themeTint="FF" w:themeShade="FF"/>
                <w:lang w:val="en-ID"/>
              </w:rPr>
              <w:t>Wajar</w:t>
            </w:r>
            <w:r w:rsidRPr="5C7087E1" w:rsidR="00B001A0">
              <w:rPr>
                <w:rFonts w:ascii="Bookman Old Style" w:hAnsi="Bookman Old Style" w:eastAsia="Bookman Old Style" w:cs="Bookman Old Style"/>
                <w:color w:val="000000" w:themeColor="text1" w:themeTint="FF" w:themeShade="FF"/>
                <w:lang w:val="en-ID"/>
              </w:rPr>
              <w:t xml:space="preserve">            150.000.000</w:t>
            </w:r>
          </w:p>
          <w:p w:rsidRPr="00AC0AD4" w:rsidR="00B001A0" w:rsidP="5C7087E1" w:rsidRDefault="00B001A0" w14:paraId="1D53A415" w14:textId="6383B955">
            <w:pPr>
              <w:spacing w:line="276" w:lineRule="auto"/>
              <w:ind w:left="180"/>
              <w:jc w:val="both"/>
              <w:rPr>
                <w:rFonts w:ascii="Bookman Old Style" w:hAnsi="Bookman Old Style" w:eastAsia="Bookman Old Style" w:cs="Bookman Old Style"/>
                <w:color w:val="000000" w:themeColor="text1" w:themeTint="FF" w:themeShade="FF"/>
                <w:lang w:val="en-ID"/>
              </w:rPr>
            </w:pPr>
            <w:r w:rsidRPr="5C7087E1" w:rsidR="45986198">
              <w:rPr>
                <w:rFonts w:ascii="Bookman Old Style" w:hAnsi="Bookman Old Style" w:eastAsia="Bookman Old Style" w:cs="Bookman Old Style"/>
                <w:color w:val="000000" w:themeColor="text1" w:themeTint="FF" w:themeShade="FF"/>
                <w:lang w:val="en-ID"/>
              </w:rPr>
              <w:t>Kr</w:t>
            </w:r>
            <w:r w:rsidRPr="5C7087E1" w:rsidR="00B001A0">
              <w:rPr>
                <w:rFonts w:ascii="Bookman Old Style" w:hAnsi="Bookman Old Style" w:eastAsia="Bookman Old Style" w:cs="Bookman Old Style"/>
                <w:color w:val="000000" w:themeColor="text1" w:themeTint="FF" w:themeShade="FF"/>
                <w:lang w:val="en-ID"/>
              </w:rPr>
              <w:t xml:space="preserve"> </w:t>
            </w:r>
            <w:r w:rsidRPr="5C7087E1" w:rsidR="00B001A0">
              <w:rPr>
                <w:rFonts w:ascii="Bookman Old Style" w:hAnsi="Bookman Old Style" w:eastAsia="Bookman Old Style" w:cs="Bookman Old Style"/>
                <w:color w:val="000000" w:themeColor="text1" w:themeTint="FF" w:themeShade="FF"/>
                <w:lang w:val="en-ID"/>
              </w:rPr>
              <w:t>Keuntungan</w:t>
            </w:r>
            <w:r w:rsidRPr="5C7087E1" w:rsidR="00B001A0">
              <w:rPr>
                <w:rFonts w:ascii="Bookman Old Style" w:hAnsi="Bookman Old Style" w:eastAsia="Bookman Old Style" w:cs="Bookman Old Style"/>
                <w:color w:val="000000" w:themeColor="text1" w:themeTint="FF" w:themeShade="FF"/>
                <w:lang w:val="en-ID"/>
              </w:rPr>
              <w:t xml:space="preserve"> </w:t>
            </w:r>
            <w:r w:rsidRPr="5C7087E1" w:rsidR="00B001A0">
              <w:rPr>
                <w:rFonts w:ascii="Bookman Old Style" w:hAnsi="Bookman Old Style" w:eastAsia="Bookman Old Style" w:cs="Bookman Old Style"/>
                <w:color w:val="000000" w:themeColor="text1" w:themeTint="FF" w:themeShade="FF"/>
                <w:lang w:val="en-ID"/>
              </w:rPr>
              <w:t>Perubahan</w:t>
            </w:r>
            <w:r w:rsidRPr="5C7087E1" w:rsidR="00B001A0">
              <w:rPr>
                <w:rFonts w:ascii="Bookman Old Style" w:hAnsi="Bookman Old Style" w:eastAsia="Bookman Old Style" w:cs="Bookman Old Style"/>
                <w:color w:val="000000" w:themeColor="text1" w:themeTint="FF" w:themeShade="FF"/>
                <w:lang w:val="en-ID"/>
              </w:rPr>
              <w:t xml:space="preserve"> Nilai </w:t>
            </w:r>
            <w:r w:rsidRPr="5C7087E1" w:rsidR="00B001A0">
              <w:rPr>
                <w:rFonts w:ascii="Bookman Old Style" w:hAnsi="Bookman Old Style" w:eastAsia="Bookman Old Style" w:cs="Bookman Old Style"/>
                <w:color w:val="000000" w:themeColor="text1" w:themeTint="FF" w:themeShade="FF"/>
                <w:lang w:val="en-ID"/>
              </w:rPr>
              <w:t>Wajar</w:t>
            </w:r>
            <w:r w:rsidRPr="5C7087E1" w:rsidR="00B001A0">
              <w:rPr>
                <w:rFonts w:ascii="Bookman Old Style" w:hAnsi="Bookman Old Style" w:eastAsia="Bookman Old Style" w:cs="Bookman Old Style"/>
                <w:color w:val="000000" w:themeColor="text1" w:themeTint="FF" w:themeShade="FF"/>
                <w:lang w:val="en-ID"/>
              </w:rPr>
              <w:t xml:space="preserve">     150.000.000</w:t>
            </w:r>
          </w:p>
          <w:p w:rsidRPr="00AC0AD4" w:rsidR="00B001A0" w:rsidP="5C7087E1" w:rsidRDefault="00B001A0" w14:paraId="08957152" w14:textId="77777777">
            <w:pPr>
              <w:spacing w:line="276" w:lineRule="auto"/>
              <w:jc w:val="both"/>
              <w:rPr>
                <w:rFonts w:ascii="Bookman Old Style" w:hAnsi="Bookman Old Style" w:eastAsia="Bookman Old Style" w:cs="Bookman Old Style"/>
                <w:color w:val="000000" w:themeColor="text1" w:themeTint="FF" w:themeShade="FF"/>
              </w:rPr>
            </w:pPr>
          </w:p>
        </w:tc>
        <w:tc>
          <w:tcPr>
            <w:tcW w:w="3390" w:type="dxa"/>
            <w:tcMar/>
          </w:tcPr>
          <w:p w:rsidRPr="00CF326F" w:rsidR="00B001A0" w:rsidP="5C7087E1" w:rsidRDefault="00B001A0" w14:paraId="6828FFC6" w14:textId="77777777">
            <w:pPr>
              <w:spacing w:line="276" w:lineRule="auto"/>
              <w:rPr>
                <w:rFonts w:ascii="Bookman Old Style" w:hAnsi="Bookman Old Style" w:cs="Calibri"/>
                <w:color w:val="000000" w:themeColor="text1" w:themeTint="FF" w:themeShade="FF"/>
              </w:rPr>
            </w:pPr>
          </w:p>
        </w:tc>
        <w:tc>
          <w:tcPr>
            <w:tcW w:w="3847" w:type="dxa"/>
            <w:tcMar/>
          </w:tcPr>
          <w:p w:rsidR="5C7087E1" w:rsidP="5C7087E1" w:rsidRDefault="5C7087E1" w14:paraId="6F2A99C3" w14:textId="74423FE7">
            <w:pPr>
              <w:pStyle w:val="Normal"/>
              <w:spacing w:line="276" w:lineRule="auto"/>
              <w:rPr>
                <w:rFonts w:ascii="Bookman Old Style" w:hAnsi="Bookman Old Style" w:cs="Calibri"/>
                <w:color w:val="000000" w:themeColor="text1" w:themeTint="FF" w:themeShade="FF"/>
              </w:rPr>
            </w:pPr>
          </w:p>
        </w:tc>
      </w:tr>
      <w:tr w:rsidRPr="00CF326F" w:rsidR="00B001A0" w:rsidTr="5C7087E1" w14:paraId="0B59ED7F" w14:textId="77777777">
        <w:trPr>
          <w:trHeight w:val="300"/>
        </w:trPr>
        <w:tc>
          <w:tcPr>
            <w:tcW w:w="4196" w:type="dxa"/>
            <w:tcMar/>
          </w:tcPr>
          <w:p w:rsidRPr="00CF326F" w:rsidR="00B001A0" w:rsidP="5C7087E1" w:rsidRDefault="00B001A0" w14:paraId="152FCF0F" w14:textId="77777777">
            <w:pPr>
              <w:spacing w:line="276" w:lineRule="auto"/>
              <w:rPr>
                <w:rFonts w:ascii="Bookman Old Style" w:hAnsi="Bookman Old Style" w:cs="Calibri"/>
                <w:color w:val="000000" w:themeColor="text1" w:themeTint="FF" w:themeShade="FF"/>
              </w:rPr>
            </w:pPr>
          </w:p>
        </w:tc>
        <w:tc>
          <w:tcPr>
            <w:tcW w:w="4935" w:type="dxa"/>
            <w:tcMar/>
          </w:tcPr>
          <w:p w:rsidRPr="00AC0AD4" w:rsidR="00B001A0" w:rsidP="5C7087E1" w:rsidRDefault="00B001A0" w14:paraId="66273343" w14:textId="5FF89710">
            <w:pPr>
              <w:spacing w:line="276" w:lineRule="auto"/>
              <w:jc w:val="both"/>
              <w:rPr>
                <w:rFonts w:ascii="Bookman Old Style" w:hAnsi="Bookman Old Style" w:eastAsia="Bookman Old Style" w:cs="Bookman Old Style"/>
                <w:b w:val="1"/>
                <w:bCs w:val="1"/>
                <w:color w:val="000000" w:themeColor="text1" w:themeTint="FF" w:themeShade="FF"/>
                <w:lang w:val="en-ID"/>
              </w:rPr>
            </w:pPr>
            <w:r w:rsidRPr="5C7087E1" w:rsidR="00B001A0">
              <w:rPr>
                <w:rFonts w:ascii="Bookman Old Style" w:hAnsi="Bookman Old Style" w:eastAsia="Bookman Old Style" w:cs="Bookman Old Style"/>
                <w:b w:val="1"/>
                <w:bCs w:val="1"/>
                <w:color w:val="000000" w:themeColor="text1" w:themeTint="FF" w:themeShade="FF"/>
                <w:u w:val="single"/>
                <w:lang w:val="en-ID"/>
              </w:rPr>
              <w:t>K</w:t>
            </w:r>
            <w:r w:rsidRPr="5C7087E1" w:rsidR="4662EDC4">
              <w:rPr>
                <w:rFonts w:ascii="Bookman Old Style" w:hAnsi="Bookman Old Style" w:eastAsia="Bookman Old Style" w:cs="Bookman Old Style"/>
                <w:b w:val="1"/>
                <w:bCs w:val="1"/>
                <w:color w:val="000000" w:themeColor="text1" w:themeTint="FF" w:themeShade="FF"/>
                <w:u w:val="single"/>
                <w:lang w:val="en-ID"/>
              </w:rPr>
              <w:t>asus 2</w:t>
            </w:r>
            <w:r w:rsidRPr="5C7087E1" w:rsidR="00B001A0">
              <w:rPr>
                <w:rFonts w:ascii="Bookman Old Style" w:hAnsi="Bookman Old Style" w:eastAsia="Bookman Old Style" w:cs="Bookman Old Style"/>
                <w:b w:val="1"/>
                <w:bCs w:val="1"/>
                <w:color w:val="000000" w:themeColor="text1" w:themeTint="FF" w:themeShade="FF"/>
                <w:u w:val="single"/>
                <w:lang w:val="en-ID"/>
              </w:rPr>
              <w:t xml:space="preserve"> — </w:t>
            </w:r>
            <w:r w:rsidRPr="5C7087E1" w:rsidR="00B001A0">
              <w:rPr>
                <w:rFonts w:ascii="Bookman Old Style" w:hAnsi="Bookman Old Style" w:eastAsia="Bookman Old Style" w:cs="Bookman Old Style"/>
                <w:b w:val="1"/>
                <w:bCs w:val="1"/>
                <w:color w:val="000000" w:themeColor="text1" w:themeTint="FF" w:themeShade="FF"/>
                <w:u w:val="single"/>
                <w:lang w:val="en-ID"/>
              </w:rPr>
              <w:t>Investasi</w:t>
            </w:r>
            <w:r w:rsidRPr="5C7087E1" w:rsidR="00B001A0">
              <w:rPr>
                <w:rFonts w:ascii="Bookman Old Style" w:hAnsi="Bookman Old Style" w:eastAsia="Bookman Old Style" w:cs="Bookman Old Style"/>
                <w:b w:val="1"/>
                <w:bCs w:val="1"/>
                <w:color w:val="000000" w:themeColor="text1" w:themeTint="FF" w:themeShade="FF"/>
                <w:u w:val="single"/>
                <w:lang w:val="en-ID"/>
              </w:rPr>
              <w:t xml:space="preserve"> Sukuk </w:t>
            </w:r>
            <w:r w:rsidRPr="5C7087E1" w:rsidR="00B001A0">
              <w:rPr>
                <w:rFonts w:ascii="Bookman Old Style" w:hAnsi="Bookman Old Style" w:eastAsia="Bookman Old Style" w:cs="Bookman Old Style"/>
                <w:b w:val="1"/>
                <w:bCs w:val="1"/>
                <w:color w:val="000000" w:themeColor="text1" w:themeTint="FF" w:themeShade="FF"/>
                <w:u w:val="single"/>
                <w:lang w:val="en-ID"/>
              </w:rPr>
              <w:t>Mudarabah</w:t>
            </w:r>
            <w:r w:rsidRPr="5C7087E1" w:rsidR="00B001A0">
              <w:rPr>
                <w:rFonts w:ascii="Bookman Old Style" w:hAnsi="Bookman Old Style" w:eastAsia="Bookman Old Style" w:cs="Bookman Old Style"/>
                <w:b w:val="1"/>
                <w:bCs w:val="1"/>
                <w:color w:val="000000" w:themeColor="text1" w:themeTint="FF" w:themeShade="FF"/>
                <w:u w:val="single"/>
                <w:lang w:val="en-ID"/>
              </w:rPr>
              <w:t xml:space="preserve"> (</w:t>
            </w:r>
            <w:r w:rsidRPr="5C7087E1" w:rsidR="00B001A0">
              <w:rPr>
                <w:rFonts w:ascii="Bookman Old Style" w:hAnsi="Bookman Old Style" w:eastAsia="Bookman Old Style" w:cs="Bookman Old Style"/>
                <w:b w:val="1"/>
                <w:bCs w:val="1"/>
                <w:color w:val="000000" w:themeColor="text1" w:themeTint="FF" w:themeShade="FF"/>
                <w:u w:val="single"/>
                <w:lang w:val="en-ID"/>
              </w:rPr>
              <w:t>Biaya</w:t>
            </w:r>
            <w:r w:rsidRPr="5C7087E1" w:rsidR="00B001A0">
              <w:rPr>
                <w:rFonts w:ascii="Bookman Old Style" w:hAnsi="Bookman Old Style" w:eastAsia="Bookman Old Style" w:cs="Bookman Old Style"/>
                <w:b w:val="1"/>
                <w:bCs w:val="1"/>
                <w:color w:val="000000" w:themeColor="text1" w:themeTint="FF" w:themeShade="FF"/>
                <w:u w:val="single"/>
                <w:lang w:val="en-ID"/>
              </w:rPr>
              <w:t xml:space="preserve"> </w:t>
            </w:r>
            <w:r w:rsidRPr="5C7087E1" w:rsidR="00B001A0">
              <w:rPr>
                <w:rFonts w:ascii="Bookman Old Style" w:hAnsi="Bookman Old Style" w:eastAsia="Bookman Old Style" w:cs="Bookman Old Style"/>
                <w:b w:val="1"/>
                <w:bCs w:val="1"/>
                <w:color w:val="000000" w:themeColor="text1" w:themeTint="FF" w:themeShade="FF"/>
                <w:u w:val="single"/>
                <w:lang w:val="en-ID"/>
              </w:rPr>
              <w:t>Perolehan</w:t>
            </w:r>
            <w:r w:rsidRPr="5C7087E1" w:rsidR="00B001A0">
              <w:rPr>
                <w:rFonts w:ascii="Bookman Old Style" w:hAnsi="Bookman Old Style" w:eastAsia="Bookman Old Style" w:cs="Bookman Old Style"/>
                <w:b w:val="1"/>
                <w:bCs w:val="1"/>
                <w:color w:val="000000" w:themeColor="text1" w:themeTint="FF" w:themeShade="FF"/>
                <w:lang w:val="en-ID"/>
              </w:rPr>
              <w:t>)</w:t>
            </w:r>
          </w:p>
        </w:tc>
        <w:tc>
          <w:tcPr>
            <w:tcW w:w="3390" w:type="dxa"/>
            <w:tcMar/>
          </w:tcPr>
          <w:p w:rsidRPr="00CF326F" w:rsidR="00B001A0" w:rsidP="5C7087E1" w:rsidRDefault="00B001A0" w14:paraId="08E66FC1" w14:textId="77777777">
            <w:pPr>
              <w:spacing w:line="276" w:lineRule="auto"/>
              <w:rPr>
                <w:rFonts w:ascii="Bookman Old Style" w:hAnsi="Bookman Old Style" w:cs="Calibri"/>
                <w:color w:val="000000" w:themeColor="text1" w:themeTint="FF" w:themeShade="FF"/>
              </w:rPr>
            </w:pPr>
          </w:p>
        </w:tc>
        <w:tc>
          <w:tcPr>
            <w:tcW w:w="3847" w:type="dxa"/>
            <w:tcMar/>
          </w:tcPr>
          <w:p w:rsidR="5C7087E1" w:rsidP="5C7087E1" w:rsidRDefault="5C7087E1" w14:paraId="22137530" w14:textId="42A013EB">
            <w:pPr>
              <w:pStyle w:val="Normal"/>
              <w:spacing w:line="276" w:lineRule="auto"/>
              <w:rPr>
                <w:rFonts w:ascii="Bookman Old Style" w:hAnsi="Bookman Old Style" w:cs="Calibri"/>
                <w:color w:val="000000" w:themeColor="text1" w:themeTint="FF" w:themeShade="FF"/>
              </w:rPr>
            </w:pPr>
          </w:p>
        </w:tc>
      </w:tr>
      <w:tr w:rsidRPr="00CF326F" w:rsidR="00B001A0" w:rsidTr="5C7087E1" w14:paraId="2EB4C8AB" w14:textId="77777777">
        <w:trPr>
          <w:trHeight w:val="300"/>
        </w:trPr>
        <w:tc>
          <w:tcPr>
            <w:tcW w:w="4196" w:type="dxa"/>
            <w:tcMar/>
          </w:tcPr>
          <w:p w:rsidRPr="00CF326F" w:rsidR="00B001A0" w:rsidP="5C7087E1" w:rsidRDefault="00B001A0" w14:paraId="56FA0493" w14:textId="77777777">
            <w:pPr>
              <w:spacing w:line="276" w:lineRule="auto"/>
              <w:rPr>
                <w:rFonts w:ascii="Bookman Old Style" w:hAnsi="Bookman Old Style" w:cs="Calibri"/>
                <w:color w:val="000000" w:themeColor="text1" w:themeTint="FF" w:themeShade="FF"/>
              </w:rPr>
            </w:pPr>
          </w:p>
        </w:tc>
        <w:tc>
          <w:tcPr>
            <w:tcW w:w="4935" w:type="dxa"/>
            <w:tcMar/>
          </w:tcPr>
          <w:p w:rsidRPr="00AC0AD4" w:rsidR="00B001A0" w:rsidP="5C7087E1" w:rsidRDefault="00B001A0" w14:paraId="1445FF23" w14:textId="1EF0AD49">
            <w:pPr>
              <w:jc w:val="both"/>
              <w:rPr>
                <w:rFonts w:ascii="Bookman Old Style" w:hAnsi="Bookman Old Style" w:eastAsia="Bookman Old Style" w:cs="Bookman Old Style"/>
                <w:b w:val="0"/>
                <w:bCs w:val="0"/>
                <w:color w:val="000000" w:themeColor="text1" w:themeTint="FF" w:themeShade="FF"/>
              </w:rPr>
            </w:pPr>
            <w:r w:rsidRPr="5C7087E1" w:rsidR="00B001A0">
              <w:rPr>
                <w:rFonts w:ascii="Bookman Old Style" w:hAnsi="Bookman Old Style" w:eastAsia="Bookman Old Style" w:cs="Bookman Old Style"/>
                <w:b w:val="0"/>
                <w:bCs w:val="0"/>
                <w:color w:val="000000" w:themeColor="text1" w:themeTint="FF" w:themeShade="FF"/>
              </w:rPr>
              <w:t xml:space="preserve">Bank Syariah XYZ membeli </w:t>
            </w:r>
            <w:r w:rsidRPr="5C7087E1" w:rsidR="00B001A0">
              <w:rPr>
                <w:rFonts w:ascii="Bookman Old Style" w:hAnsi="Bookman Old Style" w:eastAsia="Bookman Old Style" w:cs="Bookman Old Style"/>
                <w:b w:val="0"/>
                <w:bCs w:val="0"/>
                <w:color w:val="000000" w:themeColor="text1" w:themeTint="FF" w:themeShade="FF"/>
              </w:rPr>
              <w:t xml:space="preserve">sukuk </w:t>
            </w:r>
            <w:r w:rsidRPr="5C7087E1" w:rsidR="00B001A0">
              <w:rPr>
                <w:rFonts w:ascii="Bookman Old Style" w:hAnsi="Bookman Old Style" w:eastAsia="Bookman Old Style" w:cs="Bookman Old Style"/>
                <w:b w:val="0"/>
                <w:bCs w:val="0"/>
                <w:color w:val="000000" w:themeColor="text1" w:themeTint="FF" w:themeShade="FF"/>
              </w:rPr>
              <w:t>mudarabah</w:t>
            </w:r>
            <w:r w:rsidRPr="5C7087E1" w:rsidR="00B001A0">
              <w:rPr>
                <w:rFonts w:ascii="Bookman Old Style" w:hAnsi="Bookman Old Style" w:eastAsia="Bookman Old Style" w:cs="Bookman Old Style"/>
                <w:b w:val="0"/>
                <w:bCs w:val="0"/>
                <w:color w:val="000000" w:themeColor="text1" w:themeTint="FF" w:themeShade="FF"/>
              </w:rPr>
              <w:t xml:space="preserve"> yang dimaksudkan untuk </w:t>
            </w:r>
            <w:r w:rsidRPr="5C7087E1" w:rsidR="00B001A0">
              <w:rPr>
                <w:rFonts w:ascii="Bookman Old Style" w:hAnsi="Bookman Old Style" w:eastAsia="Bookman Old Style" w:cs="Bookman Old Style"/>
                <w:b w:val="0"/>
                <w:bCs w:val="0"/>
                <w:color w:val="000000" w:themeColor="text1" w:themeTint="FF" w:themeShade="FF"/>
              </w:rPr>
              <w:t xml:space="preserve">ditahan sampai jatuh tempo </w:t>
            </w:r>
            <w:r w:rsidRPr="5C7087E1" w:rsidR="00B001A0">
              <w:rPr>
                <w:rFonts w:ascii="Bookman Old Style" w:hAnsi="Bookman Old Style" w:eastAsia="Bookman Old Style" w:cs="Bookman Old Style"/>
                <w:b w:val="0"/>
                <w:bCs w:val="0"/>
                <w:i w:val="1"/>
                <w:iCs w:val="1"/>
                <w:color w:val="000000" w:themeColor="text1" w:themeTint="FF" w:themeShade="FF"/>
              </w:rPr>
              <w:t>(</w:t>
            </w:r>
            <w:r w:rsidRPr="5C7087E1" w:rsidR="00B001A0">
              <w:rPr>
                <w:rFonts w:ascii="Bookman Old Style" w:hAnsi="Bookman Old Style" w:eastAsia="Bookman Old Style" w:cs="Bookman Old Style"/>
                <w:b w:val="0"/>
                <w:bCs w:val="0"/>
                <w:i w:val="1"/>
                <w:iCs w:val="1"/>
                <w:color w:val="000000" w:themeColor="text1" w:themeTint="FF" w:themeShade="FF"/>
              </w:rPr>
              <w:t>hold</w:t>
            </w:r>
            <w:r w:rsidRPr="5C7087E1" w:rsidR="00B001A0">
              <w:rPr>
                <w:rFonts w:ascii="Bookman Old Style" w:hAnsi="Bookman Old Style" w:eastAsia="Bookman Old Style" w:cs="Bookman Old Style"/>
                <w:b w:val="0"/>
                <w:bCs w:val="0"/>
                <w:i w:val="1"/>
                <w:iCs w:val="1"/>
                <w:color w:val="000000" w:themeColor="text1" w:themeTint="FF" w:themeShade="FF"/>
              </w:rPr>
              <w:t xml:space="preserve"> </w:t>
            </w:r>
            <w:r w:rsidRPr="5C7087E1" w:rsidR="00B001A0">
              <w:rPr>
                <w:rFonts w:ascii="Bookman Old Style" w:hAnsi="Bookman Old Style" w:eastAsia="Bookman Old Style" w:cs="Bookman Old Style"/>
                <w:b w:val="0"/>
                <w:bCs w:val="0"/>
                <w:i w:val="1"/>
                <w:iCs w:val="1"/>
                <w:color w:val="000000" w:themeColor="text1" w:themeTint="FF" w:themeShade="FF"/>
              </w:rPr>
              <w:t>to</w:t>
            </w:r>
            <w:r w:rsidRPr="5C7087E1" w:rsidR="00B001A0">
              <w:rPr>
                <w:rFonts w:ascii="Bookman Old Style" w:hAnsi="Bookman Old Style" w:eastAsia="Bookman Old Style" w:cs="Bookman Old Style"/>
                <w:b w:val="0"/>
                <w:bCs w:val="0"/>
                <w:i w:val="1"/>
                <w:iCs w:val="1"/>
                <w:color w:val="000000" w:themeColor="text1" w:themeTint="FF" w:themeShade="FF"/>
              </w:rPr>
              <w:t xml:space="preserve"> </w:t>
            </w:r>
            <w:r w:rsidRPr="5C7087E1" w:rsidR="00B001A0">
              <w:rPr>
                <w:rFonts w:ascii="Bookman Old Style" w:hAnsi="Bookman Old Style" w:eastAsia="Bookman Old Style" w:cs="Bookman Old Style"/>
                <w:b w:val="0"/>
                <w:bCs w:val="0"/>
                <w:i w:val="1"/>
                <w:iCs w:val="1"/>
                <w:color w:val="000000" w:themeColor="text1" w:themeTint="FF" w:themeShade="FF"/>
              </w:rPr>
              <w:t>maturity</w:t>
            </w:r>
            <w:r w:rsidRPr="5C7087E1" w:rsidR="00B001A0">
              <w:rPr>
                <w:rFonts w:ascii="Bookman Old Style" w:hAnsi="Bookman Old Style" w:eastAsia="Bookman Old Style" w:cs="Bookman Old Style"/>
                <w:b w:val="0"/>
                <w:bCs w:val="0"/>
                <w:color w:val="000000" w:themeColor="text1" w:themeTint="FF" w:themeShade="FF"/>
              </w:rPr>
              <w:t>)</w:t>
            </w:r>
            <w:r w:rsidRPr="5C7087E1" w:rsidR="00B001A0">
              <w:rPr>
                <w:rFonts w:ascii="Bookman Old Style" w:hAnsi="Bookman Old Style" w:eastAsia="Bookman Old Style" w:cs="Bookman Old Style"/>
                <w:b w:val="0"/>
                <w:bCs w:val="0"/>
                <w:color w:val="000000" w:themeColor="text1" w:themeTint="FF" w:themeShade="FF"/>
              </w:rPr>
              <w:t>.</w:t>
            </w:r>
          </w:p>
          <w:p w:rsidRPr="00AC0AD4" w:rsidR="00B001A0" w:rsidP="5C7087E1" w:rsidRDefault="00B001A0" w14:paraId="5C599783" w14:textId="77777777">
            <w:pPr>
              <w:jc w:val="both"/>
              <w:rPr>
                <w:rFonts w:ascii="Bookman Old Style" w:hAnsi="Bookman Old Style" w:eastAsia="Bookman Old Style" w:cs="Bookman Old Style"/>
                <w:b w:val="0"/>
                <w:bCs w:val="0"/>
                <w:color w:val="000000" w:themeColor="text1" w:themeTint="FF" w:themeShade="FF"/>
              </w:rPr>
            </w:pPr>
            <w:r w:rsidRPr="5C7087E1" w:rsidR="00B001A0">
              <w:rPr>
                <w:rFonts w:ascii="Bookman Old Style" w:hAnsi="Bookman Old Style" w:eastAsia="Bookman Old Style" w:cs="Bookman Old Style"/>
                <w:color w:val="000000" w:themeColor="text1" w:themeTint="FF" w:themeShade="FF"/>
              </w:rPr>
              <w:t>Me</w:t>
            </w:r>
            <w:r w:rsidRPr="5C7087E1" w:rsidR="00B001A0">
              <w:rPr>
                <w:rFonts w:ascii="Bookman Old Style" w:hAnsi="Bookman Old Style" w:eastAsia="Bookman Old Style" w:cs="Bookman Old Style"/>
                <w:b w:val="0"/>
                <w:bCs w:val="0"/>
                <w:color w:val="000000" w:themeColor="text1" w:themeTint="FF" w:themeShade="FF"/>
              </w:rPr>
              <w:t xml:space="preserve">nurut PAPSI, investasi sukuk dapat diklasifikasikan </w:t>
            </w:r>
            <w:r w:rsidRPr="5C7087E1" w:rsidR="00B001A0">
              <w:rPr>
                <w:rFonts w:ascii="Bookman Old Style" w:hAnsi="Bookman Old Style" w:eastAsia="Bookman Old Style" w:cs="Bookman Old Style"/>
                <w:b w:val="0"/>
                <w:bCs w:val="0"/>
                <w:color w:val="000000" w:themeColor="text1" w:themeTint="FF" w:themeShade="FF"/>
              </w:rPr>
              <w:t>diukur pada biaya perolehan</w:t>
            </w:r>
            <w:r w:rsidRPr="5C7087E1" w:rsidR="00B001A0">
              <w:rPr>
                <w:rFonts w:ascii="Bookman Old Style" w:hAnsi="Bookman Old Style" w:eastAsia="Bookman Old Style" w:cs="Bookman Old Style"/>
                <w:b w:val="0"/>
                <w:bCs w:val="0"/>
                <w:color w:val="000000" w:themeColor="text1" w:themeTint="FF" w:themeShade="FF"/>
              </w:rPr>
              <w:t xml:space="preserve"> bila tujuan bank adalah menahan hingga jatuh tempo.</w:t>
            </w:r>
          </w:p>
          <w:p w:rsidRPr="00AC0AD4" w:rsidR="00B001A0" w:rsidP="5C7087E1" w:rsidRDefault="00B001A0" w14:paraId="74166676" w14:textId="77777777">
            <w:pPr>
              <w:rPr>
                <w:rFonts w:ascii="Bookman Old Style" w:hAnsi="Bookman Old Style" w:eastAsia="Bookman Old Style" w:cs="Bookman Old Style"/>
                <w:color w:val="000000" w:themeColor="text1" w:themeTint="FF" w:themeShade="FF"/>
              </w:rPr>
            </w:pPr>
            <w:r w:rsidRPr="5C7087E1" w:rsidR="00B001A0">
              <w:rPr>
                <w:rFonts w:ascii="Bookman Old Style" w:hAnsi="Bookman Old Style" w:eastAsia="Bookman Old Style" w:cs="Bookman Old Style"/>
                <w:color w:val="000000" w:themeColor="text1" w:themeTint="FF" w:themeShade="FF"/>
              </w:rPr>
              <w:t>Detail transaksi:</w:t>
            </w:r>
          </w:p>
          <w:p w:rsidRPr="00AC0AD4" w:rsidR="00B001A0" w:rsidP="5C7087E1" w:rsidRDefault="00B001A0" w14:paraId="1A65AFF6" w14:textId="77777777">
            <w:pPr>
              <w:numPr>
                <w:ilvl w:val="0"/>
                <w:numId w:val="42"/>
              </w:numPr>
              <w:spacing w:line="278" w:lineRule="auto"/>
              <w:rPr>
                <w:rFonts w:ascii="Bookman Old Style" w:hAnsi="Bookman Old Style" w:eastAsia="Bookman Old Style" w:cs="Bookman Old Style"/>
                <w:color w:val="000000" w:themeColor="text1" w:themeTint="FF" w:themeShade="FF"/>
              </w:rPr>
            </w:pPr>
            <w:r w:rsidRPr="5C7087E1" w:rsidR="00B001A0">
              <w:rPr>
                <w:rFonts w:ascii="Bookman Old Style" w:hAnsi="Bookman Old Style" w:eastAsia="Bookman Old Style" w:cs="Bookman Old Style"/>
                <w:color w:val="000000" w:themeColor="text1" w:themeTint="FF" w:themeShade="FF"/>
              </w:rPr>
              <w:t>Nilai nominal: Rp 3.000.000.000</w:t>
            </w:r>
          </w:p>
          <w:p w:rsidRPr="00AC0AD4" w:rsidR="00B001A0" w:rsidP="5C7087E1" w:rsidRDefault="00B001A0" w14:paraId="4A1C23D8" w14:textId="77777777">
            <w:pPr>
              <w:numPr>
                <w:ilvl w:val="0"/>
                <w:numId w:val="42"/>
              </w:numPr>
              <w:spacing w:line="278" w:lineRule="auto"/>
              <w:rPr>
                <w:rFonts w:ascii="Bookman Old Style" w:hAnsi="Bookman Old Style" w:eastAsia="Bookman Old Style" w:cs="Bookman Old Style"/>
                <w:color w:val="000000" w:themeColor="text1" w:themeTint="FF" w:themeShade="FF"/>
              </w:rPr>
            </w:pPr>
            <w:r w:rsidRPr="5C7087E1" w:rsidR="00B001A0">
              <w:rPr>
                <w:rFonts w:ascii="Bookman Old Style" w:hAnsi="Bookman Old Style" w:eastAsia="Bookman Old Style" w:cs="Bookman Old Style"/>
                <w:color w:val="000000" w:themeColor="text1" w:themeTint="FF" w:themeShade="FF"/>
              </w:rPr>
              <w:t>Harga beli: Rp 2.950.000.000</w:t>
            </w:r>
          </w:p>
          <w:p w:rsidRPr="00AC0AD4" w:rsidR="00B001A0" w:rsidP="5C7087E1" w:rsidRDefault="00B001A0" w14:paraId="3497E724" w14:textId="77777777">
            <w:pPr>
              <w:numPr>
                <w:ilvl w:val="0"/>
                <w:numId w:val="42"/>
              </w:numPr>
              <w:spacing w:line="278" w:lineRule="auto"/>
              <w:rPr>
                <w:rFonts w:ascii="Bookman Old Style" w:hAnsi="Bookman Old Style" w:eastAsia="Bookman Old Style" w:cs="Bookman Old Style"/>
                <w:color w:val="000000" w:themeColor="text1" w:themeTint="FF" w:themeShade="FF"/>
              </w:rPr>
            </w:pPr>
            <w:r w:rsidRPr="5C7087E1" w:rsidR="00B001A0">
              <w:rPr>
                <w:rFonts w:ascii="Bookman Old Style" w:hAnsi="Bookman Old Style" w:eastAsia="Bookman Old Style" w:cs="Bookman Old Style"/>
                <w:color w:val="000000" w:themeColor="text1" w:themeTint="FF" w:themeShade="FF"/>
              </w:rPr>
              <w:t>Bagi hasil estimasi: 8% per tahun</w:t>
            </w:r>
          </w:p>
          <w:p w:rsidRPr="00AC0AD4" w:rsidR="00B001A0" w:rsidP="5C7087E1" w:rsidRDefault="00B001A0" w14:paraId="428B2978" w14:textId="77777777">
            <w:pPr>
              <w:numPr>
                <w:ilvl w:val="0"/>
                <w:numId w:val="42"/>
              </w:numPr>
              <w:spacing w:line="278" w:lineRule="auto"/>
              <w:rPr>
                <w:rFonts w:ascii="Bookman Old Style" w:hAnsi="Bookman Old Style" w:eastAsia="Bookman Old Style" w:cs="Bookman Old Style"/>
                <w:color w:val="000000" w:themeColor="text1" w:themeTint="FF" w:themeShade="FF"/>
              </w:rPr>
            </w:pPr>
            <w:r w:rsidRPr="5C7087E1" w:rsidR="00B001A0">
              <w:rPr>
                <w:rFonts w:ascii="Bookman Old Style" w:hAnsi="Bookman Old Style" w:eastAsia="Bookman Old Style" w:cs="Bookman Old Style"/>
                <w:color w:val="000000" w:themeColor="text1" w:themeTint="FF" w:themeShade="FF"/>
              </w:rPr>
              <w:t>Jatuh tempo: 4 tahun</w:t>
            </w:r>
          </w:p>
          <w:p w:rsidRPr="00AC0AD4" w:rsidR="00B001A0" w:rsidP="5C7087E1" w:rsidRDefault="00B001A0" w14:paraId="6FC2AED1" w14:textId="77777777">
            <w:pPr>
              <w:rPr>
                <w:rFonts w:ascii="Bookman Old Style" w:hAnsi="Bookman Old Style" w:eastAsia="Bookman Old Style" w:cs="Bookman Old Style"/>
                <w:b w:val="1"/>
                <w:bCs w:val="1"/>
                <w:color w:val="000000" w:themeColor="text1" w:themeTint="FF" w:themeShade="FF"/>
              </w:rPr>
            </w:pPr>
            <w:r w:rsidRPr="5C7087E1" w:rsidR="00B001A0">
              <w:rPr>
                <w:rFonts w:ascii="Bookman Old Style" w:hAnsi="Bookman Old Style" w:eastAsia="Bookman Old Style" w:cs="Bookman Old Style"/>
                <w:b w:val="1"/>
                <w:bCs w:val="1"/>
                <w:color w:val="000000" w:themeColor="text1" w:themeTint="FF" w:themeShade="FF"/>
              </w:rPr>
              <w:t>Ilustrasi jurnal:</w:t>
            </w:r>
          </w:p>
          <w:p w:rsidRPr="00AC0AD4" w:rsidR="00B001A0" w:rsidP="5C7087E1" w:rsidRDefault="00B001A0" w14:paraId="1AB97A0B" w14:textId="77777777">
            <w:pPr>
              <w:rPr>
                <w:rFonts w:ascii="Bookman Old Style" w:hAnsi="Bookman Old Style" w:eastAsia="Bookman Old Style" w:cs="Bookman Old Style"/>
                <w:b w:val="0"/>
                <w:bCs w:val="0"/>
                <w:color w:val="000000" w:themeColor="text1" w:themeTint="FF" w:themeShade="FF"/>
              </w:rPr>
            </w:pPr>
            <w:r w:rsidRPr="5C7087E1" w:rsidR="00B001A0">
              <w:rPr>
                <w:rFonts w:ascii="Bookman Old Style" w:hAnsi="Bookman Old Style" w:eastAsia="Bookman Old Style" w:cs="Bookman Old Style"/>
                <w:b w:val="0"/>
                <w:bCs w:val="0"/>
                <w:color w:val="000000" w:themeColor="text1" w:themeTint="FF" w:themeShade="FF"/>
              </w:rPr>
              <w:t>1. Jurnal Pembelian</w:t>
            </w:r>
          </w:p>
          <w:p w:rsidRPr="00AC0AD4" w:rsidR="00B001A0" w:rsidP="5C7087E1" w:rsidRDefault="00B001A0" w14:paraId="588BC40C" w14:textId="00353CE7">
            <w:pPr>
              <w:ind w:left="630" w:hanging="360"/>
              <w:rPr>
                <w:rFonts w:ascii="Bookman Old Style" w:hAnsi="Bookman Old Style" w:eastAsia="Bookman Old Style" w:cs="Bookman Old Style"/>
                <w:b w:val="0"/>
                <w:bCs w:val="0"/>
                <w:color w:val="000000" w:themeColor="text1" w:themeTint="FF" w:themeShade="FF"/>
              </w:rPr>
            </w:pPr>
            <w:r w:rsidRPr="5C7087E1" w:rsidR="092DB4FD">
              <w:rPr>
                <w:rFonts w:ascii="Bookman Old Style" w:hAnsi="Bookman Old Style" w:eastAsia="Bookman Old Style" w:cs="Bookman Old Style"/>
                <w:b w:val="0"/>
                <w:bCs w:val="0"/>
                <w:color w:val="000000" w:themeColor="text1" w:themeTint="FF" w:themeShade="FF"/>
              </w:rPr>
              <w:t>Db</w:t>
            </w:r>
            <w:r w:rsidRPr="5C7087E1" w:rsidR="00B001A0">
              <w:rPr>
                <w:rFonts w:ascii="Bookman Old Style" w:hAnsi="Bookman Old Style" w:eastAsia="Bookman Old Style" w:cs="Bookman Old Style"/>
                <w:b w:val="0"/>
                <w:bCs w:val="0"/>
                <w:color w:val="000000" w:themeColor="text1" w:themeTint="FF" w:themeShade="FF"/>
              </w:rPr>
              <w:t xml:space="preserve"> </w:t>
            </w:r>
            <w:r w:rsidRPr="5C7087E1" w:rsidR="00B001A0">
              <w:rPr>
                <w:rFonts w:ascii="Bookman Old Style" w:hAnsi="Bookman Old Style" w:eastAsia="Bookman Old Style" w:cs="Bookman Old Style"/>
                <w:b w:val="0"/>
                <w:bCs w:val="0"/>
                <w:color w:val="000000" w:themeColor="text1" w:themeTint="FF" w:themeShade="FF"/>
              </w:rPr>
              <w:t>Investasi Sukuk – Biaya Perolehan      2.950.000.000</w:t>
            </w:r>
          </w:p>
          <w:p w:rsidRPr="00AC0AD4" w:rsidR="00B001A0" w:rsidP="5C7087E1" w:rsidRDefault="00B001A0" w14:paraId="04ECE837" w14:textId="09D8AC7A">
            <w:pPr>
              <w:ind w:left="270"/>
              <w:rPr>
                <w:rFonts w:ascii="Bookman Old Style" w:hAnsi="Bookman Old Style" w:eastAsia="Bookman Old Style" w:cs="Bookman Old Style"/>
                <w:b w:val="0"/>
                <w:bCs w:val="0"/>
                <w:color w:val="000000" w:themeColor="text1" w:themeTint="FF" w:themeShade="FF"/>
              </w:rPr>
            </w:pPr>
            <w:r w:rsidRPr="5C7087E1" w:rsidR="4779819E">
              <w:rPr>
                <w:rFonts w:ascii="Bookman Old Style" w:hAnsi="Bookman Old Style" w:eastAsia="Bookman Old Style" w:cs="Bookman Old Style"/>
                <w:b w:val="0"/>
                <w:bCs w:val="0"/>
                <w:color w:val="000000" w:themeColor="text1" w:themeTint="FF" w:themeShade="FF"/>
              </w:rPr>
              <w:t>Kr</w:t>
            </w:r>
            <w:r w:rsidRPr="5C7087E1" w:rsidR="00B001A0">
              <w:rPr>
                <w:rFonts w:ascii="Bookman Old Style" w:hAnsi="Bookman Old Style" w:eastAsia="Bookman Old Style" w:cs="Bookman Old Style"/>
                <w:b w:val="0"/>
                <w:bCs w:val="0"/>
                <w:color w:val="000000" w:themeColor="text1" w:themeTint="FF" w:themeShade="FF"/>
              </w:rPr>
              <w:t xml:space="preserve"> Kas                                 2.950.000.000</w:t>
            </w:r>
          </w:p>
          <w:p w:rsidRPr="00AC0AD4" w:rsidR="00B001A0" w:rsidP="5C7087E1" w:rsidRDefault="00B001A0" w14:paraId="0F953005" w14:textId="77777777">
            <w:pPr>
              <w:rPr>
                <w:rFonts w:ascii="Bookman Old Style" w:hAnsi="Bookman Old Style" w:eastAsia="Bookman Old Style" w:cs="Bookman Old Style"/>
                <w:b w:val="0"/>
                <w:bCs w:val="0"/>
                <w:color w:val="000000" w:themeColor="text1" w:themeTint="FF" w:themeShade="FF"/>
              </w:rPr>
            </w:pPr>
            <w:r w:rsidRPr="5C7087E1" w:rsidR="00B001A0">
              <w:rPr>
                <w:rFonts w:ascii="Bookman Old Style" w:hAnsi="Bookman Old Style" w:eastAsia="Bookman Old Style" w:cs="Bookman Old Style"/>
                <w:b w:val="0"/>
                <w:bCs w:val="0"/>
                <w:color w:val="000000" w:themeColor="text1" w:themeTint="FF" w:themeShade="FF"/>
              </w:rPr>
              <w:t>2. Pengakuan Bagi Hasil</w:t>
            </w:r>
          </w:p>
          <w:p w:rsidRPr="00AC0AD4" w:rsidR="00B001A0" w:rsidP="5C7087E1" w:rsidRDefault="00B001A0" w14:paraId="695FDF78" w14:textId="77777777">
            <w:pPr>
              <w:ind w:left="270"/>
              <w:rPr>
                <w:rFonts w:ascii="Bookman Old Style" w:hAnsi="Bookman Old Style" w:eastAsia="Bookman Old Style" w:cs="Bookman Old Style"/>
                <w:b w:val="0"/>
                <w:bCs w:val="0"/>
                <w:color w:val="000000" w:themeColor="text1" w:themeTint="FF" w:themeShade="FF"/>
              </w:rPr>
            </w:pPr>
            <w:r w:rsidRPr="5C7087E1" w:rsidR="00B001A0">
              <w:rPr>
                <w:rFonts w:ascii="Bookman Old Style" w:hAnsi="Bookman Old Style" w:eastAsia="Bookman Old Style" w:cs="Bookman Old Style"/>
                <w:b w:val="0"/>
                <w:bCs w:val="0"/>
                <w:color w:val="000000" w:themeColor="text1" w:themeTint="FF" w:themeShade="FF"/>
              </w:rPr>
              <w:t>Bagi hasil:</w:t>
            </w:r>
            <w:r>
              <w:br/>
            </w:r>
            <w:r w:rsidRPr="5C7087E1" w:rsidR="00B001A0">
              <w:rPr>
                <w:rFonts w:ascii="Bookman Old Style" w:hAnsi="Bookman Old Style" w:eastAsia="Bookman Old Style" w:cs="Bookman Old Style"/>
                <w:b w:val="0"/>
                <w:bCs w:val="0"/>
                <w:color w:val="000000" w:themeColor="text1" w:themeTint="FF" w:themeShade="FF"/>
              </w:rPr>
              <w:t xml:space="preserve">8% × Rp 3.000.000.000 × (6/12) = </w:t>
            </w:r>
            <w:r w:rsidRPr="5C7087E1" w:rsidR="00B001A0">
              <w:rPr>
                <w:rFonts w:ascii="Bookman Old Style" w:hAnsi="Bookman Old Style" w:eastAsia="Bookman Old Style" w:cs="Bookman Old Style"/>
                <w:b w:val="0"/>
                <w:bCs w:val="0"/>
                <w:color w:val="000000" w:themeColor="text1" w:themeTint="FF" w:themeShade="FF"/>
              </w:rPr>
              <w:t>Rp 120.000.000</w:t>
            </w:r>
          </w:p>
          <w:p w:rsidRPr="00AC0AD4" w:rsidR="00B001A0" w:rsidP="5C7087E1" w:rsidRDefault="00B001A0" w14:paraId="1E0CEC84" w14:textId="4A388C2B">
            <w:pPr>
              <w:ind w:left="990" w:hanging="720"/>
              <w:jc w:val="both"/>
              <w:rPr>
                <w:rFonts w:ascii="Bookman Old Style" w:hAnsi="Bookman Old Style" w:eastAsia="Bookman Old Style" w:cs="Bookman Old Style"/>
                <w:color w:val="000000" w:themeColor="text1" w:themeTint="FF" w:themeShade="FF"/>
              </w:rPr>
            </w:pPr>
            <w:r w:rsidRPr="5C7087E1" w:rsidR="00B001A0">
              <w:rPr>
                <w:rFonts w:ascii="Bookman Old Style" w:hAnsi="Bookman Old Style" w:eastAsia="Bookman Old Style" w:cs="Bookman Old Style"/>
                <w:color w:val="000000" w:themeColor="text1" w:themeTint="FF" w:themeShade="FF"/>
              </w:rPr>
              <w:t>D</w:t>
            </w:r>
            <w:r w:rsidRPr="5C7087E1" w:rsidR="58295669">
              <w:rPr>
                <w:rFonts w:ascii="Bookman Old Style" w:hAnsi="Bookman Old Style" w:eastAsia="Bookman Old Style" w:cs="Bookman Old Style"/>
                <w:color w:val="000000" w:themeColor="text1" w:themeTint="FF" w:themeShade="FF"/>
              </w:rPr>
              <w:t>b</w:t>
            </w:r>
            <w:r w:rsidRPr="5C7087E1" w:rsidR="58295669">
              <w:rPr>
                <w:rFonts w:ascii="Bookman Old Style" w:hAnsi="Bookman Old Style" w:eastAsia="Bookman Old Style" w:cs="Bookman Old Style"/>
                <w:color w:val="000000" w:themeColor="text1" w:themeTint="FF" w:themeShade="FF"/>
              </w:rPr>
              <w:t xml:space="preserve"> </w:t>
            </w:r>
            <w:r w:rsidRPr="5C7087E1" w:rsidR="00B001A0">
              <w:rPr>
                <w:rFonts w:ascii="Bookman Old Style" w:hAnsi="Bookman Old Style" w:eastAsia="Bookman Old Style" w:cs="Bookman Old Style"/>
                <w:color w:val="000000" w:themeColor="text1" w:themeTint="FF" w:themeShade="FF"/>
              </w:rPr>
              <w:t>Piutang</w:t>
            </w:r>
            <w:r w:rsidRPr="5C7087E1" w:rsidR="00B001A0">
              <w:rPr>
                <w:rFonts w:ascii="Bookman Old Style" w:hAnsi="Bookman Old Style" w:eastAsia="Bookman Old Style" w:cs="Bookman Old Style"/>
                <w:color w:val="000000" w:themeColor="text1" w:themeTint="FF" w:themeShade="FF"/>
              </w:rPr>
              <w:t xml:space="preserve"> Bagi Hasil                      120.000.000</w:t>
            </w:r>
          </w:p>
          <w:p w:rsidRPr="00AC0AD4" w:rsidR="00B001A0" w:rsidP="5C7087E1" w:rsidRDefault="00B001A0" w14:paraId="70DA4956" w14:textId="0388B1DF">
            <w:pPr>
              <w:ind w:left="990" w:hanging="720"/>
              <w:jc w:val="both"/>
              <w:rPr>
                <w:rFonts w:ascii="Bookman Old Style" w:hAnsi="Bookman Old Style" w:eastAsia="Bookman Old Style" w:cs="Bookman Old Style"/>
                <w:b w:val="0"/>
                <w:bCs w:val="0"/>
                <w:color w:val="000000" w:themeColor="text1" w:themeTint="FF" w:themeShade="FF"/>
              </w:rPr>
            </w:pPr>
            <w:r w:rsidRPr="5C7087E1" w:rsidR="4EC4AAE3">
              <w:rPr>
                <w:rFonts w:ascii="Bookman Old Style" w:hAnsi="Bookman Old Style" w:eastAsia="Bookman Old Style" w:cs="Bookman Old Style"/>
                <w:color w:val="000000" w:themeColor="text1" w:themeTint="FF" w:themeShade="FF"/>
              </w:rPr>
              <w:t>Kr</w:t>
            </w:r>
            <w:r w:rsidRPr="5C7087E1" w:rsidR="4EC4AAE3">
              <w:rPr>
                <w:rFonts w:ascii="Bookman Old Style" w:hAnsi="Bookman Old Style" w:eastAsia="Bookman Old Style" w:cs="Bookman Old Style"/>
                <w:color w:val="000000" w:themeColor="text1" w:themeTint="FF" w:themeShade="FF"/>
              </w:rPr>
              <w:t xml:space="preserve"> </w:t>
            </w:r>
            <w:r w:rsidRPr="5C7087E1" w:rsidR="00B001A0">
              <w:rPr>
                <w:rFonts w:ascii="Bookman Old Style" w:hAnsi="Bookman Old Style" w:eastAsia="Bookman Old Style" w:cs="Bookman Old Style"/>
                <w:color w:val="000000" w:themeColor="text1" w:themeTint="FF" w:themeShade="FF"/>
              </w:rPr>
              <w:t xml:space="preserve">Pendapatan Bagi Hasil               </w:t>
            </w:r>
            <w:r w:rsidRPr="5C7087E1" w:rsidR="00B001A0">
              <w:rPr>
                <w:rFonts w:ascii="Bookman Old Style" w:hAnsi="Bookman Old Style" w:eastAsia="Bookman Old Style" w:cs="Bookman Old Style"/>
                <w:b w:val="0"/>
                <w:bCs w:val="0"/>
                <w:color w:val="000000" w:themeColor="text1" w:themeTint="FF" w:themeShade="FF"/>
              </w:rPr>
              <w:t>120.000.000</w:t>
            </w:r>
          </w:p>
          <w:p w:rsidRPr="00AC0AD4" w:rsidR="00B001A0" w:rsidP="5C7087E1" w:rsidRDefault="00B001A0" w14:paraId="013C49BA" w14:textId="77777777">
            <w:pPr>
              <w:rPr>
                <w:rFonts w:ascii="Bookman Old Style" w:hAnsi="Bookman Old Style" w:eastAsia="Bookman Old Style" w:cs="Bookman Old Style"/>
                <w:b w:val="0"/>
                <w:bCs w:val="0"/>
                <w:color w:val="000000" w:themeColor="text1" w:themeTint="FF" w:themeShade="FF"/>
              </w:rPr>
            </w:pPr>
            <w:r w:rsidRPr="5C7087E1" w:rsidR="00B001A0">
              <w:rPr>
                <w:rFonts w:ascii="Bookman Old Style" w:hAnsi="Bookman Old Style" w:eastAsia="Bookman Old Style" w:cs="Bookman Old Style"/>
                <w:b w:val="0"/>
                <w:bCs w:val="0"/>
                <w:color w:val="000000" w:themeColor="text1" w:themeTint="FF" w:themeShade="FF"/>
              </w:rPr>
              <w:t>3. Amortisasi Diskonto</w:t>
            </w:r>
          </w:p>
          <w:p w:rsidRPr="00AC0AD4" w:rsidR="00B001A0" w:rsidP="5C7087E1" w:rsidRDefault="00B001A0" w14:paraId="00E52430" w14:textId="77777777">
            <w:pPr>
              <w:ind w:left="270"/>
              <w:jc w:val="both"/>
              <w:rPr>
                <w:rFonts w:ascii="Bookman Old Style" w:hAnsi="Bookman Old Style" w:eastAsia="Bookman Old Style" w:cs="Bookman Old Style"/>
                <w:b w:val="0"/>
                <w:bCs w:val="0"/>
                <w:color w:val="000000" w:themeColor="text1" w:themeTint="FF" w:themeShade="FF"/>
              </w:rPr>
            </w:pPr>
            <w:r w:rsidRPr="5C7087E1" w:rsidR="00B001A0">
              <w:rPr>
                <w:rFonts w:ascii="Bookman Old Style" w:hAnsi="Bookman Old Style" w:eastAsia="Bookman Old Style" w:cs="Bookman Old Style"/>
                <w:b w:val="0"/>
                <w:bCs w:val="0"/>
                <w:color w:val="000000" w:themeColor="text1" w:themeTint="FF" w:themeShade="FF"/>
              </w:rPr>
              <w:t xml:space="preserve">Diskonto = Rp 3.000.000.000 – Rp 2.950.000.000 = </w:t>
            </w:r>
            <w:r w:rsidRPr="5C7087E1" w:rsidR="00B001A0">
              <w:rPr>
                <w:rFonts w:ascii="Bookman Old Style" w:hAnsi="Bookman Old Style" w:eastAsia="Bookman Old Style" w:cs="Bookman Old Style"/>
                <w:b w:val="0"/>
                <w:bCs w:val="0"/>
                <w:color w:val="000000" w:themeColor="text1" w:themeTint="FF" w:themeShade="FF"/>
              </w:rPr>
              <w:t>Rp 50.000.000</w:t>
            </w:r>
            <w:r>
              <w:br/>
            </w:r>
            <w:r w:rsidRPr="5C7087E1" w:rsidR="00B001A0">
              <w:rPr>
                <w:rFonts w:ascii="Bookman Old Style" w:hAnsi="Bookman Old Style" w:eastAsia="Bookman Old Style" w:cs="Bookman Old Style"/>
                <w:b w:val="0"/>
                <w:bCs w:val="0"/>
                <w:color w:val="000000" w:themeColor="text1" w:themeTint="FF" w:themeShade="FF"/>
              </w:rPr>
              <w:t>Amortisasi 4 tahun: Rp 12.500.000 per tahun → semesteran Rp 6.250.000</w:t>
            </w:r>
          </w:p>
          <w:p w:rsidRPr="00AC0AD4" w:rsidR="00B001A0" w:rsidP="5C7087E1" w:rsidRDefault="00B001A0" w14:paraId="71AA0114" w14:textId="01F94D54">
            <w:pPr>
              <w:ind w:left="720" w:hanging="450"/>
              <w:jc w:val="both"/>
              <w:rPr>
                <w:rFonts w:ascii="Bookman Old Style" w:hAnsi="Bookman Old Style" w:eastAsia="Bookman Old Style" w:cs="Bookman Old Style"/>
                <w:b w:val="0"/>
                <w:bCs w:val="0"/>
                <w:color w:val="000000" w:themeColor="text1" w:themeTint="FF" w:themeShade="FF"/>
              </w:rPr>
            </w:pPr>
            <w:r w:rsidRPr="5C7087E1" w:rsidR="00B001A0">
              <w:rPr>
                <w:rFonts w:ascii="Bookman Old Style" w:hAnsi="Bookman Old Style" w:eastAsia="Bookman Old Style" w:cs="Bookman Old Style"/>
                <w:b w:val="0"/>
                <w:bCs w:val="0"/>
                <w:color w:val="000000" w:themeColor="text1" w:themeTint="FF" w:themeShade="FF"/>
              </w:rPr>
              <w:t>D</w:t>
            </w:r>
            <w:r w:rsidRPr="5C7087E1" w:rsidR="688D06DB">
              <w:rPr>
                <w:rFonts w:ascii="Bookman Old Style" w:hAnsi="Bookman Old Style" w:eastAsia="Bookman Old Style" w:cs="Bookman Old Style"/>
                <w:b w:val="0"/>
                <w:bCs w:val="0"/>
                <w:color w:val="000000" w:themeColor="text1" w:themeTint="FF" w:themeShade="FF"/>
              </w:rPr>
              <w:t>b</w:t>
            </w:r>
            <w:r w:rsidRPr="5C7087E1" w:rsidR="688D06DB">
              <w:rPr>
                <w:rFonts w:ascii="Bookman Old Style" w:hAnsi="Bookman Old Style" w:eastAsia="Bookman Old Style" w:cs="Bookman Old Style"/>
                <w:b w:val="0"/>
                <w:bCs w:val="0"/>
                <w:color w:val="000000" w:themeColor="text1" w:themeTint="FF" w:themeShade="FF"/>
              </w:rPr>
              <w:t xml:space="preserve">  </w:t>
            </w:r>
            <w:r w:rsidRPr="5C7087E1" w:rsidR="00B001A0">
              <w:rPr>
                <w:rFonts w:ascii="Bookman Old Style" w:hAnsi="Bookman Old Style" w:eastAsia="Bookman Old Style" w:cs="Bookman Old Style"/>
                <w:b w:val="0"/>
                <w:bCs w:val="0"/>
                <w:color w:val="000000" w:themeColor="text1" w:themeTint="FF" w:themeShade="FF"/>
              </w:rPr>
              <w:t>Investasi Sukuk – Biaya Perolehan        6.250.000</w:t>
            </w:r>
          </w:p>
          <w:p w:rsidRPr="00AC0AD4" w:rsidR="00B001A0" w:rsidP="5C7087E1" w:rsidRDefault="00B001A0" w14:paraId="21F85816" w14:textId="63F8BC4F">
            <w:pPr>
              <w:ind w:left="720" w:hanging="450"/>
              <w:jc w:val="both"/>
              <w:rPr>
                <w:rFonts w:ascii="Bookman Old Style" w:hAnsi="Bookman Old Style" w:eastAsia="Bookman Old Style" w:cs="Bookman Old Style"/>
                <w:b w:val="0"/>
                <w:bCs w:val="0"/>
                <w:color w:val="000000" w:themeColor="text1" w:themeTint="FF" w:themeShade="FF"/>
              </w:rPr>
            </w:pPr>
            <w:r w:rsidRPr="5C7087E1" w:rsidR="51D42714">
              <w:rPr>
                <w:rFonts w:ascii="Bookman Old Style" w:hAnsi="Bookman Old Style" w:eastAsia="Bookman Old Style" w:cs="Bookman Old Style"/>
                <w:b w:val="0"/>
                <w:bCs w:val="0"/>
                <w:color w:val="000000" w:themeColor="text1" w:themeTint="FF" w:themeShade="FF"/>
              </w:rPr>
              <w:t>Kr</w:t>
            </w:r>
            <w:r w:rsidRPr="5C7087E1" w:rsidR="51D42714">
              <w:rPr>
                <w:rFonts w:ascii="Bookman Old Style" w:hAnsi="Bookman Old Style" w:eastAsia="Bookman Old Style" w:cs="Bookman Old Style"/>
                <w:b w:val="0"/>
                <w:bCs w:val="0"/>
                <w:color w:val="000000" w:themeColor="text1" w:themeTint="FF" w:themeShade="FF"/>
              </w:rPr>
              <w:t xml:space="preserve">  </w:t>
            </w:r>
            <w:r w:rsidRPr="5C7087E1" w:rsidR="00B001A0">
              <w:rPr>
                <w:rFonts w:ascii="Bookman Old Style" w:hAnsi="Bookman Old Style" w:eastAsia="Bookman Old Style" w:cs="Bookman Old Style"/>
                <w:b w:val="0"/>
                <w:bCs w:val="0"/>
                <w:color w:val="000000" w:themeColor="text1" w:themeTint="FF" w:themeShade="FF"/>
              </w:rPr>
              <w:t>Pendapatan Amortisasi Diskonto        6.250.000</w:t>
            </w:r>
          </w:p>
          <w:p w:rsidRPr="00AC0AD4" w:rsidR="00B001A0" w:rsidP="5C7087E1" w:rsidRDefault="00B001A0" w14:paraId="508E5EC2" w14:textId="77777777">
            <w:pPr>
              <w:spacing w:line="276" w:lineRule="auto"/>
              <w:jc w:val="both"/>
              <w:rPr>
                <w:rFonts w:ascii="Bookman Old Style" w:hAnsi="Bookman Old Style" w:eastAsia="Bookman Old Style" w:cs="Bookman Old Style"/>
                <w:b w:val="1"/>
                <w:bCs w:val="1"/>
                <w:color w:val="000000" w:themeColor="text1" w:themeTint="FF" w:themeShade="FF"/>
                <w:lang w:val="en-ID"/>
              </w:rPr>
            </w:pPr>
          </w:p>
        </w:tc>
        <w:tc>
          <w:tcPr>
            <w:tcW w:w="3390" w:type="dxa"/>
            <w:tcMar/>
          </w:tcPr>
          <w:p w:rsidRPr="00CF326F" w:rsidR="00B001A0" w:rsidP="5C7087E1" w:rsidRDefault="00B001A0" w14:paraId="00D60CC6" w14:textId="77777777">
            <w:pPr>
              <w:spacing w:line="276" w:lineRule="auto"/>
              <w:rPr>
                <w:rFonts w:ascii="Bookman Old Style" w:hAnsi="Bookman Old Style" w:cs="Calibri"/>
                <w:color w:val="000000" w:themeColor="text1" w:themeTint="FF" w:themeShade="FF"/>
              </w:rPr>
            </w:pPr>
          </w:p>
        </w:tc>
        <w:tc>
          <w:tcPr>
            <w:tcW w:w="3847" w:type="dxa"/>
            <w:tcMar/>
          </w:tcPr>
          <w:p w:rsidR="5C7087E1" w:rsidP="5C7087E1" w:rsidRDefault="5C7087E1" w14:paraId="5C4519A4" w14:textId="78FFAE7F">
            <w:pPr>
              <w:pStyle w:val="Normal"/>
              <w:spacing w:line="276" w:lineRule="auto"/>
              <w:rPr>
                <w:rFonts w:ascii="Bookman Old Style" w:hAnsi="Bookman Old Style" w:cs="Calibri"/>
                <w:color w:val="000000" w:themeColor="text1" w:themeTint="FF" w:themeShade="FF"/>
              </w:rPr>
            </w:pPr>
          </w:p>
        </w:tc>
      </w:tr>
      <w:tr w:rsidRPr="00CF326F" w:rsidR="00B001A0" w:rsidTr="5C7087E1" w14:paraId="1C6FE6C8" w14:textId="77777777">
        <w:trPr>
          <w:trHeight w:val="300"/>
        </w:trPr>
        <w:tc>
          <w:tcPr>
            <w:tcW w:w="4196" w:type="dxa"/>
            <w:tcMar/>
          </w:tcPr>
          <w:p w:rsidRPr="00CF326F" w:rsidR="00B001A0" w:rsidP="5C7087E1" w:rsidRDefault="00B001A0" w14:paraId="0EB41D33" w14:textId="77777777">
            <w:pPr>
              <w:spacing w:line="276" w:lineRule="auto"/>
              <w:rPr>
                <w:rFonts w:ascii="Bookman Old Style" w:hAnsi="Bookman Old Style" w:cs="Calibri"/>
                <w:color w:val="000000" w:themeColor="text1" w:themeTint="FF" w:themeShade="FF"/>
              </w:rPr>
            </w:pPr>
          </w:p>
        </w:tc>
        <w:tc>
          <w:tcPr>
            <w:tcW w:w="4935" w:type="dxa"/>
            <w:tcMar/>
          </w:tcPr>
          <w:p w:rsidRPr="00AC0AD4" w:rsidR="00B001A0" w:rsidP="5C7087E1" w:rsidRDefault="00B001A0" w14:paraId="05C21D8D" w14:textId="77777777">
            <w:pPr>
              <w:spacing w:line="276" w:lineRule="auto"/>
              <w:jc w:val="both"/>
              <w:rPr>
                <w:rFonts w:ascii="Bookman Old Style" w:hAnsi="Bookman Old Style" w:eastAsia="Bookman Old Style" w:cs="Bookman Old Style"/>
                <w:b w:val="1"/>
                <w:bCs w:val="1"/>
                <w:color w:val="000000" w:themeColor="text1" w:themeTint="FF" w:themeShade="FF"/>
                <w:u w:val="single"/>
                <w:lang w:val="en-ID"/>
              </w:rPr>
            </w:pPr>
            <w:r w:rsidRPr="5C7087E1" w:rsidR="00B001A0">
              <w:rPr>
                <w:rFonts w:ascii="Bookman Old Style" w:hAnsi="Bookman Old Style" w:eastAsia="Bookman Old Style" w:cs="Bookman Old Style"/>
                <w:b w:val="1"/>
                <w:bCs w:val="1"/>
                <w:color w:val="000000" w:themeColor="text1" w:themeTint="FF" w:themeShade="FF"/>
                <w:u w:val="single"/>
                <w:lang w:val="en-ID"/>
              </w:rPr>
              <w:t>Kasus</w:t>
            </w:r>
            <w:r w:rsidRPr="5C7087E1" w:rsidR="00B001A0">
              <w:rPr>
                <w:rFonts w:ascii="Bookman Old Style" w:hAnsi="Bookman Old Style" w:eastAsia="Bookman Old Style" w:cs="Bookman Old Style"/>
                <w:b w:val="1"/>
                <w:bCs w:val="1"/>
                <w:color w:val="000000" w:themeColor="text1" w:themeTint="FF" w:themeShade="FF"/>
                <w:u w:val="single"/>
                <w:lang w:val="en-ID"/>
              </w:rPr>
              <w:t xml:space="preserve"> 3 - </w:t>
            </w:r>
            <w:r w:rsidRPr="5C7087E1" w:rsidR="00B001A0">
              <w:rPr>
                <w:rFonts w:ascii="Bookman Old Style" w:hAnsi="Bookman Old Style" w:eastAsia="Bookman Old Style" w:cs="Bookman Old Style"/>
                <w:b w:val="1"/>
                <w:bCs w:val="1"/>
                <w:color w:val="000000" w:themeColor="text1" w:themeTint="FF" w:themeShade="FF"/>
                <w:u w:val="single"/>
                <w:lang w:val="en-ID"/>
              </w:rPr>
              <w:t>Investasi</w:t>
            </w:r>
            <w:r w:rsidRPr="5C7087E1" w:rsidR="00B001A0">
              <w:rPr>
                <w:rFonts w:ascii="Bookman Old Style" w:hAnsi="Bookman Old Style" w:eastAsia="Bookman Old Style" w:cs="Bookman Old Style"/>
                <w:b w:val="1"/>
                <w:bCs w:val="1"/>
                <w:color w:val="000000" w:themeColor="text1" w:themeTint="FF" w:themeShade="FF"/>
                <w:u w:val="single"/>
                <w:lang w:val="en-ID"/>
              </w:rPr>
              <w:t xml:space="preserve"> </w:t>
            </w:r>
            <w:r w:rsidRPr="5C7087E1" w:rsidR="00B001A0">
              <w:rPr>
                <w:rFonts w:ascii="Bookman Old Style" w:hAnsi="Bookman Old Style" w:eastAsia="Bookman Old Style" w:cs="Bookman Old Style"/>
                <w:b w:val="1"/>
                <w:bCs w:val="1"/>
                <w:color w:val="000000" w:themeColor="text1" w:themeTint="FF" w:themeShade="FF"/>
                <w:u w:val="single"/>
                <w:lang w:val="en-ID"/>
              </w:rPr>
              <w:t>Reksadana</w:t>
            </w:r>
            <w:r w:rsidRPr="5C7087E1" w:rsidR="00B001A0">
              <w:rPr>
                <w:rFonts w:ascii="Bookman Old Style" w:hAnsi="Bookman Old Style" w:eastAsia="Bookman Old Style" w:cs="Bookman Old Style"/>
                <w:b w:val="1"/>
                <w:bCs w:val="1"/>
                <w:color w:val="000000" w:themeColor="text1" w:themeTint="FF" w:themeShade="FF"/>
                <w:u w:val="single"/>
                <w:lang w:val="en-ID"/>
              </w:rPr>
              <w:t xml:space="preserve"> Syariah (FVTPL / AFS)</w:t>
            </w:r>
          </w:p>
          <w:p w:rsidRPr="00AC0AD4" w:rsidR="00B001A0" w:rsidP="5C7087E1" w:rsidRDefault="00B001A0" w14:paraId="338DD58F" w14:textId="62B4AD16">
            <w:pPr>
              <w:jc w:val="both"/>
            </w:pPr>
            <w:r w:rsidRPr="5C7087E1" w:rsidR="68C9DCF7">
              <w:rPr>
                <w:rFonts w:ascii="Bookman Old Style" w:hAnsi="Bookman Old Style" w:eastAsia="Bookman Old Style" w:cs="Bookman Old Style"/>
                <w:b w:val="0"/>
                <w:bCs w:val="0"/>
                <w:color w:val="000000" w:themeColor="text1" w:themeTint="FF" w:themeShade="FF"/>
              </w:rPr>
              <w:t xml:space="preserve">Bank Syariah DEF membeli unit </w:t>
            </w:r>
            <w:r w:rsidRPr="5C7087E1" w:rsidR="68C9DCF7">
              <w:rPr>
                <w:rFonts w:ascii="Bookman Old Style" w:hAnsi="Bookman Old Style" w:eastAsia="Bookman Old Style" w:cs="Bookman Old Style"/>
                <w:color w:val="000000" w:themeColor="text1" w:themeTint="FF" w:themeShade="FF"/>
              </w:rPr>
              <w:t xml:space="preserve">penyertaan </w:t>
            </w:r>
            <w:r w:rsidRPr="5C7087E1" w:rsidR="68C9DCF7">
              <w:rPr>
                <w:rFonts w:ascii="Bookman Old Style" w:hAnsi="Bookman Old Style" w:eastAsia="Bookman Old Style" w:cs="Bookman Old Style"/>
                <w:color w:val="000000" w:themeColor="text1" w:themeTint="FF" w:themeShade="FF"/>
              </w:rPr>
              <w:t>reksadana</w:t>
            </w:r>
            <w:r w:rsidRPr="5C7087E1" w:rsidR="68C9DCF7">
              <w:rPr>
                <w:rFonts w:ascii="Bookman Old Style" w:hAnsi="Bookman Old Style" w:eastAsia="Bookman Old Style" w:cs="Bookman Old Style"/>
                <w:color w:val="000000" w:themeColor="text1" w:themeTint="FF" w:themeShade="FF"/>
              </w:rPr>
              <w:t xml:space="preserve"> syariah.</w:t>
            </w:r>
          </w:p>
          <w:p w:rsidRPr="00AC0AD4" w:rsidR="00B001A0" w:rsidP="5C7087E1" w:rsidRDefault="00B001A0" w14:paraId="0040C315" w14:textId="33631C26">
            <w:pPr>
              <w:jc w:val="both"/>
              <w:rPr>
                <w:rFonts w:ascii="Bookman Old Style" w:hAnsi="Bookman Old Style" w:eastAsia="Bookman Old Style" w:cs="Bookman Old Style"/>
                <w:b w:val="0"/>
                <w:bCs w:val="0"/>
                <w:color w:val="000000" w:themeColor="text1" w:themeTint="FF" w:themeShade="FF"/>
              </w:rPr>
            </w:pPr>
            <w:r w:rsidRPr="5C7087E1" w:rsidR="00B001A0">
              <w:rPr>
                <w:rFonts w:ascii="Bookman Old Style" w:hAnsi="Bookman Old Style" w:eastAsia="Bookman Old Style" w:cs="Bookman Old Style"/>
                <w:color w:val="000000" w:themeColor="text1" w:themeTint="FF" w:themeShade="FF"/>
              </w:rPr>
              <w:t>M</w:t>
            </w:r>
            <w:r w:rsidRPr="5C7087E1" w:rsidR="00B001A0">
              <w:rPr>
                <w:rFonts w:ascii="Bookman Old Style" w:hAnsi="Bookman Old Style" w:eastAsia="Bookman Old Style" w:cs="Bookman Old Style"/>
                <w:b w:val="0"/>
                <w:bCs w:val="0"/>
                <w:color w:val="000000" w:themeColor="text1" w:themeTint="FF" w:themeShade="FF"/>
              </w:rPr>
              <w:t xml:space="preserve">enurut PAPSI, investasi pada </w:t>
            </w:r>
            <w:r w:rsidRPr="5C7087E1" w:rsidR="00B001A0">
              <w:rPr>
                <w:rFonts w:ascii="Bookman Old Style" w:hAnsi="Bookman Old Style" w:eastAsia="Bookman Old Style" w:cs="Bookman Old Style"/>
                <w:b w:val="0"/>
                <w:bCs w:val="0"/>
                <w:color w:val="000000" w:themeColor="text1" w:themeTint="FF" w:themeShade="FF"/>
              </w:rPr>
              <w:t>reksadana</w:t>
            </w:r>
            <w:r w:rsidRPr="5C7087E1" w:rsidR="00B001A0">
              <w:rPr>
                <w:rFonts w:ascii="Bookman Old Style" w:hAnsi="Bookman Old Style" w:eastAsia="Bookman Old Style" w:cs="Bookman Old Style"/>
                <w:b w:val="0"/>
                <w:bCs w:val="0"/>
                <w:color w:val="000000" w:themeColor="text1" w:themeTint="FF" w:themeShade="FF"/>
              </w:rPr>
              <w:t xml:space="preserve"> syariah</w:t>
            </w:r>
            <w:r w:rsidRPr="5C7087E1" w:rsidR="00B001A0">
              <w:rPr>
                <w:rFonts w:ascii="Bookman Old Style" w:hAnsi="Bookman Old Style" w:eastAsia="Bookman Old Style" w:cs="Bookman Old Style"/>
                <w:b w:val="0"/>
                <w:bCs w:val="0"/>
                <w:color w:val="000000" w:themeColor="text1" w:themeTint="FF" w:themeShade="FF"/>
              </w:rPr>
              <w:t xml:space="preserve"> dapat diklasifikasi sebagai:</w:t>
            </w:r>
          </w:p>
          <w:p w:rsidRPr="00AC0AD4" w:rsidR="00B001A0" w:rsidP="5C7087E1" w:rsidRDefault="00B001A0" w14:paraId="4F88BDF7" w14:textId="77777777">
            <w:pPr>
              <w:numPr>
                <w:ilvl w:val="0"/>
                <w:numId w:val="43"/>
              </w:numPr>
              <w:spacing w:line="278" w:lineRule="auto"/>
              <w:jc w:val="both"/>
              <w:rPr>
                <w:rFonts w:ascii="Bookman Old Style" w:hAnsi="Bookman Old Style" w:eastAsia="Bookman Old Style" w:cs="Bookman Old Style"/>
                <w:b w:val="0"/>
                <w:bCs w:val="0"/>
                <w:color w:val="000000" w:themeColor="text1" w:themeTint="FF" w:themeShade="FF"/>
              </w:rPr>
            </w:pPr>
            <w:r w:rsidRPr="5C7087E1" w:rsidR="00B001A0">
              <w:rPr>
                <w:rFonts w:ascii="Bookman Old Style" w:hAnsi="Bookman Old Style" w:eastAsia="Bookman Old Style" w:cs="Bookman Old Style"/>
                <w:b w:val="0"/>
                <w:bCs w:val="0"/>
                <w:color w:val="000000" w:themeColor="text1" w:themeTint="FF" w:themeShade="FF"/>
              </w:rPr>
              <w:t>FVTPL (</w:t>
            </w:r>
            <w:r w:rsidRPr="5C7087E1" w:rsidR="00B001A0">
              <w:rPr>
                <w:rFonts w:ascii="Bookman Old Style" w:hAnsi="Bookman Old Style" w:eastAsia="Bookman Old Style" w:cs="Bookman Old Style"/>
                <w:b w:val="0"/>
                <w:bCs w:val="0"/>
                <w:color w:val="000000" w:themeColor="text1" w:themeTint="FF" w:themeShade="FF"/>
              </w:rPr>
              <w:t>F</w:t>
            </w:r>
            <w:r w:rsidRPr="5C7087E1" w:rsidR="00B001A0">
              <w:rPr>
                <w:rFonts w:ascii="Bookman Old Style" w:hAnsi="Bookman Old Style" w:eastAsia="Bookman Old Style" w:cs="Bookman Old Style"/>
                <w:b w:val="0"/>
                <w:bCs w:val="0"/>
                <w:i w:val="1"/>
                <w:iCs w:val="1"/>
                <w:color w:val="000000" w:themeColor="text1" w:themeTint="FF" w:themeShade="FF"/>
              </w:rPr>
              <w:t>air</w:t>
            </w:r>
            <w:r w:rsidRPr="5C7087E1" w:rsidR="00B001A0">
              <w:rPr>
                <w:rFonts w:ascii="Bookman Old Style" w:hAnsi="Bookman Old Style" w:eastAsia="Bookman Old Style" w:cs="Bookman Old Style"/>
                <w:b w:val="0"/>
                <w:bCs w:val="0"/>
                <w:i w:val="1"/>
                <w:iCs w:val="1"/>
                <w:color w:val="000000" w:themeColor="text1" w:themeTint="FF" w:themeShade="FF"/>
              </w:rPr>
              <w:t xml:space="preserve"> </w:t>
            </w:r>
            <w:r w:rsidRPr="5C7087E1" w:rsidR="00B001A0">
              <w:rPr>
                <w:rFonts w:ascii="Bookman Old Style" w:hAnsi="Bookman Old Style" w:eastAsia="Bookman Old Style" w:cs="Bookman Old Style"/>
                <w:b w:val="0"/>
                <w:bCs w:val="0"/>
                <w:i w:val="1"/>
                <w:iCs w:val="1"/>
                <w:color w:val="000000" w:themeColor="text1" w:themeTint="FF" w:themeShade="FF"/>
              </w:rPr>
              <w:t>Value</w:t>
            </w:r>
            <w:r w:rsidRPr="5C7087E1" w:rsidR="00B001A0">
              <w:rPr>
                <w:rFonts w:ascii="Bookman Old Style" w:hAnsi="Bookman Old Style" w:eastAsia="Bookman Old Style" w:cs="Bookman Old Style"/>
                <w:b w:val="0"/>
                <w:bCs w:val="0"/>
                <w:i w:val="1"/>
                <w:iCs w:val="1"/>
                <w:color w:val="000000" w:themeColor="text1" w:themeTint="FF" w:themeShade="FF"/>
              </w:rPr>
              <w:t xml:space="preserve"> </w:t>
            </w:r>
            <w:r w:rsidRPr="5C7087E1" w:rsidR="00B001A0">
              <w:rPr>
                <w:rFonts w:ascii="Bookman Old Style" w:hAnsi="Bookman Old Style" w:eastAsia="Bookman Old Style" w:cs="Bookman Old Style"/>
                <w:b w:val="0"/>
                <w:bCs w:val="0"/>
                <w:i w:val="1"/>
                <w:iCs w:val="1"/>
                <w:color w:val="000000" w:themeColor="text1" w:themeTint="FF" w:themeShade="FF"/>
              </w:rPr>
              <w:t>Through</w:t>
            </w:r>
            <w:r w:rsidRPr="5C7087E1" w:rsidR="00B001A0">
              <w:rPr>
                <w:rFonts w:ascii="Bookman Old Style" w:hAnsi="Bookman Old Style" w:eastAsia="Bookman Old Style" w:cs="Bookman Old Style"/>
                <w:b w:val="0"/>
                <w:bCs w:val="0"/>
                <w:i w:val="1"/>
                <w:iCs w:val="1"/>
                <w:color w:val="000000" w:themeColor="text1" w:themeTint="FF" w:themeShade="FF"/>
              </w:rPr>
              <w:t xml:space="preserve"> Profit </w:t>
            </w:r>
            <w:r w:rsidRPr="5C7087E1" w:rsidR="00B001A0">
              <w:rPr>
                <w:rFonts w:ascii="Bookman Old Style" w:hAnsi="Bookman Old Style" w:eastAsia="Bookman Old Style" w:cs="Bookman Old Style"/>
                <w:b w:val="0"/>
                <w:bCs w:val="0"/>
                <w:i w:val="1"/>
                <w:iCs w:val="1"/>
                <w:color w:val="000000" w:themeColor="text1" w:themeTint="FF" w:themeShade="FF"/>
              </w:rPr>
              <w:t>or</w:t>
            </w:r>
            <w:r w:rsidRPr="5C7087E1" w:rsidR="00B001A0">
              <w:rPr>
                <w:rFonts w:ascii="Bookman Old Style" w:hAnsi="Bookman Old Style" w:eastAsia="Bookman Old Style" w:cs="Bookman Old Style"/>
                <w:b w:val="0"/>
                <w:bCs w:val="0"/>
                <w:i w:val="1"/>
                <w:iCs w:val="1"/>
                <w:color w:val="000000" w:themeColor="text1" w:themeTint="FF" w:themeShade="FF"/>
              </w:rPr>
              <w:t xml:space="preserve"> </w:t>
            </w:r>
            <w:r w:rsidRPr="5C7087E1" w:rsidR="00B001A0">
              <w:rPr>
                <w:rFonts w:ascii="Bookman Old Style" w:hAnsi="Bookman Old Style" w:eastAsia="Bookman Old Style" w:cs="Bookman Old Style"/>
                <w:b w:val="0"/>
                <w:bCs w:val="0"/>
                <w:i w:val="1"/>
                <w:iCs w:val="1"/>
                <w:color w:val="000000" w:themeColor="text1" w:themeTint="FF" w:themeShade="FF"/>
              </w:rPr>
              <w:t>Loss</w:t>
            </w:r>
            <w:r w:rsidRPr="5C7087E1" w:rsidR="00B001A0">
              <w:rPr>
                <w:rFonts w:ascii="Bookman Old Style" w:hAnsi="Bookman Old Style" w:eastAsia="Bookman Old Style" w:cs="Bookman Old Style"/>
                <w:b w:val="0"/>
                <w:bCs w:val="0"/>
                <w:color w:val="000000" w:themeColor="text1" w:themeTint="FF" w:themeShade="FF"/>
              </w:rPr>
              <w:t>)</w:t>
            </w:r>
            <w:r w:rsidRPr="5C7087E1" w:rsidR="00B001A0">
              <w:rPr>
                <w:rFonts w:ascii="Bookman Old Style" w:hAnsi="Bookman Old Style" w:eastAsia="Bookman Old Style" w:cs="Bookman Old Style"/>
                <w:b w:val="0"/>
                <w:bCs w:val="0"/>
                <w:color w:val="000000" w:themeColor="text1" w:themeTint="FF" w:themeShade="FF"/>
              </w:rPr>
              <w:t xml:space="preserve"> atau</w:t>
            </w:r>
          </w:p>
          <w:p w:rsidRPr="00AC0AD4" w:rsidR="00B001A0" w:rsidP="5C7087E1" w:rsidRDefault="00B001A0" w14:paraId="4BEC958E" w14:textId="77777777">
            <w:pPr>
              <w:numPr>
                <w:ilvl w:val="0"/>
                <w:numId w:val="43"/>
              </w:numPr>
              <w:spacing w:line="278" w:lineRule="auto"/>
              <w:jc w:val="both"/>
              <w:rPr>
                <w:rFonts w:ascii="Bookman Old Style" w:hAnsi="Bookman Old Style" w:eastAsia="Bookman Old Style" w:cs="Bookman Old Style"/>
                <w:b w:val="0"/>
                <w:bCs w:val="0"/>
                <w:color w:val="000000" w:themeColor="text1" w:themeTint="FF" w:themeShade="FF"/>
              </w:rPr>
            </w:pPr>
            <w:r w:rsidRPr="5C7087E1" w:rsidR="00B001A0">
              <w:rPr>
                <w:rFonts w:ascii="Bookman Old Style" w:hAnsi="Bookman Old Style" w:eastAsia="Bookman Old Style" w:cs="Bookman Old Style"/>
                <w:b w:val="0"/>
                <w:bCs w:val="0"/>
                <w:color w:val="000000" w:themeColor="text1" w:themeTint="FF" w:themeShade="FF"/>
              </w:rPr>
              <w:t>AFS (</w:t>
            </w:r>
            <w:r w:rsidRPr="5C7087E1" w:rsidR="00B001A0">
              <w:rPr>
                <w:rFonts w:ascii="Bookman Old Style" w:hAnsi="Bookman Old Style" w:eastAsia="Bookman Old Style" w:cs="Bookman Old Style"/>
                <w:b w:val="0"/>
                <w:bCs w:val="0"/>
                <w:i w:val="1"/>
                <w:iCs w:val="1"/>
                <w:color w:val="000000" w:themeColor="text1" w:themeTint="FF" w:themeShade="FF"/>
              </w:rPr>
              <w:t>Available</w:t>
            </w:r>
            <w:r w:rsidRPr="5C7087E1" w:rsidR="00B001A0">
              <w:rPr>
                <w:rFonts w:ascii="Bookman Old Style" w:hAnsi="Bookman Old Style" w:eastAsia="Bookman Old Style" w:cs="Bookman Old Style"/>
                <w:b w:val="0"/>
                <w:bCs w:val="0"/>
                <w:i w:val="1"/>
                <w:iCs w:val="1"/>
                <w:color w:val="000000" w:themeColor="text1" w:themeTint="FF" w:themeShade="FF"/>
              </w:rPr>
              <w:t xml:space="preserve"> </w:t>
            </w:r>
            <w:r w:rsidRPr="5C7087E1" w:rsidR="00B001A0">
              <w:rPr>
                <w:rFonts w:ascii="Bookman Old Style" w:hAnsi="Bookman Old Style" w:eastAsia="Bookman Old Style" w:cs="Bookman Old Style"/>
                <w:b w:val="0"/>
                <w:bCs w:val="0"/>
                <w:i w:val="1"/>
                <w:iCs w:val="1"/>
                <w:color w:val="000000" w:themeColor="text1" w:themeTint="FF" w:themeShade="FF"/>
              </w:rPr>
              <w:t>for</w:t>
            </w:r>
            <w:r w:rsidRPr="5C7087E1" w:rsidR="00B001A0">
              <w:rPr>
                <w:rFonts w:ascii="Bookman Old Style" w:hAnsi="Bookman Old Style" w:eastAsia="Bookman Old Style" w:cs="Bookman Old Style"/>
                <w:b w:val="0"/>
                <w:bCs w:val="0"/>
                <w:i w:val="1"/>
                <w:iCs w:val="1"/>
                <w:color w:val="000000" w:themeColor="text1" w:themeTint="FF" w:themeShade="FF"/>
              </w:rPr>
              <w:t xml:space="preserve"> Sale</w:t>
            </w:r>
            <w:r w:rsidRPr="5C7087E1" w:rsidR="00B001A0">
              <w:rPr>
                <w:rFonts w:ascii="Bookman Old Style" w:hAnsi="Bookman Old Style" w:eastAsia="Bookman Old Style" w:cs="Bookman Old Style"/>
                <w:b w:val="0"/>
                <w:bCs w:val="0"/>
                <w:color w:val="000000" w:themeColor="text1" w:themeTint="FF" w:themeShade="FF"/>
              </w:rPr>
              <w:t>)</w:t>
            </w:r>
          </w:p>
          <w:p w:rsidR="5C7087E1" w:rsidP="5C7087E1" w:rsidRDefault="5C7087E1" w14:paraId="36EF3EDB" w14:textId="087FE298">
            <w:pPr>
              <w:spacing w:line="278" w:lineRule="auto"/>
              <w:ind w:left="720"/>
              <w:jc w:val="both"/>
              <w:rPr>
                <w:rFonts w:ascii="Bookman Old Style" w:hAnsi="Bookman Old Style" w:eastAsia="Bookman Old Style" w:cs="Bookman Old Style"/>
                <w:b w:val="0"/>
                <w:bCs w:val="0"/>
                <w:color w:val="000000" w:themeColor="text1" w:themeTint="FF" w:themeShade="FF"/>
              </w:rPr>
            </w:pPr>
          </w:p>
          <w:p w:rsidR="13EE3653" w:rsidP="5C7087E1" w:rsidRDefault="13EE3653" w14:paraId="21F426E3" w14:textId="1BEBAA80">
            <w:pPr>
              <w:pStyle w:val="Normal"/>
              <w:suppressLineNumbers w:val="0"/>
              <w:bidi w:val="0"/>
              <w:spacing w:before="0" w:beforeAutospacing="off" w:after="0" w:afterAutospacing="off" w:line="259" w:lineRule="auto"/>
              <w:ind w:left="0" w:right="0"/>
              <w:jc w:val="both"/>
            </w:pPr>
            <w:r w:rsidRPr="5C7087E1" w:rsidR="13EE3653">
              <w:rPr>
                <w:rFonts w:ascii="Bookman Old Style" w:hAnsi="Bookman Old Style" w:eastAsia="Bookman Old Style" w:cs="Bookman Old Style"/>
                <w:b w:val="0"/>
                <w:bCs w:val="0"/>
                <w:color w:val="000000" w:themeColor="text1" w:themeTint="FF" w:themeShade="FF"/>
              </w:rPr>
              <w:t>Detail transaksi:</w:t>
            </w:r>
          </w:p>
          <w:p w:rsidRPr="00AC0AD4" w:rsidR="00B001A0" w:rsidP="5C7087E1" w:rsidRDefault="00B001A0" w14:paraId="25B20004" w14:textId="77777777">
            <w:pPr>
              <w:numPr>
                <w:ilvl w:val="0"/>
                <w:numId w:val="44"/>
              </w:numPr>
              <w:spacing w:line="278" w:lineRule="auto"/>
              <w:jc w:val="both"/>
              <w:rPr>
                <w:rFonts w:ascii="Bookman Old Style" w:hAnsi="Bookman Old Style" w:eastAsia="Bookman Old Style" w:cs="Bookman Old Style"/>
                <w:color w:val="000000" w:themeColor="text1" w:themeTint="FF" w:themeShade="FF"/>
              </w:rPr>
            </w:pPr>
            <w:r w:rsidRPr="5C7087E1" w:rsidR="00B001A0">
              <w:rPr>
                <w:rFonts w:ascii="Bookman Old Style" w:hAnsi="Bookman Old Style" w:eastAsia="Bookman Old Style" w:cs="Bookman Old Style"/>
                <w:color w:val="000000" w:themeColor="text1" w:themeTint="FF" w:themeShade="FF"/>
              </w:rPr>
              <w:t>Nilai investasi: Rp 1.000.000.000</w:t>
            </w:r>
          </w:p>
          <w:p w:rsidRPr="00AC0AD4" w:rsidR="00B001A0" w:rsidP="5C7087E1" w:rsidRDefault="00B001A0" w14:paraId="38B752A0" w14:textId="77777777">
            <w:pPr>
              <w:numPr>
                <w:ilvl w:val="0"/>
                <w:numId w:val="44"/>
              </w:numPr>
              <w:spacing w:line="278" w:lineRule="auto"/>
              <w:jc w:val="both"/>
              <w:rPr>
                <w:rFonts w:ascii="Bookman Old Style" w:hAnsi="Bookman Old Style" w:eastAsia="Bookman Old Style" w:cs="Bookman Old Style"/>
                <w:b w:val="0"/>
                <w:bCs w:val="0"/>
                <w:color w:val="000000" w:themeColor="text1" w:themeTint="FF" w:themeShade="FF"/>
              </w:rPr>
            </w:pPr>
            <w:r w:rsidRPr="5C7087E1" w:rsidR="00B001A0">
              <w:rPr>
                <w:rFonts w:ascii="Bookman Old Style" w:hAnsi="Bookman Old Style" w:eastAsia="Bookman Old Style" w:cs="Bookman Old Style"/>
                <w:color w:val="000000" w:themeColor="text1" w:themeTint="FF" w:themeShade="FF"/>
              </w:rPr>
              <w:t>S</w:t>
            </w:r>
            <w:r w:rsidRPr="5C7087E1" w:rsidR="00B001A0">
              <w:rPr>
                <w:rFonts w:ascii="Bookman Old Style" w:hAnsi="Bookman Old Style" w:eastAsia="Bookman Old Style" w:cs="Bookman Old Style"/>
                <w:b w:val="0"/>
                <w:bCs w:val="0"/>
                <w:color w:val="000000" w:themeColor="text1" w:themeTint="FF" w:themeShade="FF"/>
              </w:rPr>
              <w:t>etelah 1 bulan nilai wajar turun menjadi Rp 950.000.000</w:t>
            </w:r>
          </w:p>
          <w:p w:rsidRPr="00AC0AD4" w:rsidR="00B001A0" w:rsidP="5C7087E1" w:rsidRDefault="00B001A0" w14:paraId="6BE98E4D" w14:textId="77777777">
            <w:pPr>
              <w:numPr>
                <w:ilvl w:val="0"/>
                <w:numId w:val="44"/>
              </w:numPr>
              <w:spacing w:line="278" w:lineRule="auto"/>
              <w:jc w:val="both"/>
              <w:rPr>
                <w:rFonts w:ascii="Bookman Old Style" w:hAnsi="Bookman Old Style" w:eastAsia="Bookman Old Style" w:cs="Bookman Old Style"/>
                <w:b w:val="0"/>
                <w:bCs w:val="0"/>
                <w:color w:val="000000" w:themeColor="text1" w:themeTint="FF" w:themeShade="FF"/>
              </w:rPr>
            </w:pPr>
            <w:r w:rsidRPr="5C7087E1" w:rsidR="00B001A0">
              <w:rPr>
                <w:rFonts w:ascii="Bookman Old Style" w:hAnsi="Bookman Old Style" w:eastAsia="Bookman Old Style" w:cs="Bookman Old Style"/>
                <w:b w:val="0"/>
                <w:bCs w:val="0"/>
                <w:color w:val="000000" w:themeColor="text1" w:themeTint="FF" w:themeShade="FF"/>
              </w:rPr>
              <w:t xml:space="preserve">Diklasifikasikan sebagai </w:t>
            </w:r>
            <w:r w:rsidRPr="5C7087E1" w:rsidR="00B001A0">
              <w:rPr>
                <w:rFonts w:ascii="Bookman Old Style" w:hAnsi="Bookman Old Style" w:eastAsia="Bookman Old Style" w:cs="Bookman Old Style"/>
                <w:b w:val="0"/>
                <w:bCs w:val="0"/>
                <w:color w:val="000000" w:themeColor="text1" w:themeTint="FF" w:themeShade="FF"/>
              </w:rPr>
              <w:t>FVTPL</w:t>
            </w:r>
          </w:p>
          <w:p w:rsidRPr="00AC0AD4" w:rsidR="00B001A0" w:rsidP="5C7087E1" w:rsidRDefault="00B001A0" w14:paraId="7A05196E" w14:textId="77777777">
            <w:pPr>
              <w:jc w:val="both"/>
              <w:rPr>
                <w:rFonts w:ascii="Bookman Old Style" w:hAnsi="Bookman Old Style" w:eastAsia="Bookman Old Style" w:cs="Bookman Old Style"/>
                <w:b w:val="1"/>
                <w:bCs w:val="1"/>
                <w:color w:val="000000" w:themeColor="text1" w:themeTint="FF" w:themeShade="FF"/>
              </w:rPr>
            </w:pPr>
            <w:r w:rsidRPr="5C7087E1" w:rsidR="00B001A0">
              <w:rPr>
                <w:rFonts w:ascii="Bookman Old Style" w:hAnsi="Bookman Old Style" w:eastAsia="Bookman Old Style" w:cs="Bookman Old Style"/>
                <w:b w:val="1"/>
                <w:bCs w:val="1"/>
                <w:color w:val="000000" w:themeColor="text1" w:themeTint="FF" w:themeShade="FF"/>
              </w:rPr>
              <w:t>Ilustrasi jurnal:</w:t>
            </w:r>
          </w:p>
          <w:p w:rsidRPr="00AC0AD4" w:rsidR="00B001A0" w:rsidP="5C7087E1" w:rsidRDefault="00B001A0" w14:paraId="30AD7BBC" w14:textId="77777777">
            <w:pPr>
              <w:jc w:val="both"/>
              <w:rPr>
                <w:rFonts w:ascii="Bookman Old Style" w:hAnsi="Bookman Old Style" w:eastAsia="Bookman Old Style" w:cs="Bookman Old Style"/>
                <w:b w:val="0"/>
                <w:bCs w:val="0"/>
                <w:color w:val="000000" w:themeColor="text1" w:themeTint="FF" w:themeShade="FF"/>
              </w:rPr>
            </w:pPr>
            <w:r w:rsidRPr="5C7087E1" w:rsidR="00B001A0">
              <w:rPr>
                <w:rFonts w:ascii="Bookman Old Style" w:hAnsi="Bookman Old Style" w:eastAsia="Bookman Old Style" w:cs="Bookman Old Style"/>
                <w:b w:val="0"/>
                <w:bCs w:val="0"/>
                <w:color w:val="000000" w:themeColor="text1" w:themeTint="FF" w:themeShade="FF"/>
              </w:rPr>
              <w:t>1. Jurnal Pembelian</w:t>
            </w:r>
          </w:p>
          <w:p w:rsidRPr="00AC0AD4" w:rsidR="00B001A0" w:rsidP="5C7087E1" w:rsidRDefault="00B001A0" w14:paraId="0A70AEFF" w14:textId="079EBE55">
            <w:pPr>
              <w:ind w:left="720" w:hanging="450"/>
              <w:jc w:val="both"/>
              <w:rPr>
                <w:rFonts w:ascii="Bookman Old Style" w:hAnsi="Bookman Old Style" w:eastAsia="Bookman Old Style" w:cs="Bookman Old Style"/>
                <w:b w:val="0"/>
                <w:bCs w:val="0"/>
                <w:color w:val="000000" w:themeColor="text1" w:themeTint="FF" w:themeShade="FF"/>
              </w:rPr>
            </w:pPr>
            <w:r w:rsidRPr="5C7087E1" w:rsidR="00B001A0">
              <w:rPr>
                <w:rFonts w:ascii="Bookman Old Style" w:hAnsi="Bookman Old Style" w:eastAsia="Bookman Old Style" w:cs="Bookman Old Style"/>
                <w:b w:val="0"/>
                <w:bCs w:val="0"/>
                <w:color w:val="000000" w:themeColor="text1" w:themeTint="FF" w:themeShade="FF"/>
              </w:rPr>
              <w:t>D</w:t>
            </w:r>
            <w:r w:rsidRPr="5C7087E1" w:rsidR="36EEDBB0">
              <w:rPr>
                <w:rFonts w:ascii="Bookman Old Style" w:hAnsi="Bookman Old Style" w:eastAsia="Bookman Old Style" w:cs="Bookman Old Style"/>
                <w:b w:val="0"/>
                <w:bCs w:val="0"/>
                <w:color w:val="000000" w:themeColor="text1" w:themeTint="FF" w:themeShade="FF"/>
              </w:rPr>
              <w:t>b</w:t>
            </w:r>
            <w:r w:rsidRPr="5C7087E1" w:rsidR="00B001A0">
              <w:rPr>
                <w:rFonts w:ascii="Bookman Old Style" w:hAnsi="Bookman Old Style" w:eastAsia="Bookman Old Style" w:cs="Bookman Old Style"/>
                <w:b w:val="0"/>
                <w:bCs w:val="0"/>
                <w:color w:val="000000" w:themeColor="text1" w:themeTint="FF" w:themeShade="FF"/>
              </w:rPr>
              <w:t xml:space="preserve"> </w:t>
            </w:r>
            <w:r w:rsidRPr="5C7087E1" w:rsidR="00B001A0">
              <w:rPr>
                <w:rFonts w:ascii="Bookman Old Style" w:hAnsi="Bookman Old Style" w:eastAsia="Bookman Old Style" w:cs="Bookman Old Style"/>
                <w:b w:val="0"/>
                <w:bCs w:val="0"/>
                <w:color w:val="000000" w:themeColor="text1" w:themeTint="FF" w:themeShade="FF"/>
              </w:rPr>
              <w:t>Reksadana</w:t>
            </w:r>
            <w:r w:rsidRPr="5C7087E1" w:rsidR="00B001A0">
              <w:rPr>
                <w:rFonts w:ascii="Bookman Old Style" w:hAnsi="Bookman Old Style" w:eastAsia="Bookman Old Style" w:cs="Bookman Old Style"/>
                <w:b w:val="0"/>
                <w:bCs w:val="0"/>
                <w:color w:val="000000" w:themeColor="text1" w:themeTint="FF" w:themeShade="FF"/>
              </w:rPr>
              <w:t xml:space="preserve"> Syariah – FVTPL             1.000.000.000</w:t>
            </w:r>
          </w:p>
          <w:p w:rsidRPr="00AC0AD4" w:rsidR="00B001A0" w:rsidP="5C7087E1" w:rsidRDefault="00B001A0" w14:paraId="1FF61BFE" w14:textId="5911670F">
            <w:pPr>
              <w:ind w:left="270"/>
              <w:jc w:val="both"/>
              <w:rPr>
                <w:rFonts w:ascii="Bookman Old Style" w:hAnsi="Bookman Old Style" w:eastAsia="Bookman Old Style" w:cs="Bookman Old Style"/>
                <w:b w:val="0"/>
                <w:bCs w:val="0"/>
                <w:color w:val="000000" w:themeColor="text1" w:themeTint="FF" w:themeShade="FF"/>
              </w:rPr>
            </w:pPr>
            <w:r w:rsidRPr="5C7087E1" w:rsidR="3AEE0620">
              <w:rPr>
                <w:rFonts w:ascii="Bookman Old Style" w:hAnsi="Bookman Old Style" w:eastAsia="Bookman Old Style" w:cs="Bookman Old Style"/>
                <w:b w:val="0"/>
                <w:bCs w:val="0"/>
                <w:color w:val="000000" w:themeColor="text1" w:themeTint="FF" w:themeShade="FF"/>
              </w:rPr>
              <w:t>K</w:t>
            </w:r>
            <w:r w:rsidRPr="5C7087E1" w:rsidR="00B001A0">
              <w:rPr>
                <w:rFonts w:ascii="Bookman Old Style" w:hAnsi="Bookman Old Style" w:eastAsia="Bookman Old Style" w:cs="Bookman Old Style"/>
                <w:b w:val="0"/>
                <w:bCs w:val="0"/>
                <w:color w:val="000000" w:themeColor="text1" w:themeTint="FF" w:themeShade="FF"/>
              </w:rPr>
              <w:t>r</w:t>
            </w:r>
            <w:r w:rsidRPr="5C7087E1" w:rsidR="00B001A0">
              <w:rPr>
                <w:rFonts w:ascii="Bookman Old Style" w:hAnsi="Bookman Old Style" w:eastAsia="Bookman Old Style" w:cs="Bookman Old Style"/>
                <w:b w:val="0"/>
                <w:bCs w:val="0"/>
                <w:color w:val="000000" w:themeColor="text1" w:themeTint="FF" w:themeShade="FF"/>
              </w:rPr>
              <w:t xml:space="preserve"> </w:t>
            </w:r>
            <w:r w:rsidRPr="5C7087E1" w:rsidR="2E5BFEC8">
              <w:rPr>
                <w:rFonts w:ascii="Bookman Old Style" w:hAnsi="Bookman Old Style" w:eastAsia="Bookman Old Style" w:cs="Bookman Old Style"/>
                <w:b w:val="0"/>
                <w:bCs w:val="0"/>
                <w:color w:val="000000" w:themeColor="text1" w:themeTint="FF" w:themeShade="FF"/>
              </w:rPr>
              <w:t xml:space="preserve">   </w:t>
            </w:r>
            <w:r w:rsidRPr="5C7087E1" w:rsidR="00B001A0">
              <w:rPr>
                <w:rFonts w:ascii="Bookman Old Style" w:hAnsi="Bookman Old Style" w:eastAsia="Bookman Old Style" w:cs="Bookman Old Style"/>
                <w:b w:val="0"/>
                <w:bCs w:val="0"/>
                <w:color w:val="000000" w:themeColor="text1" w:themeTint="FF" w:themeShade="FF"/>
              </w:rPr>
              <w:t>Kas                                 1.000.000.00</w:t>
            </w:r>
          </w:p>
          <w:p w:rsidRPr="00AC0AD4" w:rsidR="00B001A0" w:rsidP="5C7087E1" w:rsidRDefault="00B001A0" w14:paraId="3F9CB152" w14:textId="77777777">
            <w:pPr>
              <w:jc w:val="both"/>
              <w:rPr>
                <w:rFonts w:ascii="Bookman Old Style" w:hAnsi="Bookman Old Style" w:eastAsia="Bookman Old Style" w:cs="Bookman Old Style"/>
                <w:b w:val="0"/>
                <w:bCs w:val="0"/>
                <w:color w:val="000000" w:themeColor="text1" w:themeTint="FF" w:themeShade="FF"/>
              </w:rPr>
            </w:pPr>
            <w:r w:rsidRPr="5C7087E1" w:rsidR="00B001A0">
              <w:rPr>
                <w:rFonts w:ascii="Bookman Old Style" w:hAnsi="Bookman Old Style" w:eastAsia="Bookman Old Style" w:cs="Bookman Old Style"/>
                <w:b w:val="0"/>
                <w:bCs w:val="0"/>
                <w:color w:val="000000" w:themeColor="text1" w:themeTint="FF" w:themeShade="FF"/>
              </w:rPr>
              <w:t>2. Penurunan Nilai Wajar (Rugi)</w:t>
            </w:r>
          </w:p>
          <w:p w:rsidRPr="00AC0AD4" w:rsidR="00B001A0" w:rsidP="5C7087E1" w:rsidRDefault="00B001A0" w14:paraId="794B6CA7" w14:textId="77777777">
            <w:pPr>
              <w:ind w:left="270"/>
              <w:jc w:val="both"/>
              <w:rPr>
                <w:rFonts w:ascii="Bookman Old Style" w:hAnsi="Bookman Old Style" w:eastAsia="Bookman Old Style" w:cs="Bookman Old Style"/>
                <w:b w:val="0"/>
                <w:bCs w:val="0"/>
                <w:color w:val="000000" w:themeColor="text1" w:themeTint="FF" w:themeShade="FF"/>
              </w:rPr>
            </w:pPr>
            <w:r w:rsidRPr="5C7087E1" w:rsidR="00B001A0">
              <w:rPr>
                <w:rFonts w:ascii="Bookman Old Style" w:hAnsi="Bookman Old Style" w:eastAsia="Bookman Old Style" w:cs="Bookman Old Style"/>
                <w:b w:val="0"/>
                <w:bCs w:val="0"/>
                <w:color w:val="000000" w:themeColor="text1" w:themeTint="FF" w:themeShade="FF"/>
              </w:rPr>
              <w:t>Penurunan: Rp 50.000.000</w:t>
            </w:r>
            <w:r>
              <w:br/>
            </w:r>
            <w:r w:rsidRPr="5C7087E1" w:rsidR="00B001A0">
              <w:rPr>
                <w:rFonts w:ascii="Bookman Old Style" w:hAnsi="Bookman Old Style" w:eastAsia="Bookman Old Style" w:cs="Bookman Old Style"/>
                <w:b w:val="0"/>
                <w:bCs w:val="0"/>
                <w:color w:val="000000" w:themeColor="text1" w:themeTint="FF" w:themeShade="FF"/>
              </w:rPr>
              <w:t xml:space="preserve">Perubahan nilai wajar masuk </w:t>
            </w:r>
            <w:r w:rsidRPr="5C7087E1" w:rsidR="00B001A0">
              <w:rPr>
                <w:rFonts w:ascii="Bookman Old Style" w:hAnsi="Bookman Old Style" w:eastAsia="Bookman Old Style" w:cs="Bookman Old Style"/>
                <w:b w:val="0"/>
                <w:bCs w:val="0"/>
                <w:color w:val="000000" w:themeColor="text1" w:themeTint="FF" w:themeShade="FF"/>
              </w:rPr>
              <w:t>laba rugi</w:t>
            </w:r>
            <w:r w:rsidRPr="5C7087E1" w:rsidR="00B001A0">
              <w:rPr>
                <w:rFonts w:ascii="Bookman Old Style" w:hAnsi="Bookman Old Style" w:eastAsia="Bookman Old Style" w:cs="Bookman Old Style"/>
                <w:b w:val="0"/>
                <w:bCs w:val="0"/>
                <w:color w:val="000000" w:themeColor="text1" w:themeTint="FF" w:themeShade="FF"/>
              </w:rPr>
              <w:t>.</w:t>
            </w:r>
          </w:p>
          <w:p w:rsidRPr="00AC0AD4" w:rsidR="00B001A0" w:rsidP="5C7087E1" w:rsidRDefault="00B001A0" w14:paraId="5D944903" w14:textId="0716E175">
            <w:pPr>
              <w:ind w:left="990" w:hanging="720"/>
              <w:jc w:val="both"/>
              <w:rPr>
                <w:rFonts w:ascii="Bookman Old Style" w:hAnsi="Bookman Old Style" w:eastAsia="Bookman Old Style" w:cs="Bookman Old Style"/>
                <w:color w:val="000000" w:themeColor="text1" w:themeTint="FF" w:themeShade="FF"/>
              </w:rPr>
            </w:pPr>
            <w:r w:rsidRPr="5C7087E1" w:rsidR="00B001A0">
              <w:rPr>
                <w:rFonts w:ascii="Bookman Old Style" w:hAnsi="Bookman Old Style" w:eastAsia="Bookman Old Style" w:cs="Bookman Old Style"/>
                <w:color w:val="000000" w:themeColor="text1" w:themeTint="FF" w:themeShade="FF"/>
              </w:rPr>
              <w:t>D</w:t>
            </w:r>
            <w:r w:rsidRPr="5C7087E1" w:rsidR="718E09DD">
              <w:rPr>
                <w:rFonts w:ascii="Bookman Old Style" w:hAnsi="Bookman Old Style" w:eastAsia="Bookman Old Style" w:cs="Bookman Old Style"/>
                <w:color w:val="000000" w:themeColor="text1" w:themeTint="FF" w:themeShade="FF"/>
              </w:rPr>
              <w:t>b</w:t>
            </w:r>
            <w:r w:rsidRPr="5C7087E1" w:rsidR="00B001A0">
              <w:rPr>
                <w:rFonts w:ascii="Bookman Old Style" w:hAnsi="Bookman Old Style" w:eastAsia="Bookman Old Style" w:cs="Bookman Old Style"/>
                <w:color w:val="000000" w:themeColor="text1" w:themeTint="FF" w:themeShade="FF"/>
              </w:rPr>
              <w:t xml:space="preserve"> Kerugian Nilai Wajar                     50.000.000</w:t>
            </w:r>
          </w:p>
          <w:p w:rsidRPr="00AC0AD4" w:rsidR="00B001A0" w:rsidP="5C7087E1" w:rsidRDefault="00B001A0" w14:paraId="2ED0F8E8" w14:textId="5B658D39">
            <w:pPr>
              <w:ind w:left="990" w:hanging="720"/>
              <w:jc w:val="both"/>
              <w:rPr>
                <w:rFonts w:ascii="Bookman Old Style" w:hAnsi="Bookman Old Style" w:eastAsia="Bookman Old Style" w:cs="Bookman Old Style"/>
                <w:color w:val="000000" w:themeColor="text1" w:themeTint="FF" w:themeShade="FF"/>
              </w:rPr>
            </w:pPr>
            <w:r w:rsidRPr="5C7087E1" w:rsidR="4739E429">
              <w:rPr>
                <w:rFonts w:ascii="Bookman Old Style" w:hAnsi="Bookman Old Style" w:eastAsia="Bookman Old Style" w:cs="Bookman Old Style"/>
                <w:color w:val="000000" w:themeColor="text1" w:themeTint="FF" w:themeShade="FF"/>
              </w:rPr>
              <w:t>K</w:t>
            </w:r>
            <w:r w:rsidRPr="5C7087E1" w:rsidR="00B001A0">
              <w:rPr>
                <w:rFonts w:ascii="Bookman Old Style" w:hAnsi="Bookman Old Style" w:eastAsia="Bookman Old Style" w:cs="Bookman Old Style"/>
                <w:color w:val="000000" w:themeColor="text1" w:themeTint="FF" w:themeShade="FF"/>
              </w:rPr>
              <w:t>r</w:t>
            </w:r>
            <w:r w:rsidRPr="5C7087E1" w:rsidR="00B001A0">
              <w:rPr>
                <w:rFonts w:ascii="Bookman Old Style" w:hAnsi="Bookman Old Style" w:eastAsia="Bookman Old Style" w:cs="Bookman Old Style"/>
                <w:color w:val="000000" w:themeColor="text1" w:themeTint="FF" w:themeShade="FF"/>
              </w:rPr>
              <w:t xml:space="preserve"> </w:t>
            </w:r>
            <w:r w:rsidRPr="5C7087E1" w:rsidR="351A48AB">
              <w:rPr>
                <w:rFonts w:ascii="Bookman Old Style" w:hAnsi="Bookman Old Style" w:eastAsia="Bookman Old Style" w:cs="Bookman Old Style"/>
                <w:color w:val="000000" w:themeColor="text1" w:themeTint="FF" w:themeShade="FF"/>
              </w:rPr>
              <w:t xml:space="preserve">  </w:t>
            </w:r>
            <w:r w:rsidRPr="5C7087E1" w:rsidR="00B001A0">
              <w:rPr>
                <w:rFonts w:ascii="Bookman Old Style" w:hAnsi="Bookman Old Style" w:eastAsia="Bookman Old Style" w:cs="Bookman Old Style"/>
                <w:color w:val="000000" w:themeColor="text1" w:themeTint="FF" w:themeShade="FF"/>
              </w:rPr>
              <w:t>Reksadana</w:t>
            </w:r>
            <w:r w:rsidRPr="5C7087E1" w:rsidR="00B001A0">
              <w:rPr>
                <w:rFonts w:ascii="Bookman Old Style" w:hAnsi="Bookman Old Style" w:eastAsia="Bookman Old Style" w:cs="Bookman Old Style"/>
                <w:color w:val="000000" w:themeColor="text1" w:themeTint="FF" w:themeShade="FF"/>
              </w:rPr>
              <w:t xml:space="preserve"> Syariah – FVTPL            50.000.000</w:t>
            </w:r>
          </w:p>
        </w:tc>
        <w:tc>
          <w:tcPr>
            <w:tcW w:w="3390" w:type="dxa"/>
            <w:tcMar/>
          </w:tcPr>
          <w:p w:rsidRPr="00CF326F" w:rsidR="00B001A0" w:rsidP="5C7087E1" w:rsidRDefault="00B001A0" w14:paraId="21E9ABC8" w14:textId="77777777">
            <w:pPr>
              <w:spacing w:line="276" w:lineRule="auto"/>
              <w:rPr>
                <w:rFonts w:ascii="Bookman Old Style" w:hAnsi="Bookman Old Style" w:cs="Calibri"/>
                <w:color w:val="000000" w:themeColor="text1" w:themeTint="FF" w:themeShade="FF"/>
              </w:rPr>
            </w:pPr>
          </w:p>
        </w:tc>
        <w:tc>
          <w:tcPr>
            <w:tcW w:w="3847" w:type="dxa"/>
            <w:tcMar/>
          </w:tcPr>
          <w:p w:rsidR="5C7087E1" w:rsidP="5C7087E1" w:rsidRDefault="5C7087E1" w14:paraId="0104A29F" w14:textId="60783AB3">
            <w:pPr>
              <w:pStyle w:val="Normal"/>
              <w:spacing w:line="276" w:lineRule="auto"/>
              <w:rPr>
                <w:rFonts w:ascii="Bookman Old Style" w:hAnsi="Bookman Old Style" w:cs="Calibri"/>
                <w:color w:val="000000" w:themeColor="text1" w:themeTint="FF" w:themeShade="FF"/>
              </w:rPr>
            </w:pPr>
          </w:p>
        </w:tc>
      </w:tr>
    </w:tbl>
    <w:p w:rsidRPr="00CF326F" w:rsidR="00CF326F" w:rsidP="00CF326F" w:rsidRDefault="00CF326F" w14:paraId="54D1C11B" w14:textId="77777777">
      <w:pPr>
        <w:spacing w:line="276" w:lineRule="auto"/>
        <w:rPr>
          <w:rFonts w:ascii="Bookman Old Style" w:hAnsi="Bookman Old Style"/>
        </w:rPr>
      </w:pPr>
    </w:p>
    <w:sectPr w:rsidRPr="00CF326F" w:rsidR="00CF326F" w:rsidSect="00CF326F">
      <w:pgSz w:w="18700" w:h="11901" w:orient="landscape"/>
      <w:pgMar w:top="1418" w:right="2676" w:bottom="1418" w:left="1418" w:header="709" w:footer="709"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Optimum">
    <w:charset w:val="00"/>
    <w:family w:val="auto"/>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xmlns:w="http://schemas.openxmlformats.org/wordprocessingml/2006/main" w:abstractNumId="52">
    <w:nsid w:val="c362bad"/>
    <w:multiLevelType xmlns:w="http://schemas.openxmlformats.org/wordprocessingml/2006/main" w:val="hybridMultilevel"/>
    <w:lvl xmlns:w="http://schemas.openxmlformats.org/wordprocessingml/2006/main" w:ilvl="0">
      <w:start w:val="1"/>
      <w:numFmt w:val="decimal"/>
      <w:lvlText w:val="%1."/>
      <w:lvlJc w:val="left"/>
      <w:pPr>
        <w:ind w:left="1080" w:hanging="360"/>
      </w:pPr>
    </w:lvl>
    <w:lvl xmlns:w="http://schemas.openxmlformats.org/wordprocessingml/2006/main" w:ilvl="1">
      <w:start w:val="1"/>
      <w:numFmt w:val="lowerLetter"/>
      <w:lvlText w:val="%2."/>
      <w:lvlJc w:val="left"/>
      <w:pPr>
        <w:ind w:left="1800" w:hanging="360"/>
      </w:pPr>
    </w:lvl>
    <w:lvl xmlns:w="http://schemas.openxmlformats.org/wordprocessingml/2006/main" w:ilvl="2">
      <w:start w:val="1"/>
      <w:numFmt w:val="lowerRoman"/>
      <w:lvlText w:val="%3."/>
      <w:lvlJc w:val="right"/>
      <w:pPr>
        <w:ind w:left="2520" w:hanging="180"/>
      </w:pPr>
    </w:lvl>
    <w:lvl xmlns:w="http://schemas.openxmlformats.org/wordprocessingml/2006/main" w:ilvl="3">
      <w:start w:val="1"/>
      <w:numFmt w:val="decimal"/>
      <w:lvlText w:val="%4."/>
      <w:lvlJc w:val="left"/>
      <w:pPr>
        <w:ind w:left="3240" w:hanging="360"/>
      </w:pPr>
    </w:lvl>
    <w:lvl xmlns:w="http://schemas.openxmlformats.org/wordprocessingml/2006/main" w:ilvl="4">
      <w:start w:val="1"/>
      <w:numFmt w:val="lowerLetter"/>
      <w:lvlText w:val="%5."/>
      <w:lvlJc w:val="left"/>
      <w:pPr>
        <w:ind w:left="3960" w:hanging="360"/>
      </w:pPr>
    </w:lvl>
    <w:lvl xmlns:w="http://schemas.openxmlformats.org/wordprocessingml/2006/main" w:ilvl="5">
      <w:start w:val="1"/>
      <w:numFmt w:val="lowerRoman"/>
      <w:lvlText w:val="%6."/>
      <w:lvlJc w:val="right"/>
      <w:pPr>
        <w:ind w:left="4680" w:hanging="180"/>
      </w:pPr>
    </w:lvl>
    <w:lvl xmlns:w="http://schemas.openxmlformats.org/wordprocessingml/2006/main" w:ilvl="6">
      <w:start w:val="1"/>
      <w:numFmt w:val="decimal"/>
      <w:lvlText w:val="%7."/>
      <w:lvlJc w:val="left"/>
      <w:pPr>
        <w:ind w:left="5400" w:hanging="360"/>
      </w:pPr>
    </w:lvl>
    <w:lvl xmlns:w="http://schemas.openxmlformats.org/wordprocessingml/2006/main" w:ilvl="7">
      <w:start w:val="1"/>
      <w:numFmt w:val="lowerLetter"/>
      <w:lvlText w:val="%8."/>
      <w:lvlJc w:val="left"/>
      <w:pPr>
        <w:ind w:left="6120" w:hanging="360"/>
      </w:pPr>
    </w:lvl>
    <w:lvl xmlns:w="http://schemas.openxmlformats.org/wordprocessingml/2006/main" w:ilvl="8">
      <w:start w:val="1"/>
      <w:numFmt w:val="lowerRoman"/>
      <w:lvlText w:val="%9."/>
      <w:lvlJc w:val="right"/>
      <w:pPr>
        <w:ind w:left="6840" w:hanging="180"/>
      </w:pPr>
    </w:lvl>
  </w:abstractNum>
  <w:abstractNum xmlns:w="http://schemas.openxmlformats.org/wordprocessingml/2006/main" w:abstractNumId="51">
    <w:nsid w:val="4f5cb6cd"/>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0">
    <w:nsid w:val="12c50b1"/>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9">
    <w:nsid w:val="2b4cac3d"/>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8">
    <w:nsid w:val="52bbb8dc"/>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02E77450"/>
    <w:multiLevelType w:val="hybridMultilevel"/>
    <w:tmpl w:val="16120E42"/>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15:restartNumberingAfterBreak="0">
    <w:nsid w:val="06A34D7C"/>
    <w:multiLevelType w:val="multilevel"/>
    <w:tmpl w:val="F3744EFA"/>
    <w:lvl w:ilvl="0">
      <w:start w:val="1"/>
      <w:numFmt w:val="decimalZero"/>
      <w:lvlText w:val="%1."/>
      <w:lvlJc w:val="left"/>
      <w:pPr>
        <w:tabs>
          <w:tab w:val="num" w:pos="794"/>
        </w:tabs>
        <w:ind w:left="794" w:hanging="397"/>
      </w:pPr>
      <w:rPr>
        <w:rFonts w:hint="default" w:ascii="Bookman Old Style" w:hAnsi="Bookman Old Style" w:cs="Calibri"/>
        <w:sz w:val="24"/>
      </w:rPr>
    </w:lvl>
    <w:lvl w:ilvl="1">
      <w:start w:val="1"/>
      <w:numFmt w:val="lowerLetter"/>
      <w:lvlText w:val="%2."/>
      <w:lvlJc w:val="left"/>
      <w:pPr>
        <w:tabs>
          <w:tab w:val="num" w:pos="1191"/>
        </w:tabs>
        <w:ind w:left="1191" w:hanging="397"/>
      </w:pPr>
      <w:rPr>
        <w:rFonts w:hint="default"/>
      </w:rPr>
    </w:lvl>
    <w:lvl w:ilvl="2">
      <w:start w:val="1"/>
      <w:numFmt w:val="lowerLetter"/>
      <w:lvlText w:val="%3."/>
      <w:lvlJc w:val="left"/>
      <w:pPr>
        <w:ind w:left="1082" w:hanging="360"/>
      </w:pPr>
    </w:lvl>
    <w:lvl w:ilvl="3">
      <w:start w:val="1"/>
      <w:numFmt w:val="lowerLetter"/>
      <w:lvlText w:val="%4)"/>
      <w:lvlJc w:val="left"/>
      <w:pPr>
        <w:tabs>
          <w:tab w:val="num" w:pos="1985"/>
        </w:tabs>
        <w:ind w:left="1985" w:hanging="397"/>
      </w:pPr>
      <w:rPr>
        <w:rFonts w:hint="default"/>
      </w:rPr>
    </w:lvl>
    <w:lvl w:ilvl="4">
      <w:start w:val="1"/>
      <w:numFmt w:val="decimal"/>
      <w:lvlText w:val="(%5)"/>
      <w:lvlJc w:val="left"/>
      <w:pPr>
        <w:tabs>
          <w:tab w:val="num" w:pos="2381"/>
        </w:tabs>
        <w:ind w:left="2381" w:hanging="396"/>
      </w:pPr>
      <w:rPr>
        <w:rFonts w:hint="default"/>
      </w:rPr>
    </w:lvl>
    <w:lvl w:ilvl="5">
      <w:start w:val="1"/>
      <w:numFmt w:val="lowerLetter"/>
      <w:lvlText w:val="(%6)"/>
      <w:lvlJc w:val="left"/>
      <w:pPr>
        <w:tabs>
          <w:tab w:val="num" w:pos="2778"/>
        </w:tabs>
        <w:ind w:left="2778" w:hanging="397"/>
      </w:pPr>
      <w:rPr>
        <w:rFonts w:hint="default"/>
      </w:rPr>
    </w:lvl>
    <w:lvl w:ilvl="6">
      <w:start w:val="1"/>
      <w:numFmt w:val="lowerRoman"/>
      <w:lvlText w:val="%7."/>
      <w:lvlJc w:val="left"/>
      <w:pPr>
        <w:tabs>
          <w:tab w:val="num" w:pos="3345"/>
        </w:tabs>
        <w:ind w:left="3345" w:hanging="567"/>
      </w:pPr>
      <w:rPr>
        <w:rFonts w:hint="default"/>
      </w:rPr>
    </w:lvl>
    <w:lvl w:ilvl="7">
      <w:start w:val="1"/>
      <w:numFmt w:val="lowerRoman"/>
      <w:lvlText w:val="%8)"/>
      <w:lvlJc w:val="left"/>
      <w:pPr>
        <w:tabs>
          <w:tab w:val="num" w:pos="3912"/>
        </w:tabs>
        <w:ind w:left="3912" w:hanging="567"/>
      </w:pPr>
      <w:rPr>
        <w:rFonts w:hint="default"/>
      </w:rPr>
    </w:lvl>
    <w:lvl w:ilvl="8">
      <w:start w:val="1"/>
      <w:numFmt w:val="lowerRoman"/>
      <w:lvlText w:val="(%9)"/>
      <w:lvlJc w:val="left"/>
      <w:pPr>
        <w:tabs>
          <w:tab w:val="num" w:pos="4479"/>
        </w:tabs>
        <w:ind w:left="4479" w:hanging="567"/>
      </w:pPr>
      <w:rPr>
        <w:rFonts w:hint="default"/>
      </w:rPr>
    </w:lvl>
  </w:abstractNum>
  <w:abstractNum w:abstractNumId="2" w15:restartNumberingAfterBreak="0">
    <w:nsid w:val="084167C3"/>
    <w:multiLevelType w:val="multilevel"/>
    <w:tmpl w:val="5CDCFDAA"/>
    <w:lvl w:ilvl="0">
      <w:start w:val="1"/>
      <w:numFmt w:val="decimal"/>
      <w:lvlText w:val="%1."/>
      <w:lvlJc w:val="left"/>
      <w:pPr>
        <w:tabs>
          <w:tab w:val="num" w:pos="794"/>
        </w:tabs>
        <w:ind w:left="794" w:hanging="397"/>
      </w:pPr>
      <w:rPr>
        <w:rFonts w:hint="default"/>
      </w:rPr>
    </w:lvl>
    <w:lvl w:ilvl="1">
      <w:start w:val="1"/>
      <w:numFmt w:val="lowerLetter"/>
      <w:lvlText w:val="%2."/>
      <w:lvlJc w:val="left"/>
      <w:pPr>
        <w:tabs>
          <w:tab w:val="num" w:pos="1191"/>
        </w:tabs>
        <w:ind w:left="1191" w:hanging="397"/>
      </w:pPr>
      <w:rPr>
        <w:rFonts w:hint="default"/>
      </w:rPr>
    </w:lvl>
    <w:lvl w:ilvl="2">
      <w:start w:val="1"/>
      <w:numFmt w:val="decimalZero"/>
      <w:lvlText w:val="%3."/>
      <w:lvlJc w:val="left"/>
      <w:pPr>
        <w:tabs>
          <w:tab w:val="num" w:pos="1588"/>
        </w:tabs>
        <w:ind w:left="1588" w:hanging="397"/>
      </w:pPr>
      <w:rPr>
        <w:rFonts w:hint="default" w:ascii="Bookman Old Style" w:hAnsi="Bookman Old Style" w:cs="Calibri"/>
        <w:sz w:val="24"/>
      </w:rPr>
    </w:lvl>
    <w:lvl w:ilvl="3">
      <w:start w:val="1"/>
      <w:numFmt w:val="lowerLetter"/>
      <w:lvlText w:val="%4)"/>
      <w:lvlJc w:val="left"/>
      <w:pPr>
        <w:ind w:left="720" w:hanging="360"/>
      </w:pPr>
    </w:lvl>
    <w:lvl w:ilvl="4">
      <w:start w:val="1"/>
      <w:numFmt w:val="decimal"/>
      <w:lvlText w:val="(%5)"/>
      <w:lvlJc w:val="left"/>
      <w:pPr>
        <w:tabs>
          <w:tab w:val="num" w:pos="2381"/>
        </w:tabs>
        <w:ind w:left="2381" w:hanging="396"/>
      </w:pPr>
      <w:rPr>
        <w:rFonts w:hint="default"/>
      </w:rPr>
    </w:lvl>
    <w:lvl w:ilvl="5">
      <w:start w:val="1"/>
      <w:numFmt w:val="lowerLetter"/>
      <w:lvlText w:val="(%6)"/>
      <w:lvlJc w:val="left"/>
      <w:pPr>
        <w:tabs>
          <w:tab w:val="num" w:pos="2778"/>
        </w:tabs>
        <w:ind w:left="2778" w:hanging="397"/>
      </w:pPr>
      <w:rPr>
        <w:rFonts w:hint="default"/>
      </w:rPr>
    </w:lvl>
    <w:lvl w:ilvl="6">
      <w:start w:val="1"/>
      <w:numFmt w:val="lowerRoman"/>
      <w:lvlText w:val="%7."/>
      <w:lvlJc w:val="left"/>
      <w:pPr>
        <w:tabs>
          <w:tab w:val="num" w:pos="3345"/>
        </w:tabs>
        <w:ind w:left="3345" w:hanging="567"/>
      </w:pPr>
      <w:rPr>
        <w:rFonts w:hint="default"/>
      </w:rPr>
    </w:lvl>
    <w:lvl w:ilvl="7">
      <w:start w:val="1"/>
      <w:numFmt w:val="lowerRoman"/>
      <w:lvlText w:val="%8)"/>
      <w:lvlJc w:val="left"/>
      <w:pPr>
        <w:tabs>
          <w:tab w:val="num" w:pos="3912"/>
        </w:tabs>
        <w:ind w:left="3912" w:hanging="567"/>
      </w:pPr>
      <w:rPr>
        <w:rFonts w:hint="default"/>
      </w:rPr>
    </w:lvl>
    <w:lvl w:ilvl="8">
      <w:start w:val="1"/>
      <w:numFmt w:val="lowerRoman"/>
      <w:lvlText w:val="(%9)"/>
      <w:lvlJc w:val="left"/>
      <w:pPr>
        <w:tabs>
          <w:tab w:val="num" w:pos="4479"/>
        </w:tabs>
        <w:ind w:left="4479" w:hanging="567"/>
      </w:pPr>
      <w:rPr>
        <w:rFonts w:hint="default"/>
      </w:rPr>
    </w:lvl>
  </w:abstractNum>
  <w:abstractNum w:abstractNumId="3" w15:restartNumberingAfterBreak="0">
    <w:nsid w:val="09E71544"/>
    <w:multiLevelType w:val="hybridMultilevel"/>
    <w:tmpl w:val="C72201BE"/>
    <w:lvl w:ilvl="0" w:tplc="2CECBB10">
      <w:start w:val="1"/>
      <w:numFmt w:val="lowerLetter"/>
      <w:lvlText w:val="%1."/>
      <w:lvlJc w:val="left"/>
      <w:pPr>
        <w:ind w:left="720" w:hanging="360"/>
      </w:pPr>
      <w:rPr>
        <w:rFonts w:hint="default"/>
        <w:i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15:restartNumberingAfterBreak="0">
    <w:nsid w:val="0E266AF9"/>
    <w:multiLevelType w:val="multilevel"/>
    <w:tmpl w:val="4BD0EA1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12D63CAA"/>
    <w:multiLevelType w:val="multilevel"/>
    <w:tmpl w:val="634CD430"/>
    <w:lvl w:ilvl="0">
      <w:start w:val="1"/>
      <w:numFmt w:val="decimal"/>
      <w:lvlText w:val="%1."/>
      <w:lvlJc w:val="left"/>
      <w:pPr>
        <w:tabs>
          <w:tab w:val="num" w:pos="794"/>
        </w:tabs>
        <w:ind w:left="794" w:hanging="397"/>
      </w:pPr>
      <w:rPr>
        <w:rFonts w:hint="default"/>
      </w:rPr>
    </w:lvl>
    <w:lvl w:ilvl="1">
      <w:start w:val="1"/>
      <w:numFmt w:val="lowerLetter"/>
      <w:lvlText w:val="%2."/>
      <w:lvlJc w:val="left"/>
      <w:pPr>
        <w:tabs>
          <w:tab w:val="num" w:pos="1191"/>
        </w:tabs>
        <w:ind w:left="1191" w:hanging="397"/>
      </w:pPr>
      <w:rPr>
        <w:rFonts w:ascii="Calibri" w:hAnsi="Calibri" w:eastAsia="Times New Roman" w:cs="Calibri"/>
      </w:rPr>
    </w:lvl>
    <w:lvl w:ilvl="2">
      <w:start w:val="1"/>
      <w:numFmt w:val="decimalZero"/>
      <w:lvlText w:val="%3."/>
      <w:lvlJc w:val="left"/>
      <w:pPr>
        <w:tabs>
          <w:tab w:val="num" w:pos="1588"/>
        </w:tabs>
        <w:ind w:left="1588" w:hanging="397"/>
      </w:pPr>
      <w:rPr>
        <w:rFonts w:hint="default" w:ascii="Bookman Old Style" w:hAnsi="Bookman Old Style" w:cs="Calibri"/>
        <w:sz w:val="24"/>
      </w:rPr>
    </w:lvl>
    <w:lvl w:ilvl="3">
      <w:start w:val="1"/>
      <w:numFmt w:val="lowerLetter"/>
      <w:lvlText w:val="%4."/>
      <w:lvlJc w:val="left"/>
      <w:pPr>
        <w:ind w:left="1082" w:hanging="360"/>
      </w:pPr>
    </w:lvl>
    <w:lvl w:ilvl="4">
      <w:start w:val="1"/>
      <w:numFmt w:val="decimal"/>
      <w:lvlText w:val="(%5)"/>
      <w:lvlJc w:val="left"/>
      <w:pPr>
        <w:tabs>
          <w:tab w:val="num" w:pos="2381"/>
        </w:tabs>
        <w:ind w:left="2381" w:hanging="396"/>
      </w:pPr>
      <w:rPr>
        <w:rFonts w:hint="default"/>
      </w:rPr>
    </w:lvl>
    <w:lvl w:ilvl="5">
      <w:start w:val="1"/>
      <w:numFmt w:val="lowerLetter"/>
      <w:lvlText w:val="(%6)"/>
      <w:lvlJc w:val="left"/>
      <w:pPr>
        <w:tabs>
          <w:tab w:val="num" w:pos="2778"/>
        </w:tabs>
        <w:ind w:left="2778" w:hanging="397"/>
      </w:pPr>
      <w:rPr>
        <w:rFonts w:hint="default"/>
      </w:rPr>
    </w:lvl>
    <w:lvl w:ilvl="6">
      <w:start w:val="1"/>
      <w:numFmt w:val="lowerRoman"/>
      <w:lvlText w:val="%7."/>
      <w:lvlJc w:val="left"/>
      <w:pPr>
        <w:tabs>
          <w:tab w:val="num" w:pos="3345"/>
        </w:tabs>
        <w:ind w:left="3345" w:hanging="567"/>
      </w:pPr>
      <w:rPr>
        <w:rFonts w:hint="default"/>
      </w:rPr>
    </w:lvl>
    <w:lvl w:ilvl="7">
      <w:start w:val="1"/>
      <w:numFmt w:val="lowerRoman"/>
      <w:lvlText w:val="%8)"/>
      <w:lvlJc w:val="left"/>
      <w:pPr>
        <w:tabs>
          <w:tab w:val="num" w:pos="3912"/>
        </w:tabs>
        <w:ind w:left="3912" w:hanging="567"/>
      </w:pPr>
      <w:rPr>
        <w:rFonts w:hint="default"/>
      </w:rPr>
    </w:lvl>
    <w:lvl w:ilvl="8">
      <w:start w:val="1"/>
      <w:numFmt w:val="lowerRoman"/>
      <w:lvlText w:val="(%9)"/>
      <w:lvlJc w:val="left"/>
      <w:pPr>
        <w:tabs>
          <w:tab w:val="num" w:pos="4479"/>
        </w:tabs>
        <w:ind w:left="4479" w:hanging="567"/>
      </w:pPr>
      <w:rPr>
        <w:rFonts w:hint="default"/>
      </w:rPr>
    </w:lvl>
  </w:abstractNum>
  <w:abstractNum w:abstractNumId="6" w15:restartNumberingAfterBreak="0">
    <w:nsid w:val="134B458C"/>
    <w:multiLevelType w:val="hybridMultilevel"/>
    <w:tmpl w:val="3DAC72A6"/>
    <w:lvl w:ilvl="0" w:tplc="2DA8055E">
      <w:start w:val="1"/>
      <w:numFmt w:val="decimal"/>
      <w:lvlText w:val="%1."/>
      <w:lvlJc w:val="left"/>
      <w:pPr>
        <w:ind w:left="894" w:hanging="360"/>
      </w:pPr>
      <w:rPr>
        <w:rFonts w:hint="default" w:ascii="Bookman Old Style" w:hAnsi="Bookman Old Style" w:eastAsia="Times New Roman" w:cs="Arial"/>
      </w:rPr>
    </w:lvl>
    <w:lvl w:ilvl="1" w:tplc="04090019" w:tentative="1">
      <w:start w:val="1"/>
      <w:numFmt w:val="lowerLetter"/>
      <w:lvlText w:val="%2."/>
      <w:lvlJc w:val="left"/>
      <w:pPr>
        <w:ind w:left="1614" w:hanging="360"/>
      </w:pPr>
    </w:lvl>
    <w:lvl w:ilvl="2" w:tplc="0409001B" w:tentative="1">
      <w:start w:val="1"/>
      <w:numFmt w:val="lowerRoman"/>
      <w:lvlText w:val="%3."/>
      <w:lvlJc w:val="right"/>
      <w:pPr>
        <w:ind w:left="2334" w:hanging="180"/>
      </w:pPr>
    </w:lvl>
    <w:lvl w:ilvl="3" w:tplc="0409000F" w:tentative="1">
      <w:start w:val="1"/>
      <w:numFmt w:val="decimal"/>
      <w:lvlText w:val="%4."/>
      <w:lvlJc w:val="left"/>
      <w:pPr>
        <w:ind w:left="3054" w:hanging="360"/>
      </w:pPr>
    </w:lvl>
    <w:lvl w:ilvl="4" w:tplc="04090019" w:tentative="1">
      <w:start w:val="1"/>
      <w:numFmt w:val="lowerLetter"/>
      <w:lvlText w:val="%5."/>
      <w:lvlJc w:val="left"/>
      <w:pPr>
        <w:ind w:left="3774" w:hanging="360"/>
      </w:pPr>
    </w:lvl>
    <w:lvl w:ilvl="5" w:tplc="0409001B" w:tentative="1">
      <w:start w:val="1"/>
      <w:numFmt w:val="lowerRoman"/>
      <w:lvlText w:val="%6."/>
      <w:lvlJc w:val="right"/>
      <w:pPr>
        <w:ind w:left="4494" w:hanging="180"/>
      </w:pPr>
    </w:lvl>
    <w:lvl w:ilvl="6" w:tplc="0409000F" w:tentative="1">
      <w:start w:val="1"/>
      <w:numFmt w:val="decimal"/>
      <w:lvlText w:val="%7."/>
      <w:lvlJc w:val="left"/>
      <w:pPr>
        <w:ind w:left="5214" w:hanging="360"/>
      </w:pPr>
    </w:lvl>
    <w:lvl w:ilvl="7" w:tplc="04090019" w:tentative="1">
      <w:start w:val="1"/>
      <w:numFmt w:val="lowerLetter"/>
      <w:lvlText w:val="%8."/>
      <w:lvlJc w:val="left"/>
      <w:pPr>
        <w:ind w:left="5934" w:hanging="360"/>
      </w:pPr>
    </w:lvl>
    <w:lvl w:ilvl="8" w:tplc="0409001B" w:tentative="1">
      <w:start w:val="1"/>
      <w:numFmt w:val="lowerRoman"/>
      <w:lvlText w:val="%9."/>
      <w:lvlJc w:val="right"/>
      <w:pPr>
        <w:ind w:left="6654" w:hanging="180"/>
      </w:pPr>
    </w:lvl>
  </w:abstractNum>
  <w:abstractNum w:abstractNumId="7" w15:restartNumberingAfterBreak="0">
    <w:nsid w:val="14071492"/>
    <w:multiLevelType w:val="hybridMultilevel"/>
    <w:tmpl w:val="02609B68"/>
    <w:lvl w:ilvl="0" w:tplc="76D076B0">
      <w:start w:val="1"/>
      <w:numFmt w:val="lowerRoman"/>
      <w:lvlText w:val="%1."/>
      <w:lvlJc w:val="left"/>
      <w:pPr>
        <w:ind w:left="1636" w:hanging="360"/>
      </w:pPr>
      <w:rPr>
        <w:rFonts w:hint="default" w:ascii="Bookman Old Style" w:hAnsi="Bookman Old Style" w:eastAsia="Times New Roman" w:cs="Calibri"/>
      </w:rPr>
    </w:lvl>
    <w:lvl w:ilvl="1" w:tplc="04210019" w:tentative="1">
      <w:start w:val="1"/>
      <w:numFmt w:val="lowerLetter"/>
      <w:lvlText w:val="%2."/>
      <w:lvlJc w:val="left"/>
      <w:pPr>
        <w:ind w:left="2356" w:hanging="360"/>
      </w:pPr>
    </w:lvl>
    <w:lvl w:ilvl="2" w:tplc="0421001B" w:tentative="1">
      <w:start w:val="1"/>
      <w:numFmt w:val="lowerRoman"/>
      <w:lvlText w:val="%3."/>
      <w:lvlJc w:val="right"/>
      <w:pPr>
        <w:ind w:left="3076" w:hanging="180"/>
      </w:pPr>
    </w:lvl>
    <w:lvl w:ilvl="3" w:tplc="0421000F" w:tentative="1">
      <w:start w:val="1"/>
      <w:numFmt w:val="decimal"/>
      <w:lvlText w:val="%4."/>
      <w:lvlJc w:val="left"/>
      <w:pPr>
        <w:ind w:left="3796" w:hanging="360"/>
      </w:pPr>
    </w:lvl>
    <w:lvl w:ilvl="4" w:tplc="04210019" w:tentative="1">
      <w:start w:val="1"/>
      <w:numFmt w:val="lowerLetter"/>
      <w:lvlText w:val="%5."/>
      <w:lvlJc w:val="left"/>
      <w:pPr>
        <w:ind w:left="4516" w:hanging="360"/>
      </w:pPr>
    </w:lvl>
    <w:lvl w:ilvl="5" w:tplc="0421001B" w:tentative="1">
      <w:start w:val="1"/>
      <w:numFmt w:val="lowerRoman"/>
      <w:lvlText w:val="%6."/>
      <w:lvlJc w:val="right"/>
      <w:pPr>
        <w:ind w:left="5236" w:hanging="180"/>
      </w:pPr>
    </w:lvl>
    <w:lvl w:ilvl="6" w:tplc="0421000F" w:tentative="1">
      <w:start w:val="1"/>
      <w:numFmt w:val="decimal"/>
      <w:lvlText w:val="%7."/>
      <w:lvlJc w:val="left"/>
      <w:pPr>
        <w:ind w:left="5956" w:hanging="360"/>
      </w:pPr>
    </w:lvl>
    <w:lvl w:ilvl="7" w:tplc="04210019" w:tentative="1">
      <w:start w:val="1"/>
      <w:numFmt w:val="lowerLetter"/>
      <w:lvlText w:val="%8."/>
      <w:lvlJc w:val="left"/>
      <w:pPr>
        <w:ind w:left="6676" w:hanging="360"/>
      </w:pPr>
    </w:lvl>
    <w:lvl w:ilvl="8" w:tplc="0421001B" w:tentative="1">
      <w:start w:val="1"/>
      <w:numFmt w:val="lowerRoman"/>
      <w:lvlText w:val="%9."/>
      <w:lvlJc w:val="right"/>
      <w:pPr>
        <w:ind w:left="7396" w:hanging="180"/>
      </w:pPr>
    </w:lvl>
  </w:abstractNum>
  <w:abstractNum w:abstractNumId="8" w15:restartNumberingAfterBreak="0">
    <w:nsid w:val="18C91271"/>
    <w:multiLevelType w:val="multilevel"/>
    <w:tmpl w:val="473ACC6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1A5A295A"/>
    <w:multiLevelType w:val="multilevel"/>
    <w:tmpl w:val="96C6D4BE"/>
    <w:lvl w:ilvl="0">
      <w:start w:val="1"/>
      <w:numFmt w:val="decimal"/>
      <w:lvlText w:val="%1."/>
      <w:lvlJc w:val="left"/>
      <w:pPr>
        <w:tabs>
          <w:tab w:val="num" w:pos="794"/>
        </w:tabs>
        <w:ind w:left="794" w:hanging="397"/>
      </w:pPr>
      <w:rPr>
        <w:rFonts w:hint="default"/>
      </w:rPr>
    </w:lvl>
    <w:lvl w:ilvl="1">
      <w:start w:val="1"/>
      <w:numFmt w:val="lowerLetter"/>
      <w:lvlText w:val="%2."/>
      <w:lvlJc w:val="left"/>
      <w:pPr>
        <w:tabs>
          <w:tab w:val="num" w:pos="1191"/>
        </w:tabs>
        <w:ind w:left="1191" w:hanging="397"/>
      </w:pPr>
      <w:rPr>
        <w:rFonts w:ascii="Calibri" w:hAnsi="Calibri" w:eastAsia="Times New Roman" w:cs="Calibri"/>
      </w:rPr>
    </w:lvl>
    <w:lvl w:ilvl="2">
      <w:start w:val="1"/>
      <w:numFmt w:val="decimalZero"/>
      <w:lvlText w:val="%3."/>
      <w:lvlJc w:val="left"/>
      <w:pPr>
        <w:tabs>
          <w:tab w:val="num" w:pos="1588"/>
        </w:tabs>
        <w:ind w:left="1588" w:hanging="397"/>
      </w:pPr>
      <w:rPr>
        <w:rFonts w:hint="default" w:ascii="Bookman Old Style" w:hAnsi="Bookman Old Style" w:cs="Calibri"/>
        <w:sz w:val="24"/>
      </w:rPr>
    </w:lvl>
    <w:lvl w:ilvl="3">
      <w:start w:val="1"/>
      <w:numFmt w:val="lowerLetter"/>
      <w:lvlText w:val="%4."/>
      <w:lvlJc w:val="left"/>
      <w:pPr>
        <w:ind w:left="1082" w:hanging="360"/>
      </w:pPr>
    </w:lvl>
    <w:lvl w:ilvl="4">
      <w:start w:val="1"/>
      <w:numFmt w:val="decimal"/>
      <w:lvlText w:val="(%5)"/>
      <w:lvlJc w:val="left"/>
      <w:pPr>
        <w:tabs>
          <w:tab w:val="num" w:pos="2381"/>
        </w:tabs>
        <w:ind w:left="2381" w:hanging="396"/>
      </w:pPr>
      <w:rPr>
        <w:rFonts w:hint="default"/>
      </w:rPr>
    </w:lvl>
    <w:lvl w:ilvl="5">
      <w:start w:val="1"/>
      <w:numFmt w:val="lowerLetter"/>
      <w:lvlText w:val="(%6)"/>
      <w:lvlJc w:val="left"/>
      <w:pPr>
        <w:tabs>
          <w:tab w:val="num" w:pos="2778"/>
        </w:tabs>
        <w:ind w:left="2778" w:hanging="397"/>
      </w:pPr>
      <w:rPr>
        <w:rFonts w:hint="default"/>
      </w:rPr>
    </w:lvl>
    <w:lvl w:ilvl="6">
      <w:start w:val="1"/>
      <w:numFmt w:val="lowerRoman"/>
      <w:lvlText w:val="%7."/>
      <w:lvlJc w:val="left"/>
      <w:pPr>
        <w:tabs>
          <w:tab w:val="num" w:pos="3345"/>
        </w:tabs>
        <w:ind w:left="3345" w:hanging="567"/>
      </w:pPr>
      <w:rPr>
        <w:rFonts w:hint="default"/>
      </w:rPr>
    </w:lvl>
    <w:lvl w:ilvl="7">
      <w:start w:val="1"/>
      <w:numFmt w:val="lowerRoman"/>
      <w:lvlText w:val="%8)"/>
      <w:lvlJc w:val="left"/>
      <w:pPr>
        <w:tabs>
          <w:tab w:val="num" w:pos="3912"/>
        </w:tabs>
        <w:ind w:left="3912" w:hanging="567"/>
      </w:pPr>
      <w:rPr>
        <w:rFonts w:hint="default"/>
      </w:rPr>
    </w:lvl>
    <w:lvl w:ilvl="8">
      <w:start w:val="1"/>
      <w:numFmt w:val="lowerRoman"/>
      <w:lvlText w:val="(%9)"/>
      <w:lvlJc w:val="left"/>
      <w:pPr>
        <w:tabs>
          <w:tab w:val="num" w:pos="4479"/>
        </w:tabs>
        <w:ind w:left="4479" w:hanging="567"/>
      </w:pPr>
      <w:rPr>
        <w:rFonts w:hint="default"/>
      </w:rPr>
    </w:lvl>
  </w:abstractNum>
  <w:abstractNum w:abstractNumId="10" w15:restartNumberingAfterBreak="0">
    <w:nsid w:val="1B65348D"/>
    <w:multiLevelType w:val="hybridMultilevel"/>
    <w:tmpl w:val="A67E9C2E"/>
    <w:lvl w:ilvl="0" w:tplc="59BC0DF4">
      <w:start w:val="1"/>
      <w:numFmt w:val="lowerLetter"/>
      <w:lvlText w:val="%1)"/>
      <w:lvlJc w:val="left"/>
      <w:pPr>
        <w:ind w:left="720" w:hanging="360"/>
      </w:pPr>
      <w:rPr>
        <w:rFonts w:hint="default" w:ascii="Calibri" w:hAnsi="Calibri" w:eastAsia="Calibri" w:cs="Calibri"/>
        <w:spacing w:val="-1"/>
        <w:w w:val="102"/>
        <w:sz w:val="22"/>
        <w:szCs w:val="22"/>
      </w:rPr>
    </w:lvl>
    <w:lvl w:ilvl="1" w:tplc="04090019">
      <w:start w:val="1"/>
      <w:numFmt w:val="lowerLetter"/>
      <w:lvlText w:val="%2."/>
      <w:lvlJc w:val="left"/>
      <w:pPr>
        <w:ind w:left="1082"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75114C"/>
    <w:multiLevelType w:val="hybridMultilevel"/>
    <w:tmpl w:val="A7DC4290"/>
    <w:lvl w:ilvl="0" w:tplc="E996A810">
      <w:start w:val="1"/>
      <w:numFmt w:val="decimal"/>
      <w:lvlText w:val="%1."/>
      <w:lvlJc w:val="left"/>
      <w:pPr>
        <w:ind w:left="1211" w:hanging="360"/>
      </w:pPr>
      <w:rPr>
        <w:rFonts w:hint="default"/>
      </w:rPr>
    </w:lvl>
    <w:lvl w:ilvl="1" w:tplc="04090011">
      <w:start w:val="1"/>
      <w:numFmt w:val="decimal"/>
      <w:lvlText w:val="%2)"/>
      <w:lvlJc w:val="left"/>
      <w:pPr>
        <w:ind w:left="1636" w:hanging="360"/>
      </w:pPr>
    </w:lvl>
    <w:lvl w:ilvl="2" w:tplc="01800902">
      <w:start w:val="1"/>
      <w:numFmt w:val="decimal"/>
      <w:lvlText w:val="%3)"/>
      <w:lvlJc w:val="left"/>
      <w:pPr>
        <w:ind w:left="2831" w:hanging="360"/>
      </w:pPr>
      <w:rPr>
        <w:rFonts w:hint="default"/>
      </w:rPr>
    </w:lvl>
    <w:lvl w:ilvl="3" w:tplc="B58A066A">
      <w:start w:val="1"/>
      <w:numFmt w:val="decimalZero"/>
      <w:lvlText w:val="%4."/>
      <w:lvlJc w:val="left"/>
      <w:pPr>
        <w:ind w:left="3371" w:hanging="360"/>
      </w:pPr>
      <w:rPr>
        <w:rFonts w:hint="default"/>
      </w:r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24B7321C"/>
    <w:multiLevelType w:val="hybridMultilevel"/>
    <w:tmpl w:val="30DA9E10"/>
    <w:lvl w:ilvl="0" w:tplc="38090015">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3" w15:restartNumberingAfterBreak="0">
    <w:nsid w:val="24E22A1C"/>
    <w:multiLevelType w:val="hybridMultilevel"/>
    <w:tmpl w:val="384633B0"/>
    <w:lvl w:ilvl="0" w:tplc="2DA8055E">
      <w:start w:val="1"/>
      <w:numFmt w:val="decimal"/>
      <w:lvlText w:val="%1."/>
      <w:lvlJc w:val="left"/>
      <w:pPr>
        <w:ind w:left="1156" w:hanging="360"/>
      </w:pPr>
      <w:rPr>
        <w:rFonts w:hint="default" w:ascii="Bookman Old Style" w:hAnsi="Bookman Old Style" w:eastAsia="Times New Roman" w:cs="Arial"/>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14" w15:restartNumberingAfterBreak="0">
    <w:nsid w:val="29DE5633"/>
    <w:multiLevelType w:val="multilevel"/>
    <w:tmpl w:val="FEBAABA6"/>
    <w:lvl w:ilvl="0">
      <w:start w:val="1"/>
      <w:numFmt w:val="upperLetter"/>
      <w:lvlText w:val="%1."/>
      <w:lvlJc w:val="left"/>
      <w:pPr>
        <w:ind w:left="927" w:hanging="567"/>
      </w:pPr>
      <w:rPr>
        <w:rFonts w:hint="default" w:ascii="Cambria" w:hAnsi="Cambria" w:eastAsia="Cambria" w:cs="Cambria"/>
        <w:b/>
        <w:bCs/>
        <w:i w:val="0"/>
        <w:iCs w:val="0"/>
        <w:spacing w:val="0"/>
        <w:w w:val="119"/>
        <w:sz w:val="24"/>
        <w:szCs w:val="24"/>
        <w:lang w:val="id" w:eastAsia="en-US" w:bidi="ar-SA"/>
      </w:rPr>
    </w:lvl>
    <w:lvl w:ilvl="1">
      <w:start w:val="1"/>
      <w:numFmt w:val="decimal"/>
      <w:lvlText w:val="%1.%2"/>
      <w:lvlJc w:val="left"/>
      <w:pPr>
        <w:ind w:left="927" w:hanging="567"/>
      </w:pPr>
      <w:rPr>
        <w:rFonts w:hint="default" w:ascii="Cambria" w:hAnsi="Cambria" w:eastAsia="Cambria" w:cs="Cambria"/>
        <w:b/>
        <w:bCs/>
        <w:i w:val="0"/>
        <w:iCs w:val="0"/>
        <w:spacing w:val="-1"/>
        <w:w w:val="124"/>
        <w:sz w:val="24"/>
        <w:szCs w:val="24"/>
        <w:lang w:val="id" w:eastAsia="en-US" w:bidi="ar-SA"/>
      </w:rPr>
    </w:lvl>
    <w:lvl w:ilvl="2">
      <w:start w:val="1"/>
      <w:numFmt w:val="decimalZero"/>
      <w:lvlText w:val="%3."/>
      <w:lvlJc w:val="left"/>
      <w:pPr>
        <w:ind w:left="1493" w:hanging="567"/>
      </w:pPr>
      <w:rPr>
        <w:rFonts w:hint="default" w:ascii="Cambria" w:hAnsi="Cambria" w:eastAsia="Cambria" w:cs="Cambria"/>
        <w:b w:val="0"/>
        <w:bCs w:val="0"/>
        <w:i w:val="0"/>
        <w:iCs w:val="0"/>
        <w:spacing w:val="0"/>
        <w:w w:val="118"/>
        <w:sz w:val="24"/>
        <w:szCs w:val="24"/>
        <w:lang w:val="id" w:eastAsia="en-US" w:bidi="ar-SA"/>
      </w:rPr>
    </w:lvl>
    <w:lvl w:ilvl="3">
      <w:start w:val="1"/>
      <w:numFmt w:val="lowerLetter"/>
      <w:lvlText w:val="%4."/>
      <w:lvlJc w:val="left"/>
      <w:pPr>
        <w:ind w:left="2060" w:hanging="567"/>
      </w:pPr>
      <w:rPr>
        <w:rFonts w:hint="default" w:ascii="Cambria" w:hAnsi="Cambria" w:eastAsia="Cambria" w:cs="Cambria"/>
        <w:b w:val="0"/>
        <w:bCs w:val="0"/>
        <w:i w:val="0"/>
        <w:iCs w:val="0"/>
        <w:spacing w:val="0"/>
        <w:w w:val="129"/>
        <w:sz w:val="24"/>
        <w:szCs w:val="24"/>
        <w:lang w:val="id" w:eastAsia="en-US" w:bidi="ar-SA"/>
      </w:rPr>
    </w:lvl>
    <w:lvl w:ilvl="4">
      <w:start w:val="1"/>
      <w:numFmt w:val="lowerRoman"/>
      <w:lvlText w:val="%5."/>
      <w:lvlJc w:val="left"/>
      <w:pPr>
        <w:ind w:left="2627" w:hanging="567"/>
      </w:pPr>
      <w:rPr>
        <w:rFonts w:hint="default" w:ascii="Cambria" w:hAnsi="Cambria" w:eastAsia="Cambria" w:cs="Cambria"/>
        <w:b w:val="0"/>
        <w:bCs w:val="0"/>
        <w:i w:val="0"/>
        <w:iCs w:val="0"/>
        <w:spacing w:val="0"/>
        <w:w w:val="128"/>
        <w:sz w:val="24"/>
        <w:szCs w:val="24"/>
        <w:lang w:val="id" w:eastAsia="en-US" w:bidi="ar-SA"/>
      </w:rPr>
    </w:lvl>
    <w:lvl w:ilvl="5">
      <w:numFmt w:val="bullet"/>
      <w:lvlText w:val="•"/>
      <w:lvlJc w:val="left"/>
      <w:pPr>
        <w:ind w:left="3923" w:hanging="567"/>
      </w:pPr>
      <w:rPr>
        <w:rFonts w:hint="default"/>
        <w:lang w:val="id" w:eastAsia="en-US" w:bidi="ar-SA"/>
      </w:rPr>
    </w:lvl>
    <w:lvl w:ilvl="6">
      <w:numFmt w:val="bullet"/>
      <w:lvlText w:val="•"/>
      <w:lvlJc w:val="left"/>
      <w:pPr>
        <w:ind w:left="5226" w:hanging="567"/>
      </w:pPr>
      <w:rPr>
        <w:rFonts w:hint="default"/>
        <w:lang w:val="id" w:eastAsia="en-US" w:bidi="ar-SA"/>
      </w:rPr>
    </w:lvl>
    <w:lvl w:ilvl="7">
      <w:numFmt w:val="bullet"/>
      <w:lvlText w:val="•"/>
      <w:lvlJc w:val="left"/>
      <w:pPr>
        <w:ind w:left="6530" w:hanging="567"/>
      </w:pPr>
      <w:rPr>
        <w:rFonts w:hint="default"/>
        <w:lang w:val="id" w:eastAsia="en-US" w:bidi="ar-SA"/>
      </w:rPr>
    </w:lvl>
    <w:lvl w:ilvl="8">
      <w:numFmt w:val="bullet"/>
      <w:lvlText w:val="•"/>
      <w:lvlJc w:val="left"/>
      <w:pPr>
        <w:ind w:left="7833" w:hanging="567"/>
      </w:pPr>
      <w:rPr>
        <w:rFonts w:hint="default"/>
        <w:lang w:val="id" w:eastAsia="en-US" w:bidi="ar-SA"/>
      </w:rPr>
    </w:lvl>
  </w:abstractNum>
  <w:abstractNum w:abstractNumId="15" w15:restartNumberingAfterBreak="0">
    <w:nsid w:val="2A4B31EE"/>
    <w:multiLevelType w:val="multilevel"/>
    <w:tmpl w:val="B3A07518"/>
    <w:lvl w:ilvl="0">
      <w:start w:val="1"/>
      <w:numFmt w:val="lowerLetter"/>
      <w:lvlText w:val="%1."/>
      <w:lvlJc w:val="left"/>
      <w:pPr>
        <w:tabs>
          <w:tab w:val="num" w:pos="794"/>
        </w:tabs>
        <w:ind w:left="794" w:hanging="397"/>
      </w:pPr>
      <w:rPr>
        <w:rFonts w:ascii="Bookman Old Style" w:hAnsi="Bookman Old Style" w:eastAsiaTheme="minorHAnsi" w:cstheme="minorBidi"/>
      </w:rPr>
    </w:lvl>
    <w:lvl w:ilvl="1">
      <w:start w:val="1"/>
      <w:numFmt w:val="lowerLetter"/>
      <w:lvlText w:val="%2."/>
      <w:lvlJc w:val="left"/>
      <w:pPr>
        <w:tabs>
          <w:tab w:val="num" w:pos="1191"/>
        </w:tabs>
        <w:ind w:left="1191" w:hanging="397"/>
      </w:pPr>
      <w:rPr>
        <w:rFonts w:hint="default"/>
      </w:rPr>
    </w:lvl>
    <w:lvl w:ilvl="2">
      <w:start w:val="1"/>
      <w:numFmt w:val="lowerLetter"/>
      <w:lvlText w:val="%3."/>
      <w:lvlJc w:val="left"/>
      <w:pPr>
        <w:ind w:left="720" w:hanging="360"/>
      </w:pPr>
      <w:rPr>
        <w:rFonts w:asciiTheme="minorHAnsi" w:hAnsiTheme="minorHAnsi" w:eastAsiaTheme="minorHAnsi" w:cstheme="minorBidi"/>
      </w:rPr>
    </w:lvl>
    <w:lvl w:ilvl="3">
      <w:start w:val="1"/>
      <w:numFmt w:val="lowerLetter"/>
      <w:lvlText w:val="%4)"/>
      <w:lvlJc w:val="left"/>
      <w:pPr>
        <w:tabs>
          <w:tab w:val="num" w:pos="1985"/>
        </w:tabs>
        <w:ind w:left="1985" w:hanging="397"/>
      </w:pPr>
      <w:rPr>
        <w:rFonts w:hint="default"/>
      </w:rPr>
    </w:lvl>
    <w:lvl w:ilvl="4">
      <w:start w:val="1"/>
      <w:numFmt w:val="decimal"/>
      <w:lvlText w:val="(%5)"/>
      <w:lvlJc w:val="left"/>
      <w:pPr>
        <w:tabs>
          <w:tab w:val="num" w:pos="2381"/>
        </w:tabs>
        <w:ind w:left="2381" w:hanging="396"/>
      </w:pPr>
      <w:rPr>
        <w:rFonts w:hint="default"/>
      </w:rPr>
    </w:lvl>
    <w:lvl w:ilvl="5">
      <w:start w:val="1"/>
      <w:numFmt w:val="lowerLetter"/>
      <w:lvlText w:val="(%6)"/>
      <w:lvlJc w:val="left"/>
      <w:pPr>
        <w:tabs>
          <w:tab w:val="num" w:pos="2778"/>
        </w:tabs>
        <w:ind w:left="2778" w:hanging="397"/>
      </w:pPr>
      <w:rPr>
        <w:rFonts w:hint="default"/>
      </w:rPr>
    </w:lvl>
    <w:lvl w:ilvl="6">
      <w:start w:val="1"/>
      <w:numFmt w:val="decimal"/>
      <w:lvlText w:val="%7)"/>
      <w:lvlJc w:val="left"/>
      <w:pPr>
        <w:ind w:left="3138" w:hanging="360"/>
      </w:pPr>
    </w:lvl>
    <w:lvl w:ilvl="7">
      <w:start w:val="1"/>
      <w:numFmt w:val="lowerRoman"/>
      <w:lvlText w:val="%8)"/>
      <w:lvlJc w:val="left"/>
      <w:pPr>
        <w:tabs>
          <w:tab w:val="num" w:pos="3912"/>
        </w:tabs>
        <w:ind w:left="3912" w:hanging="567"/>
      </w:pPr>
      <w:rPr>
        <w:rFonts w:hint="default"/>
      </w:rPr>
    </w:lvl>
    <w:lvl w:ilvl="8">
      <w:start w:val="1"/>
      <w:numFmt w:val="lowerRoman"/>
      <w:lvlText w:val="(%9)"/>
      <w:lvlJc w:val="left"/>
      <w:pPr>
        <w:tabs>
          <w:tab w:val="num" w:pos="4479"/>
        </w:tabs>
        <w:ind w:left="4479" w:hanging="567"/>
      </w:pPr>
      <w:rPr>
        <w:rFonts w:hint="default"/>
      </w:rPr>
    </w:lvl>
  </w:abstractNum>
  <w:abstractNum w:abstractNumId="16" w15:restartNumberingAfterBreak="0">
    <w:nsid w:val="2DA257A4"/>
    <w:multiLevelType w:val="hybridMultilevel"/>
    <w:tmpl w:val="5DA4CB48"/>
    <w:lvl w:ilvl="0" w:tplc="1500E834">
      <w:start w:val="1"/>
      <w:numFmt w:val="decimal"/>
      <w:lvlText w:val="%1."/>
      <w:lvlJc w:val="left"/>
      <w:pPr>
        <w:ind w:left="720" w:hanging="360"/>
      </w:pPr>
      <w:rPr>
        <w:rFonts w:hint="default" w:ascii="Bookman Old Style" w:hAnsi="Bookman Old Style"/>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065511C"/>
    <w:multiLevelType w:val="hybridMultilevel"/>
    <w:tmpl w:val="9D96E9F6"/>
    <w:lvl w:ilvl="0" w:tplc="2DA8055E">
      <w:start w:val="1"/>
      <w:numFmt w:val="decimal"/>
      <w:lvlText w:val="%1."/>
      <w:lvlJc w:val="left"/>
      <w:pPr>
        <w:ind w:left="1287" w:hanging="360"/>
      </w:pPr>
      <w:rPr>
        <w:rFonts w:hint="default" w:ascii="Bookman Old Style" w:hAnsi="Bookman Old Style" w:eastAsia="Times New Roman" w:cs="Arial"/>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30A037DF"/>
    <w:multiLevelType w:val="hybridMultilevel"/>
    <w:tmpl w:val="38963C08"/>
    <w:lvl w:ilvl="0" w:tplc="04090019">
      <w:start w:val="1"/>
      <w:numFmt w:val="lowerLetter"/>
      <w:lvlText w:val="%1."/>
      <w:lvlJc w:val="left"/>
      <w:pPr>
        <w:ind w:left="1082" w:hanging="360"/>
      </w:pPr>
    </w:lvl>
    <w:lvl w:ilvl="1" w:tplc="04090019" w:tentative="1">
      <w:start w:val="1"/>
      <w:numFmt w:val="lowerLetter"/>
      <w:lvlText w:val="%2."/>
      <w:lvlJc w:val="left"/>
      <w:pPr>
        <w:ind w:left="1802" w:hanging="360"/>
      </w:pPr>
    </w:lvl>
    <w:lvl w:ilvl="2" w:tplc="0409001B" w:tentative="1">
      <w:start w:val="1"/>
      <w:numFmt w:val="lowerRoman"/>
      <w:lvlText w:val="%3."/>
      <w:lvlJc w:val="right"/>
      <w:pPr>
        <w:ind w:left="2522" w:hanging="180"/>
      </w:pPr>
    </w:lvl>
    <w:lvl w:ilvl="3" w:tplc="0409000F" w:tentative="1">
      <w:start w:val="1"/>
      <w:numFmt w:val="decimal"/>
      <w:lvlText w:val="%4."/>
      <w:lvlJc w:val="left"/>
      <w:pPr>
        <w:ind w:left="3242" w:hanging="360"/>
      </w:pPr>
    </w:lvl>
    <w:lvl w:ilvl="4" w:tplc="04090019" w:tentative="1">
      <w:start w:val="1"/>
      <w:numFmt w:val="lowerLetter"/>
      <w:lvlText w:val="%5."/>
      <w:lvlJc w:val="left"/>
      <w:pPr>
        <w:ind w:left="3962" w:hanging="360"/>
      </w:pPr>
    </w:lvl>
    <w:lvl w:ilvl="5" w:tplc="0409001B" w:tentative="1">
      <w:start w:val="1"/>
      <w:numFmt w:val="lowerRoman"/>
      <w:lvlText w:val="%6."/>
      <w:lvlJc w:val="right"/>
      <w:pPr>
        <w:ind w:left="4682" w:hanging="180"/>
      </w:pPr>
    </w:lvl>
    <w:lvl w:ilvl="6" w:tplc="0409000F" w:tentative="1">
      <w:start w:val="1"/>
      <w:numFmt w:val="decimal"/>
      <w:lvlText w:val="%7."/>
      <w:lvlJc w:val="left"/>
      <w:pPr>
        <w:ind w:left="5402" w:hanging="360"/>
      </w:pPr>
    </w:lvl>
    <w:lvl w:ilvl="7" w:tplc="04090019" w:tentative="1">
      <w:start w:val="1"/>
      <w:numFmt w:val="lowerLetter"/>
      <w:lvlText w:val="%8."/>
      <w:lvlJc w:val="left"/>
      <w:pPr>
        <w:ind w:left="6122" w:hanging="360"/>
      </w:pPr>
    </w:lvl>
    <w:lvl w:ilvl="8" w:tplc="0409001B" w:tentative="1">
      <w:start w:val="1"/>
      <w:numFmt w:val="lowerRoman"/>
      <w:lvlText w:val="%9."/>
      <w:lvlJc w:val="right"/>
      <w:pPr>
        <w:ind w:left="6842" w:hanging="180"/>
      </w:pPr>
    </w:lvl>
  </w:abstractNum>
  <w:abstractNum w:abstractNumId="19" w15:restartNumberingAfterBreak="0">
    <w:nsid w:val="33423984"/>
    <w:multiLevelType w:val="hybridMultilevel"/>
    <w:tmpl w:val="4B6847E2"/>
    <w:lvl w:ilvl="0" w:tplc="2DA8055E">
      <w:start w:val="1"/>
      <w:numFmt w:val="decimal"/>
      <w:lvlText w:val="%1."/>
      <w:lvlJc w:val="left"/>
      <w:pPr>
        <w:ind w:left="1287" w:hanging="360"/>
      </w:pPr>
      <w:rPr>
        <w:rFonts w:hint="default" w:ascii="Bookman Old Style" w:hAnsi="Bookman Old Style" w:eastAsia="Times New Roman" w:cs="Arial"/>
      </w:rPr>
    </w:lvl>
    <w:lvl w:ilvl="1" w:tplc="04090015">
      <w:start w:val="1"/>
      <w:numFmt w:val="upperLetter"/>
      <w:lvlText w:val="%2."/>
      <w:lvlJc w:val="left"/>
      <w:pPr>
        <w:ind w:left="360" w:hanging="360"/>
      </w:pPr>
    </w:lvl>
    <w:lvl w:ilvl="2" w:tplc="0409001B">
      <w:start w:val="1"/>
      <w:numFmt w:val="lowerRoman"/>
      <w:lvlText w:val="%3."/>
      <w:lvlJc w:val="right"/>
      <w:pPr>
        <w:ind w:left="2727" w:hanging="180"/>
      </w:pPr>
    </w:lvl>
    <w:lvl w:ilvl="3" w:tplc="16FC2A66">
      <w:start w:val="1"/>
      <w:numFmt w:val="decimal"/>
      <w:lvlText w:val="%4."/>
      <w:lvlJc w:val="left"/>
      <w:pPr>
        <w:ind w:left="3447" w:hanging="360"/>
      </w:pPr>
      <w:rPr>
        <w:strike w:val="0"/>
      </w:rPr>
    </w:lvl>
    <w:lvl w:ilvl="4" w:tplc="8E6A09BE">
      <w:start w:val="1"/>
      <w:numFmt w:val="decimalZero"/>
      <w:lvlText w:val="%5."/>
      <w:lvlJc w:val="left"/>
      <w:pPr>
        <w:ind w:left="522" w:hanging="380"/>
      </w:pPr>
      <w:rPr>
        <w:rFonts w:hint="default"/>
      </w:r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15:restartNumberingAfterBreak="0">
    <w:nsid w:val="33712906"/>
    <w:multiLevelType w:val="hybridMultilevel"/>
    <w:tmpl w:val="78D857F8"/>
    <w:lvl w:ilvl="0" w:tplc="4D32EF8E">
      <w:start w:val="1"/>
      <w:numFmt w:val="lowerLetter"/>
      <w:lvlText w:val="%1."/>
      <w:lvlJc w:val="left"/>
      <w:pPr>
        <w:ind w:left="720" w:hanging="360"/>
      </w:pPr>
      <w:rPr>
        <w:rFonts w:hint="default"/>
        <w:b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45739AB"/>
    <w:multiLevelType w:val="hybridMultilevel"/>
    <w:tmpl w:val="8FBEDE16"/>
    <w:lvl w:ilvl="0" w:tplc="04090011">
      <w:start w:val="1"/>
      <w:numFmt w:val="decimal"/>
      <w:lvlText w:val="%1)"/>
      <w:lvlJc w:val="left"/>
      <w:pPr>
        <w:ind w:left="1636" w:hanging="360"/>
      </w:pPr>
      <w:rPr>
        <w:rFonts w:hint="default"/>
      </w:rPr>
    </w:lvl>
    <w:lvl w:ilvl="1" w:tplc="04210019" w:tentative="1">
      <w:start w:val="1"/>
      <w:numFmt w:val="lowerLetter"/>
      <w:lvlText w:val="%2."/>
      <w:lvlJc w:val="left"/>
      <w:pPr>
        <w:ind w:left="2356" w:hanging="360"/>
      </w:pPr>
    </w:lvl>
    <w:lvl w:ilvl="2" w:tplc="0421001B" w:tentative="1">
      <w:start w:val="1"/>
      <w:numFmt w:val="lowerRoman"/>
      <w:lvlText w:val="%3."/>
      <w:lvlJc w:val="right"/>
      <w:pPr>
        <w:ind w:left="3076" w:hanging="180"/>
      </w:pPr>
    </w:lvl>
    <w:lvl w:ilvl="3" w:tplc="0421000F" w:tentative="1">
      <w:start w:val="1"/>
      <w:numFmt w:val="decimal"/>
      <w:lvlText w:val="%4."/>
      <w:lvlJc w:val="left"/>
      <w:pPr>
        <w:ind w:left="3796" w:hanging="360"/>
      </w:pPr>
    </w:lvl>
    <w:lvl w:ilvl="4" w:tplc="04210019" w:tentative="1">
      <w:start w:val="1"/>
      <w:numFmt w:val="lowerLetter"/>
      <w:lvlText w:val="%5."/>
      <w:lvlJc w:val="left"/>
      <w:pPr>
        <w:ind w:left="4516" w:hanging="360"/>
      </w:pPr>
    </w:lvl>
    <w:lvl w:ilvl="5" w:tplc="0421001B" w:tentative="1">
      <w:start w:val="1"/>
      <w:numFmt w:val="lowerRoman"/>
      <w:lvlText w:val="%6."/>
      <w:lvlJc w:val="right"/>
      <w:pPr>
        <w:ind w:left="5236" w:hanging="180"/>
      </w:pPr>
    </w:lvl>
    <w:lvl w:ilvl="6" w:tplc="0421000F" w:tentative="1">
      <w:start w:val="1"/>
      <w:numFmt w:val="decimal"/>
      <w:lvlText w:val="%7."/>
      <w:lvlJc w:val="left"/>
      <w:pPr>
        <w:ind w:left="5956" w:hanging="360"/>
      </w:pPr>
    </w:lvl>
    <w:lvl w:ilvl="7" w:tplc="04210019" w:tentative="1">
      <w:start w:val="1"/>
      <w:numFmt w:val="lowerLetter"/>
      <w:lvlText w:val="%8."/>
      <w:lvlJc w:val="left"/>
      <w:pPr>
        <w:ind w:left="6676" w:hanging="360"/>
      </w:pPr>
    </w:lvl>
    <w:lvl w:ilvl="8" w:tplc="0421001B" w:tentative="1">
      <w:start w:val="1"/>
      <w:numFmt w:val="lowerRoman"/>
      <w:lvlText w:val="%9."/>
      <w:lvlJc w:val="right"/>
      <w:pPr>
        <w:ind w:left="7396" w:hanging="180"/>
      </w:pPr>
    </w:lvl>
  </w:abstractNum>
  <w:abstractNum w:abstractNumId="22" w15:restartNumberingAfterBreak="0">
    <w:nsid w:val="37F43EF5"/>
    <w:multiLevelType w:val="multilevel"/>
    <w:tmpl w:val="A5C03BDA"/>
    <w:lvl w:ilvl="0">
      <w:start w:val="1"/>
      <w:numFmt w:val="decimalZero"/>
      <w:lvlText w:val="%1."/>
      <w:lvlJc w:val="left"/>
      <w:pPr>
        <w:tabs>
          <w:tab w:val="num" w:pos="794"/>
        </w:tabs>
        <w:ind w:left="794" w:hanging="397"/>
      </w:pPr>
      <w:rPr>
        <w:rFonts w:hint="default" w:ascii="Bookman Old Style" w:hAnsi="Bookman Old Style" w:cs="Calibri"/>
        <w:sz w:val="24"/>
      </w:rPr>
    </w:lvl>
    <w:lvl w:ilvl="1">
      <w:start w:val="1"/>
      <w:numFmt w:val="lowerLetter"/>
      <w:lvlText w:val="%2."/>
      <w:lvlJc w:val="left"/>
      <w:pPr>
        <w:tabs>
          <w:tab w:val="num" w:pos="1191"/>
        </w:tabs>
        <w:ind w:left="1191" w:hanging="397"/>
      </w:pPr>
      <w:rPr>
        <w:rFonts w:hint="default"/>
      </w:rPr>
    </w:lvl>
    <w:lvl w:ilvl="2">
      <w:start w:val="1"/>
      <w:numFmt w:val="lowerLetter"/>
      <w:lvlText w:val="%3."/>
      <w:lvlJc w:val="left"/>
      <w:pPr>
        <w:ind w:left="1082" w:hanging="360"/>
      </w:pPr>
    </w:lvl>
    <w:lvl w:ilvl="3">
      <w:start w:val="1"/>
      <w:numFmt w:val="lowerLetter"/>
      <w:lvlText w:val="%4)"/>
      <w:lvlJc w:val="left"/>
      <w:pPr>
        <w:tabs>
          <w:tab w:val="num" w:pos="1985"/>
        </w:tabs>
        <w:ind w:left="1985" w:hanging="397"/>
      </w:pPr>
      <w:rPr>
        <w:rFonts w:hint="default"/>
      </w:rPr>
    </w:lvl>
    <w:lvl w:ilvl="4">
      <w:start w:val="1"/>
      <w:numFmt w:val="decimal"/>
      <w:lvlText w:val="(%5)"/>
      <w:lvlJc w:val="left"/>
      <w:pPr>
        <w:tabs>
          <w:tab w:val="num" w:pos="2381"/>
        </w:tabs>
        <w:ind w:left="2381" w:hanging="396"/>
      </w:pPr>
      <w:rPr>
        <w:rFonts w:hint="default"/>
      </w:rPr>
    </w:lvl>
    <w:lvl w:ilvl="5">
      <w:start w:val="1"/>
      <w:numFmt w:val="lowerLetter"/>
      <w:lvlText w:val="(%6)"/>
      <w:lvlJc w:val="left"/>
      <w:pPr>
        <w:tabs>
          <w:tab w:val="num" w:pos="2778"/>
        </w:tabs>
        <w:ind w:left="2778" w:hanging="397"/>
      </w:pPr>
      <w:rPr>
        <w:rFonts w:hint="default"/>
      </w:rPr>
    </w:lvl>
    <w:lvl w:ilvl="6">
      <w:start w:val="1"/>
      <w:numFmt w:val="lowerRoman"/>
      <w:lvlText w:val="%7."/>
      <w:lvlJc w:val="left"/>
      <w:pPr>
        <w:tabs>
          <w:tab w:val="num" w:pos="3345"/>
        </w:tabs>
        <w:ind w:left="3345" w:hanging="567"/>
      </w:pPr>
      <w:rPr>
        <w:rFonts w:hint="default"/>
      </w:rPr>
    </w:lvl>
    <w:lvl w:ilvl="7">
      <w:start w:val="1"/>
      <w:numFmt w:val="lowerRoman"/>
      <w:lvlText w:val="%8)"/>
      <w:lvlJc w:val="left"/>
      <w:pPr>
        <w:tabs>
          <w:tab w:val="num" w:pos="3912"/>
        </w:tabs>
        <w:ind w:left="3912" w:hanging="567"/>
      </w:pPr>
      <w:rPr>
        <w:rFonts w:hint="default"/>
      </w:rPr>
    </w:lvl>
    <w:lvl w:ilvl="8">
      <w:start w:val="1"/>
      <w:numFmt w:val="lowerRoman"/>
      <w:lvlText w:val="(%9)"/>
      <w:lvlJc w:val="left"/>
      <w:pPr>
        <w:tabs>
          <w:tab w:val="num" w:pos="4479"/>
        </w:tabs>
        <w:ind w:left="4479" w:hanging="567"/>
      </w:pPr>
      <w:rPr>
        <w:rFonts w:hint="default"/>
      </w:rPr>
    </w:lvl>
  </w:abstractNum>
  <w:abstractNum w:abstractNumId="23" w15:restartNumberingAfterBreak="0">
    <w:nsid w:val="3B846D97"/>
    <w:multiLevelType w:val="multilevel"/>
    <w:tmpl w:val="DD8C038E"/>
    <w:lvl w:ilvl="0">
      <w:start w:val="1"/>
      <w:numFmt w:val="decimal"/>
      <w:lvlText w:val="%1."/>
      <w:lvlJc w:val="left"/>
      <w:pPr>
        <w:tabs>
          <w:tab w:val="num" w:pos="794"/>
        </w:tabs>
        <w:ind w:left="794" w:hanging="397"/>
      </w:pPr>
      <w:rPr>
        <w:rFonts w:hint="default"/>
      </w:rPr>
    </w:lvl>
    <w:lvl w:ilvl="1">
      <w:start w:val="1"/>
      <w:numFmt w:val="lowerLetter"/>
      <w:lvlText w:val="%2."/>
      <w:lvlJc w:val="left"/>
      <w:pPr>
        <w:tabs>
          <w:tab w:val="num" w:pos="1191"/>
        </w:tabs>
        <w:ind w:left="1191" w:hanging="397"/>
      </w:pPr>
      <w:rPr>
        <w:rFonts w:hint="default"/>
      </w:rPr>
    </w:lvl>
    <w:lvl w:ilvl="2">
      <w:start w:val="1"/>
      <w:numFmt w:val="lowerLetter"/>
      <w:lvlText w:val="%3."/>
      <w:lvlJc w:val="left"/>
      <w:pPr>
        <w:ind w:left="1082" w:hanging="360"/>
      </w:pPr>
      <w:rPr>
        <w:b w:val="0"/>
        <w:bCs/>
      </w:rPr>
    </w:lvl>
    <w:lvl w:ilvl="3">
      <w:start w:val="1"/>
      <w:numFmt w:val="lowerLetter"/>
      <w:lvlText w:val="%4)"/>
      <w:lvlJc w:val="left"/>
      <w:pPr>
        <w:tabs>
          <w:tab w:val="num" w:pos="1985"/>
        </w:tabs>
        <w:ind w:left="1985" w:hanging="397"/>
      </w:pPr>
      <w:rPr>
        <w:rFonts w:hint="default"/>
      </w:rPr>
    </w:lvl>
    <w:lvl w:ilvl="4">
      <w:start w:val="1"/>
      <w:numFmt w:val="decimal"/>
      <w:lvlText w:val="(%5)"/>
      <w:lvlJc w:val="left"/>
      <w:pPr>
        <w:tabs>
          <w:tab w:val="num" w:pos="2381"/>
        </w:tabs>
        <w:ind w:left="2381" w:hanging="396"/>
      </w:pPr>
      <w:rPr>
        <w:rFonts w:hint="default"/>
      </w:rPr>
    </w:lvl>
    <w:lvl w:ilvl="5">
      <w:start w:val="1"/>
      <w:numFmt w:val="lowerLetter"/>
      <w:lvlText w:val="(%6)"/>
      <w:lvlJc w:val="left"/>
      <w:pPr>
        <w:tabs>
          <w:tab w:val="num" w:pos="2778"/>
        </w:tabs>
        <w:ind w:left="2778" w:hanging="397"/>
      </w:pPr>
      <w:rPr>
        <w:rFonts w:hint="default"/>
      </w:rPr>
    </w:lvl>
    <w:lvl w:ilvl="6">
      <w:start w:val="1"/>
      <w:numFmt w:val="decimal"/>
      <w:lvlText w:val="%7)"/>
      <w:lvlJc w:val="left"/>
      <w:pPr>
        <w:ind w:left="3138" w:hanging="360"/>
      </w:pPr>
    </w:lvl>
    <w:lvl w:ilvl="7">
      <w:start w:val="1"/>
      <w:numFmt w:val="lowerRoman"/>
      <w:lvlText w:val="%8)"/>
      <w:lvlJc w:val="left"/>
      <w:pPr>
        <w:tabs>
          <w:tab w:val="num" w:pos="3912"/>
        </w:tabs>
        <w:ind w:left="3912" w:hanging="567"/>
      </w:pPr>
      <w:rPr>
        <w:rFonts w:hint="default"/>
      </w:rPr>
    </w:lvl>
    <w:lvl w:ilvl="8">
      <w:start w:val="1"/>
      <w:numFmt w:val="lowerRoman"/>
      <w:lvlText w:val="(%9)"/>
      <w:lvlJc w:val="left"/>
      <w:pPr>
        <w:tabs>
          <w:tab w:val="num" w:pos="4479"/>
        </w:tabs>
        <w:ind w:left="4479" w:hanging="567"/>
      </w:pPr>
      <w:rPr>
        <w:rFonts w:hint="default"/>
      </w:rPr>
    </w:lvl>
  </w:abstractNum>
  <w:abstractNum w:abstractNumId="24" w15:restartNumberingAfterBreak="0">
    <w:nsid w:val="43252D48"/>
    <w:multiLevelType w:val="multilevel"/>
    <w:tmpl w:val="450A037E"/>
    <w:lvl w:ilvl="0">
      <w:start w:val="1"/>
      <w:numFmt w:val="lowerLetter"/>
      <w:lvlText w:val="%1."/>
      <w:lvlJc w:val="left"/>
      <w:pPr>
        <w:tabs>
          <w:tab w:val="num" w:pos="794"/>
        </w:tabs>
        <w:ind w:left="794" w:hanging="397"/>
      </w:pPr>
      <w:rPr>
        <w:rFonts w:ascii="Bookman Old Style" w:hAnsi="Bookman Old Style" w:eastAsiaTheme="minorHAnsi" w:cstheme="minorBidi"/>
      </w:rPr>
    </w:lvl>
    <w:lvl w:ilvl="1">
      <w:start w:val="1"/>
      <w:numFmt w:val="lowerLetter"/>
      <w:lvlText w:val="%2."/>
      <w:lvlJc w:val="left"/>
      <w:pPr>
        <w:tabs>
          <w:tab w:val="num" w:pos="1191"/>
        </w:tabs>
        <w:ind w:left="1191" w:hanging="397"/>
      </w:pPr>
      <w:rPr>
        <w:rFonts w:hint="default"/>
      </w:rPr>
    </w:lvl>
    <w:lvl w:ilvl="2">
      <w:start w:val="1"/>
      <w:numFmt w:val="lowerLetter"/>
      <w:lvlText w:val="%3."/>
      <w:lvlJc w:val="left"/>
      <w:pPr>
        <w:ind w:left="720" w:hanging="360"/>
      </w:pPr>
      <w:rPr>
        <w:rFonts w:hint="default" w:ascii="Bookman Old Style" w:hAnsi="Bookman Old Style" w:eastAsiaTheme="minorHAnsi" w:cstheme="minorBidi"/>
        <w:b w:val="0"/>
      </w:rPr>
    </w:lvl>
    <w:lvl w:ilvl="3">
      <w:start w:val="1"/>
      <w:numFmt w:val="lowerLetter"/>
      <w:lvlText w:val="%4."/>
      <w:lvlJc w:val="left"/>
      <w:pPr>
        <w:ind w:left="1948" w:hanging="360"/>
      </w:pPr>
    </w:lvl>
    <w:lvl w:ilvl="4">
      <w:start w:val="1"/>
      <w:numFmt w:val="decimal"/>
      <w:lvlText w:val="(%5)"/>
      <w:lvlJc w:val="left"/>
      <w:pPr>
        <w:tabs>
          <w:tab w:val="num" w:pos="2381"/>
        </w:tabs>
        <w:ind w:left="2381" w:hanging="396"/>
      </w:pPr>
      <w:rPr>
        <w:rFonts w:hint="default"/>
      </w:rPr>
    </w:lvl>
    <w:lvl w:ilvl="5">
      <w:start w:val="1"/>
      <w:numFmt w:val="lowerLetter"/>
      <w:lvlText w:val="(%6)"/>
      <w:lvlJc w:val="left"/>
      <w:pPr>
        <w:tabs>
          <w:tab w:val="num" w:pos="2778"/>
        </w:tabs>
        <w:ind w:left="2778" w:hanging="397"/>
      </w:pPr>
      <w:rPr>
        <w:rFonts w:hint="default"/>
      </w:rPr>
    </w:lvl>
    <w:lvl w:ilvl="6">
      <w:start w:val="1"/>
      <w:numFmt w:val="lowerRoman"/>
      <w:lvlText w:val="%7."/>
      <w:lvlJc w:val="left"/>
      <w:pPr>
        <w:tabs>
          <w:tab w:val="num" w:pos="3345"/>
        </w:tabs>
        <w:ind w:left="3345" w:hanging="567"/>
      </w:pPr>
      <w:rPr>
        <w:rFonts w:hint="default"/>
      </w:rPr>
    </w:lvl>
    <w:lvl w:ilvl="7">
      <w:start w:val="1"/>
      <w:numFmt w:val="lowerRoman"/>
      <w:lvlText w:val="%8)"/>
      <w:lvlJc w:val="left"/>
      <w:pPr>
        <w:tabs>
          <w:tab w:val="num" w:pos="3912"/>
        </w:tabs>
        <w:ind w:left="3912" w:hanging="567"/>
      </w:pPr>
      <w:rPr>
        <w:rFonts w:hint="default"/>
      </w:rPr>
    </w:lvl>
    <w:lvl w:ilvl="8">
      <w:start w:val="1"/>
      <w:numFmt w:val="lowerRoman"/>
      <w:lvlText w:val="(%9)"/>
      <w:lvlJc w:val="left"/>
      <w:pPr>
        <w:tabs>
          <w:tab w:val="num" w:pos="4479"/>
        </w:tabs>
        <w:ind w:left="4479" w:hanging="567"/>
      </w:pPr>
      <w:rPr>
        <w:rFonts w:hint="default"/>
      </w:rPr>
    </w:lvl>
  </w:abstractNum>
  <w:abstractNum w:abstractNumId="25" w15:restartNumberingAfterBreak="0">
    <w:nsid w:val="451F015B"/>
    <w:multiLevelType w:val="multilevel"/>
    <w:tmpl w:val="F33A8B42"/>
    <w:lvl w:ilvl="0">
      <w:start w:val="1"/>
      <w:numFmt w:val="upperLetter"/>
      <w:lvlText w:val="%1."/>
      <w:lvlJc w:val="left"/>
      <w:pPr>
        <w:ind w:left="927" w:hanging="567"/>
      </w:pPr>
      <w:rPr>
        <w:rFonts w:hint="default" w:ascii="Cambria" w:hAnsi="Cambria" w:eastAsia="Cambria" w:cs="Cambria"/>
        <w:b/>
        <w:bCs/>
        <w:i w:val="0"/>
        <w:iCs w:val="0"/>
        <w:spacing w:val="0"/>
        <w:w w:val="119"/>
        <w:sz w:val="24"/>
        <w:szCs w:val="24"/>
        <w:lang w:val="id" w:eastAsia="en-US" w:bidi="ar-SA"/>
      </w:rPr>
    </w:lvl>
    <w:lvl w:ilvl="1">
      <w:start w:val="1"/>
      <w:numFmt w:val="decimal"/>
      <w:lvlText w:val="%1.%2"/>
      <w:lvlJc w:val="left"/>
      <w:pPr>
        <w:ind w:left="927" w:hanging="567"/>
      </w:pPr>
      <w:rPr>
        <w:rFonts w:hint="default" w:ascii="Cambria" w:hAnsi="Cambria" w:eastAsia="Cambria" w:cs="Cambria"/>
        <w:b/>
        <w:bCs/>
        <w:i w:val="0"/>
        <w:iCs w:val="0"/>
        <w:spacing w:val="-1"/>
        <w:w w:val="124"/>
        <w:sz w:val="24"/>
        <w:szCs w:val="24"/>
        <w:lang w:val="id" w:eastAsia="en-US" w:bidi="ar-SA"/>
      </w:rPr>
    </w:lvl>
    <w:lvl w:ilvl="2">
      <w:start w:val="1"/>
      <w:numFmt w:val="decimalZero"/>
      <w:lvlText w:val="%3."/>
      <w:lvlJc w:val="left"/>
      <w:pPr>
        <w:ind w:left="1493" w:hanging="567"/>
      </w:pPr>
      <w:rPr>
        <w:rFonts w:hint="default" w:ascii="Bookman Old Style" w:hAnsi="Bookman Old Style" w:eastAsia="Cambria" w:cs="Cambria"/>
        <w:b w:val="0"/>
        <w:bCs w:val="0"/>
        <w:i w:val="0"/>
        <w:iCs w:val="0"/>
        <w:spacing w:val="0"/>
        <w:w w:val="118"/>
        <w:sz w:val="22"/>
        <w:szCs w:val="22"/>
        <w:lang w:val="id" w:eastAsia="en-US" w:bidi="ar-SA"/>
      </w:rPr>
    </w:lvl>
    <w:lvl w:ilvl="3">
      <w:start w:val="1"/>
      <w:numFmt w:val="lowerLetter"/>
      <w:lvlText w:val="%4."/>
      <w:lvlJc w:val="left"/>
      <w:pPr>
        <w:ind w:left="2060" w:hanging="567"/>
      </w:pPr>
      <w:rPr>
        <w:rFonts w:hint="default" w:ascii="Bookman Old Style" w:hAnsi="Bookman Old Style" w:eastAsia="Cambria" w:cs="Cambria"/>
        <w:b w:val="0"/>
        <w:bCs w:val="0"/>
        <w:i w:val="0"/>
        <w:iCs w:val="0"/>
        <w:spacing w:val="0"/>
        <w:w w:val="129"/>
        <w:sz w:val="22"/>
        <w:szCs w:val="22"/>
        <w:lang w:val="id" w:eastAsia="en-US" w:bidi="ar-SA"/>
      </w:rPr>
    </w:lvl>
    <w:lvl w:ilvl="4">
      <w:start w:val="1"/>
      <w:numFmt w:val="lowerRoman"/>
      <w:lvlText w:val="%5."/>
      <w:lvlJc w:val="left"/>
      <w:pPr>
        <w:ind w:left="2627" w:hanging="567"/>
      </w:pPr>
      <w:rPr>
        <w:rFonts w:hint="default" w:ascii="Cambria" w:hAnsi="Cambria" w:eastAsia="Cambria" w:cs="Cambria"/>
        <w:b w:val="0"/>
        <w:bCs w:val="0"/>
        <w:i w:val="0"/>
        <w:iCs w:val="0"/>
        <w:spacing w:val="0"/>
        <w:w w:val="128"/>
        <w:sz w:val="24"/>
        <w:szCs w:val="24"/>
        <w:lang w:val="id" w:eastAsia="en-US" w:bidi="ar-SA"/>
      </w:rPr>
    </w:lvl>
    <w:lvl w:ilvl="5">
      <w:numFmt w:val="bullet"/>
      <w:lvlText w:val="•"/>
      <w:lvlJc w:val="left"/>
      <w:pPr>
        <w:ind w:left="3923" w:hanging="567"/>
      </w:pPr>
      <w:rPr>
        <w:rFonts w:hint="default"/>
        <w:lang w:val="id" w:eastAsia="en-US" w:bidi="ar-SA"/>
      </w:rPr>
    </w:lvl>
    <w:lvl w:ilvl="6">
      <w:numFmt w:val="bullet"/>
      <w:lvlText w:val="•"/>
      <w:lvlJc w:val="left"/>
      <w:pPr>
        <w:ind w:left="5226" w:hanging="567"/>
      </w:pPr>
      <w:rPr>
        <w:rFonts w:hint="default"/>
        <w:lang w:val="id" w:eastAsia="en-US" w:bidi="ar-SA"/>
      </w:rPr>
    </w:lvl>
    <w:lvl w:ilvl="7">
      <w:numFmt w:val="bullet"/>
      <w:lvlText w:val="•"/>
      <w:lvlJc w:val="left"/>
      <w:pPr>
        <w:ind w:left="6530" w:hanging="567"/>
      </w:pPr>
      <w:rPr>
        <w:rFonts w:hint="default"/>
        <w:lang w:val="id" w:eastAsia="en-US" w:bidi="ar-SA"/>
      </w:rPr>
    </w:lvl>
    <w:lvl w:ilvl="8">
      <w:numFmt w:val="bullet"/>
      <w:lvlText w:val="•"/>
      <w:lvlJc w:val="left"/>
      <w:pPr>
        <w:ind w:left="7833" w:hanging="567"/>
      </w:pPr>
      <w:rPr>
        <w:rFonts w:hint="default"/>
        <w:lang w:val="id" w:eastAsia="en-US" w:bidi="ar-SA"/>
      </w:rPr>
    </w:lvl>
  </w:abstractNum>
  <w:abstractNum w:abstractNumId="26" w15:restartNumberingAfterBreak="0">
    <w:nsid w:val="47A67ACC"/>
    <w:multiLevelType w:val="hybridMultilevel"/>
    <w:tmpl w:val="5B1C96FC"/>
    <w:lvl w:ilvl="0" w:tplc="2DA8055E">
      <w:start w:val="1"/>
      <w:numFmt w:val="decimal"/>
      <w:lvlText w:val="%1."/>
      <w:lvlJc w:val="left"/>
      <w:pPr>
        <w:ind w:left="1287" w:hanging="360"/>
      </w:pPr>
      <w:rPr>
        <w:rFonts w:hint="default" w:ascii="Bookman Old Style" w:hAnsi="Bookman Old Style" w:eastAsia="Times New Roman" w:cs="Arial"/>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15:restartNumberingAfterBreak="0">
    <w:nsid w:val="47E5519F"/>
    <w:multiLevelType w:val="hybridMultilevel"/>
    <w:tmpl w:val="B4A25876"/>
    <w:lvl w:ilvl="0" w:tplc="0BD66DD4">
      <w:start w:val="1"/>
      <w:numFmt w:val="lowerLetter"/>
      <w:lvlText w:val="%1."/>
      <w:lvlJc w:val="left"/>
      <w:pPr>
        <w:ind w:left="1082" w:hanging="360"/>
      </w:pPr>
      <w:rPr>
        <w:rFonts w:hint="default"/>
        <w:b w:val="0"/>
        <w:sz w:val="22"/>
        <w:szCs w:val="22"/>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8" w15:restartNumberingAfterBreak="0">
    <w:nsid w:val="4B013560"/>
    <w:multiLevelType w:val="multilevel"/>
    <w:tmpl w:val="BD38C2B2"/>
    <w:lvl w:ilvl="0">
      <w:start w:val="1"/>
      <w:numFmt w:val="lowerLetter"/>
      <w:lvlText w:val="%1."/>
      <w:lvlJc w:val="left"/>
      <w:pPr>
        <w:tabs>
          <w:tab w:val="num" w:pos="794"/>
        </w:tabs>
        <w:ind w:left="794" w:hanging="397"/>
      </w:pPr>
      <w:rPr>
        <w:rFonts w:ascii="Bookman Old Style" w:hAnsi="Bookman Old Style" w:eastAsiaTheme="minorHAnsi" w:cstheme="minorBidi"/>
      </w:rPr>
    </w:lvl>
    <w:lvl w:ilvl="1">
      <w:start w:val="1"/>
      <w:numFmt w:val="lowerLetter"/>
      <w:lvlText w:val="%2."/>
      <w:lvlJc w:val="left"/>
      <w:pPr>
        <w:tabs>
          <w:tab w:val="num" w:pos="1191"/>
        </w:tabs>
        <w:ind w:left="1191" w:hanging="397"/>
      </w:pPr>
      <w:rPr>
        <w:rFonts w:hint="default"/>
      </w:rPr>
    </w:lvl>
    <w:lvl w:ilvl="2">
      <w:start w:val="1"/>
      <w:numFmt w:val="lowerLetter"/>
      <w:lvlText w:val="%3."/>
      <w:lvlJc w:val="left"/>
      <w:pPr>
        <w:ind w:left="720" w:hanging="360"/>
      </w:pPr>
      <w:rPr>
        <w:rFonts w:asciiTheme="minorHAnsi" w:hAnsiTheme="minorHAnsi" w:eastAsiaTheme="minorHAnsi" w:cstheme="minorBidi"/>
      </w:rPr>
    </w:lvl>
    <w:lvl w:ilvl="3">
      <w:start w:val="1"/>
      <w:numFmt w:val="lowerLetter"/>
      <w:lvlText w:val="%4)"/>
      <w:lvlJc w:val="left"/>
      <w:pPr>
        <w:tabs>
          <w:tab w:val="num" w:pos="1985"/>
        </w:tabs>
        <w:ind w:left="1985" w:hanging="397"/>
      </w:pPr>
      <w:rPr>
        <w:rFonts w:hint="default"/>
      </w:rPr>
    </w:lvl>
    <w:lvl w:ilvl="4">
      <w:start w:val="1"/>
      <w:numFmt w:val="decimal"/>
      <w:lvlText w:val="(%5)"/>
      <w:lvlJc w:val="left"/>
      <w:pPr>
        <w:tabs>
          <w:tab w:val="num" w:pos="2381"/>
        </w:tabs>
        <w:ind w:left="2381" w:hanging="396"/>
      </w:pPr>
      <w:rPr>
        <w:rFonts w:hint="default"/>
      </w:rPr>
    </w:lvl>
    <w:lvl w:ilvl="5">
      <w:start w:val="1"/>
      <w:numFmt w:val="lowerLetter"/>
      <w:lvlText w:val="(%6)"/>
      <w:lvlJc w:val="left"/>
      <w:pPr>
        <w:tabs>
          <w:tab w:val="num" w:pos="2778"/>
        </w:tabs>
        <w:ind w:left="2778" w:hanging="397"/>
      </w:pPr>
      <w:rPr>
        <w:rFonts w:hint="default"/>
      </w:rPr>
    </w:lvl>
    <w:lvl w:ilvl="6">
      <w:start w:val="1"/>
      <w:numFmt w:val="decimal"/>
      <w:lvlText w:val="%7)"/>
      <w:lvlJc w:val="left"/>
      <w:pPr>
        <w:ind w:left="3138" w:hanging="360"/>
      </w:pPr>
    </w:lvl>
    <w:lvl w:ilvl="7">
      <w:start w:val="1"/>
      <w:numFmt w:val="lowerRoman"/>
      <w:lvlText w:val="%8)"/>
      <w:lvlJc w:val="left"/>
      <w:pPr>
        <w:tabs>
          <w:tab w:val="num" w:pos="3912"/>
        </w:tabs>
        <w:ind w:left="3912" w:hanging="567"/>
      </w:pPr>
      <w:rPr>
        <w:rFonts w:hint="default"/>
      </w:rPr>
    </w:lvl>
    <w:lvl w:ilvl="8">
      <w:start w:val="1"/>
      <w:numFmt w:val="lowerRoman"/>
      <w:lvlText w:val="(%9)"/>
      <w:lvlJc w:val="left"/>
      <w:pPr>
        <w:tabs>
          <w:tab w:val="num" w:pos="4479"/>
        </w:tabs>
        <w:ind w:left="4479" w:hanging="567"/>
      </w:pPr>
      <w:rPr>
        <w:rFonts w:hint="default"/>
      </w:rPr>
    </w:lvl>
  </w:abstractNum>
  <w:abstractNum w:abstractNumId="29" w15:restartNumberingAfterBreak="0">
    <w:nsid w:val="4F274957"/>
    <w:multiLevelType w:val="hybridMultilevel"/>
    <w:tmpl w:val="5FE8DAD4"/>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0" w15:restartNumberingAfterBreak="0">
    <w:nsid w:val="4F512862"/>
    <w:multiLevelType w:val="multilevel"/>
    <w:tmpl w:val="79D42160"/>
    <w:lvl w:ilvl="0">
      <w:start w:val="1"/>
      <w:numFmt w:val="decimal"/>
      <w:lvlText w:val="%1."/>
      <w:lvlJc w:val="left"/>
      <w:pPr>
        <w:tabs>
          <w:tab w:val="num" w:pos="794"/>
        </w:tabs>
        <w:ind w:left="794" w:hanging="397"/>
      </w:pPr>
      <w:rPr>
        <w:rFonts w:hint="default"/>
      </w:rPr>
    </w:lvl>
    <w:lvl w:ilvl="1">
      <w:start w:val="1"/>
      <w:numFmt w:val="lowerLetter"/>
      <w:lvlText w:val="%2."/>
      <w:lvlJc w:val="left"/>
      <w:pPr>
        <w:tabs>
          <w:tab w:val="num" w:pos="1191"/>
        </w:tabs>
        <w:ind w:left="1191" w:hanging="397"/>
      </w:pPr>
      <w:rPr>
        <w:rFonts w:hint="default"/>
      </w:rPr>
    </w:lvl>
    <w:lvl w:ilvl="2">
      <w:start w:val="1"/>
      <w:numFmt w:val="decimalZero"/>
      <w:lvlText w:val="%3."/>
      <w:lvlJc w:val="left"/>
      <w:pPr>
        <w:tabs>
          <w:tab w:val="num" w:pos="1588"/>
        </w:tabs>
        <w:ind w:left="1588" w:hanging="397"/>
      </w:pPr>
      <w:rPr>
        <w:rFonts w:hint="default" w:ascii="Bookman Old Style" w:hAnsi="Bookman Old Style" w:cs="Calibri"/>
        <w:sz w:val="24"/>
      </w:rPr>
    </w:lvl>
    <w:lvl w:ilvl="3">
      <w:start w:val="1"/>
      <w:numFmt w:val="lowerLetter"/>
      <w:lvlText w:val="%4."/>
      <w:lvlJc w:val="left"/>
      <w:pPr>
        <w:ind w:left="1082" w:hanging="360"/>
      </w:pPr>
    </w:lvl>
    <w:lvl w:ilvl="4">
      <w:start w:val="1"/>
      <w:numFmt w:val="decimal"/>
      <w:lvlText w:val="(%5)"/>
      <w:lvlJc w:val="left"/>
      <w:pPr>
        <w:tabs>
          <w:tab w:val="num" w:pos="2381"/>
        </w:tabs>
        <w:ind w:left="2381" w:hanging="396"/>
      </w:pPr>
      <w:rPr>
        <w:rFonts w:hint="default"/>
      </w:rPr>
    </w:lvl>
    <w:lvl w:ilvl="5">
      <w:start w:val="1"/>
      <w:numFmt w:val="lowerLetter"/>
      <w:lvlText w:val="(%6)"/>
      <w:lvlJc w:val="left"/>
      <w:pPr>
        <w:tabs>
          <w:tab w:val="num" w:pos="2778"/>
        </w:tabs>
        <w:ind w:left="2778" w:hanging="397"/>
      </w:pPr>
      <w:rPr>
        <w:rFonts w:hint="default"/>
      </w:rPr>
    </w:lvl>
    <w:lvl w:ilvl="6">
      <w:start w:val="1"/>
      <w:numFmt w:val="lowerRoman"/>
      <w:lvlText w:val="%7."/>
      <w:lvlJc w:val="left"/>
      <w:pPr>
        <w:tabs>
          <w:tab w:val="num" w:pos="3345"/>
        </w:tabs>
        <w:ind w:left="3345" w:hanging="567"/>
      </w:pPr>
      <w:rPr>
        <w:rFonts w:hint="default"/>
      </w:rPr>
    </w:lvl>
    <w:lvl w:ilvl="7">
      <w:start w:val="1"/>
      <w:numFmt w:val="lowerRoman"/>
      <w:lvlText w:val="%8)"/>
      <w:lvlJc w:val="left"/>
      <w:pPr>
        <w:tabs>
          <w:tab w:val="num" w:pos="3912"/>
        </w:tabs>
        <w:ind w:left="3912" w:hanging="567"/>
      </w:pPr>
      <w:rPr>
        <w:rFonts w:hint="default"/>
      </w:rPr>
    </w:lvl>
    <w:lvl w:ilvl="8">
      <w:start w:val="1"/>
      <w:numFmt w:val="lowerRoman"/>
      <w:lvlText w:val="(%9)"/>
      <w:lvlJc w:val="left"/>
      <w:pPr>
        <w:tabs>
          <w:tab w:val="num" w:pos="4479"/>
        </w:tabs>
        <w:ind w:left="4479" w:hanging="567"/>
      </w:pPr>
      <w:rPr>
        <w:rFonts w:hint="default"/>
      </w:rPr>
    </w:lvl>
  </w:abstractNum>
  <w:abstractNum w:abstractNumId="31" w15:restartNumberingAfterBreak="0">
    <w:nsid w:val="51031CEA"/>
    <w:multiLevelType w:val="hybridMultilevel"/>
    <w:tmpl w:val="D5DCE9CA"/>
    <w:lvl w:ilvl="0" w:tplc="2DA8055E">
      <w:start w:val="1"/>
      <w:numFmt w:val="decimal"/>
      <w:lvlText w:val="%1."/>
      <w:lvlJc w:val="left"/>
      <w:pPr>
        <w:ind w:left="1178" w:hanging="360"/>
      </w:pPr>
      <w:rPr>
        <w:rFonts w:hint="default" w:ascii="Bookman Old Style" w:hAnsi="Bookman Old Style" w:eastAsia="Times New Roman" w:cs="Arial"/>
      </w:rPr>
    </w:lvl>
    <w:lvl w:ilvl="1" w:tplc="04090019" w:tentative="1">
      <w:start w:val="1"/>
      <w:numFmt w:val="lowerLetter"/>
      <w:lvlText w:val="%2."/>
      <w:lvlJc w:val="left"/>
      <w:pPr>
        <w:ind w:left="1898" w:hanging="360"/>
      </w:pPr>
    </w:lvl>
    <w:lvl w:ilvl="2" w:tplc="0409001B" w:tentative="1">
      <w:start w:val="1"/>
      <w:numFmt w:val="lowerRoman"/>
      <w:lvlText w:val="%3."/>
      <w:lvlJc w:val="right"/>
      <w:pPr>
        <w:ind w:left="2618" w:hanging="180"/>
      </w:pPr>
    </w:lvl>
    <w:lvl w:ilvl="3" w:tplc="0409000F" w:tentative="1">
      <w:start w:val="1"/>
      <w:numFmt w:val="decimal"/>
      <w:lvlText w:val="%4."/>
      <w:lvlJc w:val="left"/>
      <w:pPr>
        <w:ind w:left="3338" w:hanging="360"/>
      </w:pPr>
    </w:lvl>
    <w:lvl w:ilvl="4" w:tplc="04090019" w:tentative="1">
      <w:start w:val="1"/>
      <w:numFmt w:val="lowerLetter"/>
      <w:lvlText w:val="%5."/>
      <w:lvlJc w:val="left"/>
      <w:pPr>
        <w:ind w:left="4058" w:hanging="360"/>
      </w:pPr>
    </w:lvl>
    <w:lvl w:ilvl="5" w:tplc="0409001B" w:tentative="1">
      <w:start w:val="1"/>
      <w:numFmt w:val="lowerRoman"/>
      <w:lvlText w:val="%6."/>
      <w:lvlJc w:val="right"/>
      <w:pPr>
        <w:ind w:left="4778" w:hanging="180"/>
      </w:pPr>
    </w:lvl>
    <w:lvl w:ilvl="6" w:tplc="0409000F" w:tentative="1">
      <w:start w:val="1"/>
      <w:numFmt w:val="decimal"/>
      <w:lvlText w:val="%7."/>
      <w:lvlJc w:val="left"/>
      <w:pPr>
        <w:ind w:left="5498" w:hanging="360"/>
      </w:pPr>
    </w:lvl>
    <w:lvl w:ilvl="7" w:tplc="04090019" w:tentative="1">
      <w:start w:val="1"/>
      <w:numFmt w:val="lowerLetter"/>
      <w:lvlText w:val="%8."/>
      <w:lvlJc w:val="left"/>
      <w:pPr>
        <w:ind w:left="6218" w:hanging="360"/>
      </w:pPr>
    </w:lvl>
    <w:lvl w:ilvl="8" w:tplc="0409001B" w:tentative="1">
      <w:start w:val="1"/>
      <w:numFmt w:val="lowerRoman"/>
      <w:lvlText w:val="%9."/>
      <w:lvlJc w:val="right"/>
      <w:pPr>
        <w:ind w:left="6938" w:hanging="180"/>
      </w:pPr>
    </w:lvl>
  </w:abstractNum>
  <w:abstractNum w:abstractNumId="32" w15:restartNumberingAfterBreak="0">
    <w:nsid w:val="51D4719F"/>
    <w:multiLevelType w:val="multilevel"/>
    <w:tmpl w:val="E442502A"/>
    <w:lvl w:ilvl="0">
      <w:start w:val="1"/>
      <w:numFmt w:val="decimal"/>
      <w:lvlText w:val="%1."/>
      <w:lvlJc w:val="left"/>
      <w:pPr>
        <w:tabs>
          <w:tab w:val="num" w:pos="794"/>
        </w:tabs>
        <w:ind w:left="794" w:hanging="397"/>
      </w:pPr>
      <w:rPr>
        <w:rFonts w:hint="default"/>
      </w:rPr>
    </w:lvl>
    <w:lvl w:ilvl="1">
      <w:start w:val="1"/>
      <w:numFmt w:val="lowerLetter"/>
      <w:lvlText w:val="%2."/>
      <w:lvlJc w:val="left"/>
      <w:pPr>
        <w:tabs>
          <w:tab w:val="num" w:pos="1191"/>
        </w:tabs>
        <w:ind w:left="1191" w:hanging="397"/>
      </w:pPr>
      <w:rPr>
        <w:rFonts w:hint="default"/>
      </w:rPr>
    </w:lvl>
    <w:lvl w:ilvl="2">
      <w:start w:val="1"/>
      <w:numFmt w:val="decimalZero"/>
      <w:lvlText w:val="%3."/>
      <w:lvlJc w:val="left"/>
      <w:pPr>
        <w:tabs>
          <w:tab w:val="num" w:pos="1588"/>
        </w:tabs>
        <w:ind w:left="1588" w:hanging="397"/>
      </w:pPr>
      <w:rPr>
        <w:rFonts w:hint="default" w:ascii="Calibri" w:hAnsi="Calibri" w:cs="Calibri"/>
        <w:sz w:val="24"/>
      </w:rPr>
    </w:lvl>
    <w:lvl w:ilvl="3">
      <w:start w:val="1"/>
      <w:numFmt w:val="lowerLetter"/>
      <w:lvlText w:val="%4."/>
      <w:lvlJc w:val="left"/>
      <w:pPr>
        <w:ind w:left="720" w:hanging="360"/>
      </w:pPr>
    </w:lvl>
    <w:lvl w:ilvl="4">
      <w:start w:val="1"/>
      <w:numFmt w:val="decimal"/>
      <w:lvlText w:val="(%5)"/>
      <w:lvlJc w:val="left"/>
      <w:pPr>
        <w:tabs>
          <w:tab w:val="num" w:pos="2381"/>
        </w:tabs>
        <w:ind w:left="2381" w:hanging="396"/>
      </w:pPr>
      <w:rPr>
        <w:rFonts w:hint="default"/>
      </w:rPr>
    </w:lvl>
    <w:lvl w:ilvl="5">
      <w:start w:val="1"/>
      <w:numFmt w:val="lowerLetter"/>
      <w:lvlText w:val="(%6)"/>
      <w:lvlJc w:val="left"/>
      <w:pPr>
        <w:tabs>
          <w:tab w:val="num" w:pos="2778"/>
        </w:tabs>
        <w:ind w:left="2778" w:hanging="397"/>
      </w:pPr>
      <w:rPr>
        <w:rFonts w:hint="default"/>
      </w:rPr>
    </w:lvl>
    <w:lvl w:ilvl="6">
      <w:start w:val="1"/>
      <w:numFmt w:val="lowerRoman"/>
      <w:lvlText w:val="%7."/>
      <w:lvlJc w:val="left"/>
      <w:pPr>
        <w:tabs>
          <w:tab w:val="num" w:pos="3345"/>
        </w:tabs>
        <w:ind w:left="3345" w:hanging="567"/>
      </w:pPr>
      <w:rPr>
        <w:rFonts w:hint="default"/>
      </w:rPr>
    </w:lvl>
    <w:lvl w:ilvl="7">
      <w:start w:val="1"/>
      <w:numFmt w:val="lowerRoman"/>
      <w:lvlText w:val="%8)"/>
      <w:lvlJc w:val="left"/>
      <w:pPr>
        <w:tabs>
          <w:tab w:val="num" w:pos="3912"/>
        </w:tabs>
        <w:ind w:left="3912" w:hanging="567"/>
      </w:pPr>
      <w:rPr>
        <w:rFonts w:hint="default"/>
      </w:rPr>
    </w:lvl>
    <w:lvl w:ilvl="8">
      <w:start w:val="1"/>
      <w:numFmt w:val="lowerRoman"/>
      <w:lvlText w:val="(%9)"/>
      <w:lvlJc w:val="left"/>
      <w:pPr>
        <w:tabs>
          <w:tab w:val="num" w:pos="4479"/>
        </w:tabs>
        <w:ind w:left="4479" w:hanging="567"/>
      </w:pPr>
      <w:rPr>
        <w:rFonts w:hint="default"/>
      </w:rPr>
    </w:lvl>
  </w:abstractNum>
  <w:abstractNum w:abstractNumId="33" w15:restartNumberingAfterBreak="0">
    <w:nsid w:val="53AE77D1"/>
    <w:multiLevelType w:val="hybridMultilevel"/>
    <w:tmpl w:val="4F724A8A"/>
    <w:lvl w:ilvl="0" w:tplc="2DA8055E">
      <w:start w:val="1"/>
      <w:numFmt w:val="decimal"/>
      <w:lvlText w:val="%1."/>
      <w:lvlJc w:val="left"/>
      <w:pPr>
        <w:ind w:left="1287" w:hanging="360"/>
      </w:pPr>
      <w:rPr>
        <w:rFonts w:hint="default" w:ascii="Bookman Old Style" w:hAnsi="Bookman Old Style" w:eastAsia="Times New Roman" w:cs="Arial"/>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4" w15:restartNumberingAfterBreak="0">
    <w:nsid w:val="587266C6"/>
    <w:multiLevelType w:val="multilevel"/>
    <w:tmpl w:val="155E2E82"/>
    <w:lvl w:ilvl="0">
      <w:start w:val="1"/>
      <w:numFmt w:val="decimalZero"/>
      <w:lvlText w:val="%1."/>
      <w:lvlJc w:val="left"/>
      <w:pPr>
        <w:tabs>
          <w:tab w:val="num" w:pos="794"/>
        </w:tabs>
        <w:ind w:left="794" w:hanging="397"/>
      </w:pPr>
      <w:rPr>
        <w:rFonts w:hint="default" w:ascii="Calibri" w:hAnsi="Calibri" w:cs="Calibri"/>
        <w:sz w:val="24"/>
      </w:rPr>
    </w:lvl>
    <w:lvl w:ilvl="1">
      <w:start w:val="1"/>
      <w:numFmt w:val="lowerLetter"/>
      <w:lvlText w:val="%2."/>
      <w:lvlJc w:val="left"/>
      <w:pPr>
        <w:tabs>
          <w:tab w:val="num" w:pos="1191"/>
        </w:tabs>
        <w:ind w:left="1191" w:hanging="397"/>
      </w:pPr>
      <w:rPr>
        <w:rFonts w:hint="default"/>
      </w:rPr>
    </w:lvl>
    <w:lvl w:ilvl="2">
      <w:start w:val="1"/>
      <w:numFmt w:val="lowerLetter"/>
      <w:lvlText w:val="%3."/>
      <w:lvlJc w:val="left"/>
      <w:pPr>
        <w:ind w:left="1082" w:hanging="360"/>
      </w:pPr>
    </w:lvl>
    <w:lvl w:ilvl="3">
      <w:start w:val="1"/>
      <w:numFmt w:val="lowerLetter"/>
      <w:lvlText w:val="%4)"/>
      <w:lvlJc w:val="left"/>
      <w:pPr>
        <w:tabs>
          <w:tab w:val="num" w:pos="1985"/>
        </w:tabs>
        <w:ind w:left="1985" w:hanging="397"/>
      </w:pPr>
      <w:rPr>
        <w:rFonts w:hint="default"/>
      </w:rPr>
    </w:lvl>
    <w:lvl w:ilvl="4">
      <w:start w:val="1"/>
      <w:numFmt w:val="decimal"/>
      <w:lvlText w:val="(%5)"/>
      <w:lvlJc w:val="left"/>
      <w:pPr>
        <w:tabs>
          <w:tab w:val="num" w:pos="2381"/>
        </w:tabs>
        <w:ind w:left="2381" w:hanging="396"/>
      </w:pPr>
      <w:rPr>
        <w:rFonts w:hint="default"/>
      </w:rPr>
    </w:lvl>
    <w:lvl w:ilvl="5">
      <w:start w:val="1"/>
      <w:numFmt w:val="lowerLetter"/>
      <w:lvlText w:val="(%6)"/>
      <w:lvlJc w:val="left"/>
      <w:pPr>
        <w:tabs>
          <w:tab w:val="num" w:pos="2778"/>
        </w:tabs>
        <w:ind w:left="2778" w:hanging="397"/>
      </w:pPr>
      <w:rPr>
        <w:rFonts w:hint="default"/>
      </w:rPr>
    </w:lvl>
    <w:lvl w:ilvl="6">
      <w:start w:val="1"/>
      <w:numFmt w:val="lowerRoman"/>
      <w:lvlText w:val="%7."/>
      <w:lvlJc w:val="left"/>
      <w:pPr>
        <w:tabs>
          <w:tab w:val="num" w:pos="3345"/>
        </w:tabs>
        <w:ind w:left="3345" w:hanging="567"/>
      </w:pPr>
      <w:rPr>
        <w:rFonts w:hint="default"/>
      </w:rPr>
    </w:lvl>
    <w:lvl w:ilvl="7">
      <w:start w:val="1"/>
      <w:numFmt w:val="lowerRoman"/>
      <w:lvlText w:val="%8)"/>
      <w:lvlJc w:val="left"/>
      <w:pPr>
        <w:tabs>
          <w:tab w:val="num" w:pos="3912"/>
        </w:tabs>
        <w:ind w:left="3912" w:hanging="567"/>
      </w:pPr>
      <w:rPr>
        <w:rFonts w:hint="default"/>
      </w:rPr>
    </w:lvl>
    <w:lvl w:ilvl="8">
      <w:start w:val="1"/>
      <w:numFmt w:val="lowerRoman"/>
      <w:lvlText w:val="(%9)"/>
      <w:lvlJc w:val="left"/>
      <w:pPr>
        <w:tabs>
          <w:tab w:val="num" w:pos="4479"/>
        </w:tabs>
        <w:ind w:left="4479" w:hanging="567"/>
      </w:pPr>
      <w:rPr>
        <w:rFonts w:hint="default"/>
      </w:rPr>
    </w:lvl>
  </w:abstractNum>
  <w:abstractNum w:abstractNumId="35" w15:restartNumberingAfterBreak="0">
    <w:nsid w:val="5988047F"/>
    <w:multiLevelType w:val="multilevel"/>
    <w:tmpl w:val="541C1ED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6" w15:restartNumberingAfterBreak="0">
    <w:nsid w:val="5A20482B"/>
    <w:multiLevelType w:val="multilevel"/>
    <w:tmpl w:val="A9940D4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7" w15:restartNumberingAfterBreak="0">
    <w:nsid w:val="605F6FFF"/>
    <w:multiLevelType w:val="hybridMultilevel"/>
    <w:tmpl w:val="54E0680E"/>
    <w:lvl w:ilvl="0" w:tplc="4DD07CA8">
      <w:start w:val="1"/>
      <w:numFmt w:val="decimal"/>
      <w:lvlText w:val="%1."/>
      <w:lvlJc w:val="left"/>
      <w:pPr>
        <w:ind w:left="1287" w:hanging="360"/>
      </w:pPr>
      <w:rPr>
        <w:rFonts w:hint="default" w:ascii="Bookman Old Style" w:hAnsi="Bookman Old Style" w:eastAsia="Times New Roman" w:cs="Arial"/>
        <w:b w:val="0"/>
      </w:rPr>
    </w:lvl>
    <w:lvl w:ilvl="1" w:tplc="04090019" w:tentative="1">
      <w:start w:val="1"/>
      <w:numFmt w:val="lowerLetter"/>
      <w:lvlText w:val="%2."/>
      <w:lvlJc w:val="left"/>
      <w:pPr>
        <w:ind w:left="2007" w:hanging="360"/>
      </w:pPr>
    </w:lvl>
    <w:lvl w:ilvl="2" w:tentative="1">
      <w:start w:val="1"/>
      <w:numFmt w:val="lowerLetter"/>
      <w:lvlText w:val="%3."/>
      <w:lvlJc w:val="lef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8" w15:restartNumberingAfterBreak="0">
    <w:nsid w:val="61746952"/>
    <w:multiLevelType w:val="hybridMultilevel"/>
    <w:tmpl w:val="4274CB60"/>
    <w:lvl w:ilvl="0" w:tplc="2DA8055E">
      <w:start w:val="1"/>
      <w:numFmt w:val="decimal"/>
      <w:lvlText w:val="%1."/>
      <w:lvlJc w:val="left"/>
      <w:pPr>
        <w:ind w:left="720" w:hanging="360"/>
      </w:pPr>
      <w:rPr>
        <w:rFonts w:hint="default" w:ascii="Bookman Old Style" w:hAnsi="Bookman Old Style" w:eastAsia="Times New Roman"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7766962"/>
    <w:multiLevelType w:val="hybridMultilevel"/>
    <w:tmpl w:val="9D96E9F6"/>
    <w:lvl w:ilvl="0" w:tplc="FFFFFFFF">
      <w:start w:val="1"/>
      <w:numFmt w:val="decimal"/>
      <w:lvlText w:val="%1."/>
      <w:lvlJc w:val="left"/>
      <w:pPr>
        <w:ind w:left="1287" w:hanging="360"/>
      </w:pPr>
      <w:rPr>
        <w:rFonts w:hint="default" w:ascii="Bookman Old Style" w:hAnsi="Bookman Old Style" w:eastAsia="Times New Roman" w:cs="Arial"/>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40" w15:restartNumberingAfterBreak="0">
    <w:nsid w:val="67C42132"/>
    <w:multiLevelType w:val="multilevel"/>
    <w:tmpl w:val="DD465E28"/>
    <w:lvl w:ilvl="0">
      <w:start w:val="1"/>
      <w:numFmt w:val="decimal"/>
      <w:lvlText w:val="%1."/>
      <w:lvlJc w:val="left"/>
      <w:pPr>
        <w:tabs>
          <w:tab w:val="num" w:pos="794"/>
        </w:tabs>
        <w:ind w:left="794" w:hanging="397"/>
      </w:pPr>
      <w:rPr>
        <w:rFonts w:hint="default"/>
      </w:rPr>
    </w:lvl>
    <w:lvl w:ilvl="1">
      <w:start w:val="1"/>
      <w:numFmt w:val="lowerLetter"/>
      <w:lvlText w:val="%2."/>
      <w:lvlJc w:val="left"/>
      <w:pPr>
        <w:tabs>
          <w:tab w:val="num" w:pos="1191"/>
        </w:tabs>
        <w:ind w:left="1191" w:hanging="397"/>
      </w:pPr>
      <w:rPr>
        <w:rFonts w:hint="default"/>
      </w:rPr>
    </w:lvl>
    <w:lvl w:ilvl="2">
      <w:start w:val="1"/>
      <w:numFmt w:val="decimalZero"/>
      <w:lvlText w:val="%3."/>
      <w:lvlJc w:val="left"/>
      <w:pPr>
        <w:tabs>
          <w:tab w:val="num" w:pos="1588"/>
        </w:tabs>
        <w:ind w:left="1588" w:hanging="397"/>
      </w:pPr>
      <w:rPr>
        <w:rFonts w:hint="default" w:ascii="Calibri" w:hAnsi="Calibri" w:cs="Calibri"/>
        <w:sz w:val="24"/>
      </w:rPr>
    </w:lvl>
    <w:lvl w:ilvl="3">
      <w:start w:val="1"/>
      <w:numFmt w:val="lowerLetter"/>
      <w:lvlText w:val="%4."/>
      <w:lvlJc w:val="left"/>
      <w:pPr>
        <w:ind w:left="1082" w:hanging="360"/>
      </w:pPr>
    </w:lvl>
    <w:lvl w:ilvl="4">
      <w:start w:val="1"/>
      <w:numFmt w:val="decimal"/>
      <w:lvlText w:val="(%5)"/>
      <w:lvlJc w:val="left"/>
      <w:pPr>
        <w:tabs>
          <w:tab w:val="num" w:pos="2381"/>
        </w:tabs>
        <w:ind w:left="2381" w:hanging="396"/>
      </w:pPr>
      <w:rPr>
        <w:rFonts w:hint="default"/>
      </w:rPr>
    </w:lvl>
    <w:lvl w:ilvl="5">
      <w:start w:val="1"/>
      <w:numFmt w:val="lowerLetter"/>
      <w:lvlText w:val="(%6)"/>
      <w:lvlJc w:val="left"/>
      <w:pPr>
        <w:tabs>
          <w:tab w:val="num" w:pos="2778"/>
        </w:tabs>
        <w:ind w:left="2778" w:hanging="397"/>
      </w:pPr>
      <w:rPr>
        <w:rFonts w:hint="default"/>
      </w:rPr>
    </w:lvl>
    <w:lvl w:ilvl="6">
      <w:start w:val="1"/>
      <w:numFmt w:val="lowerRoman"/>
      <w:lvlText w:val="%7."/>
      <w:lvlJc w:val="left"/>
      <w:pPr>
        <w:tabs>
          <w:tab w:val="num" w:pos="3345"/>
        </w:tabs>
        <w:ind w:left="3345" w:hanging="567"/>
      </w:pPr>
      <w:rPr>
        <w:rFonts w:hint="default"/>
      </w:rPr>
    </w:lvl>
    <w:lvl w:ilvl="7">
      <w:start w:val="1"/>
      <w:numFmt w:val="lowerRoman"/>
      <w:lvlText w:val="%8)"/>
      <w:lvlJc w:val="left"/>
      <w:pPr>
        <w:tabs>
          <w:tab w:val="num" w:pos="3912"/>
        </w:tabs>
        <w:ind w:left="3912" w:hanging="567"/>
      </w:pPr>
      <w:rPr>
        <w:rFonts w:hint="default"/>
      </w:rPr>
    </w:lvl>
    <w:lvl w:ilvl="8">
      <w:start w:val="1"/>
      <w:numFmt w:val="lowerRoman"/>
      <w:lvlText w:val="(%9)"/>
      <w:lvlJc w:val="left"/>
      <w:pPr>
        <w:tabs>
          <w:tab w:val="num" w:pos="4479"/>
        </w:tabs>
        <w:ind w:left="4479" w:hanging="567"/>
      </w:pPr>
      <w:rPr>
        <w:rFonts w:hint="default"/>
      </w:rPr>
    </w:lvl>
  </w:abstractNum>
  <w:abstractNum w:abstractNumId="41" w15:restartNumberingAfterBreak="0">
    <w:nsid w:val="68A2550C"/>
    <w:multiLevelType w:val="hybridMultilevel"/>
    <w:tmpl w:val="2C3A3522"/>
    <w:lvl w:ilvl="0" w:tplc="2DA8055E">
      <w:start w:val="1"/>
      <w:numFmt w:val="decimal"/>
      <w:lvlText w:val="%1."/>
      <w:lvlJc w:val="left"/>
      <w:pPr>
        <w:ind w:left="1287" w:hanging="360"/>
      </w:pPr>
      <w:rPr>
        <w:rFonts w:hint="default" w:ascii="Bookman Old Style" w:hAnsi="Bookman Old Style" w:eastAsia="Times New Roman" w:cs="Arial"/>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2" w15:restartNumberingAfterBreak="0">
    <w:nsid w:val="68E01841"/>
    <w:multiLevelType w:val="hybridMultilevel"/>
    <w:tmpl w:val="5AA61A14"/>
    <w:lvl w:ilvl="0" w:tplc="D416CD30">
      <w:start w:val="1"/>
      <w:numFmt w:val="lowerLetter"/>
      <w:lvlText w:val="%1."/>
      <w:lvlJc w:val="left"/>
      <w:pPr>
        <w:ind w:left="927" w:hanging="360"/>
      </w:pPr>
      <w:rPr>
        <w:rFonts w:hint="default" w:ascii="Bookman Old Style" w:hAnsi="Bookman Old Style" w:cs="Calibri"/>
        <w:color w:val="auto"/>
        <w:sz w:val="22"/>
        <w:szCs w:val="21"/>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3" w15:restartNumberingAfterBreak="0">
    <w:nsid w:val="6E772CB6"/>
    <w:multiLevelType w:val="multilevel"/>
    <w:tmpl w:val="6430E97C"/>
    <w:lvl w:ilvl="0">
      <w:start w:val="1"/>
      <w:numFmt w:val="decimal"/>
      <w:lvlText w:val="%1."/>
      <w:lvlJc w:val="left"/>
      <w:pPr>
        <w:tabs>
          <w:tab w:val="num" w:pos="794"/>
        </w:tabs>
        <w:ind w:left="794" w:hanging="397"/>
      </w:pPr>
      <w:rPr>
        <w:rFonts w:hint="default"/>
      </w:rPr>
    </w:lvl>
    <w:lvl w:ilvl="1">
      <w:start w:val="1"/>
      <w:numFmt w:val="lowerLetter"/>
      <w:lvlText w:val="%2."/>
      <w:lvlJc w:val="left"/>
      <w:pPr>
        <w:tabs>
          <w:tab w:val="num" w:pos="1191"/>
        </w:tabs>
        <w:ind w:left="1191" w:hanging="397"/>
      </w:pPr>
      <w:rPr>
        <w:rFonts w:hint="default"/>
      </w:rPr>
    </w:lvl>
    <w:lvl w:ilvl="2">
      <w:start w:val="1"/>
      <w:numFmt w:val="lowerLetter"/>
      <w:lvlText w:val="%3."/>
      <w:lvlJc w:val="left"/>
      <w:pPr>
        <w:ind w:left="1082" w:hanging="360"/>
      </w:pPr>
    </w:lvl>
    <w:lvl w:ilvl="3">
      <w:start w:val="1"/>
      <w:numFmt w:val="lowerLetter"/>
      <w:lvlText w:val="%4)"/>
      <w:lvlJc w:val="left"/>
      <w:pPr>
        <w:tabs>
          <w:tab w:val="num" w:pos="1985"/>
        </w:tabs>
        <w:ind w:left="1985" w:hanging="397"/>
      </w:pPr>
      <w:rPr>
        <w:rFonts w:hint="default"/>
      </w:rPr>
    </w:lvl>
    <w:lvl w:ilvl="4">
      <w:start w:val="1"/>
      <w:numFmt w:val="decimal"/>
      <w:lvlText w:val="(%5)"/>
      <w:lvlJc w:val="left"/>
      <w:pPr>
        <w:tabs>
          <w:tab w:val="num" w:pos="2381"/>
        </w:tabs>
        <w:ind w:left="2381" w:hanging="396"/>
      </w:pPr>
      <w:rPr>
        <w:rFonts w:hint="default"/>
      </w:rPr>
    </w:lvl>
    <w:lvl w:ilvl="5">
      <w:start w:val="1"/>
      <w:numFmt w:val="lowerLetter"/>
      <w:lvlText w:val="(%6)"/>
      <w:lvlJc w:val="left"/>
      <w:pPr>
        <w:tabs>
          <w:tab w:val="num" w:pos="2778"/>
        </w:tabs>
        <w:ind w:left="2778" w:hanging="397"/>
      </w:pPr>
      <w:rPr>
        <w:rFonts w:hint="default"/>
      </w:rPr>
    </w:lvl>
    <w:lvl w:ilvl="6">
      <w:start w:val="1"/>
      <w:numFmt w:val="lowerRoman"/>
      <w:lvlText w:val="%7."/>
      <w:lvlJc w:val="left"/>
      <w:pPr>
        <w:tabs>
          <w:tab w:val="num" w:pos="3345"/>
        </w:tabs>
        <w:ind w:left="3345" w:hanging="567"/>
      </w:pPr>
      <w:rPr>
        <w:rFonts w:hint="default"/>
      </w:rPr>
    </w:lvl>
    <w:lvl w:ilvl="7">
      <w:start w:val="1"/>
      <w:numFmt w:val="lowerRoman"/>
      <w:lvlText w:val="%8)"/>
      <w:lvlJc w:val="left"/>
      <w:pPr>
        <w:tabs>
          <w:tab w:val="num" w:pos="3912"/>
        </w:tabs>
        <w:ind w:left="3912" w:hanging="567"/>
      </w:pPr>
      <w:rPr>
        <w:rFonts w:hint="default"/>
      </w:rPr>
    </w:lvl>
    <w:lvl w:ilvl="8">
      <w:start w:val="1"/>
      <w:numFmt w:val="lowerRoman"/>
      <w:lvlText w:val="(%9)"/>
      <w:lvlJc w:val="left"/>
      <w:pPr>
        <w:tabs>
          <w:tab w:val="num" w:pos="4479"/>
        </w:tabs>
        <w:ind w:left="4479" w:hanging="567"/>
      </w:pPr>
      <w:rPr>
        <w:rFonts w:hint="default"/>
      </w:rPr>
    </w:lvl>
  </w:abstractNum>
  <w:abstractNum w:abstractNumId="44" w15:restartNumberingAfterBreak="0">
    <w:nsid w:val="6E797A2F"/>
    <w:multiLevelType w:val="hybridMultilevel"/>
    <w:tmpl w:val="44F4A07A"/>
    <w:lvl w:ilvl="0" w:tplc="EE66857A">
      <w:start w:val="1"/>
      <w:numFmt w:val="decimal"/>
      <w:lvlText w:val="%1)"/>
      <w:lvlJc w:val="left"/>
      <w:pPr>
        <w:ind w:left="1082" w:hanging="360"/>
      </w:pPr>
      <w:rPr>
        <w:rFonts w:ascii="Bookman Old Style" w:hAnsi="Bookman Old Style" w:eastAsiaTheme="minorHAnsi" w:cstheme="minorBidi"/>
        <w:b w:val="0"/>
        <w:bCs/>
        <w:sz w:val="22"/>
        <w:szCs w:val="21"/>
      </w:rPr>
    </w:lvl>
    <w:lvl w:ilvl="1" w:tplc="FFFFFFFF">
      <w:start w:val="1"/>
      <w:numFmt w:val="decimalZero"/>
      <w:lvlText w:val="%2."/>
      <w:lvlJc w:val="left"/>
      <w:pPr>
        <w:ind w:left="2235" w:hanging="360"/>
      </w:pPr>
      <w:rPr>
        <w:rFonts w:hint="default"/>
        <w:b w:val="0"/>
      </w:rPr>
    </w:lvl>
    <w:lvl w:ilvl="2" w:tplc="FFFFFFFF">
      <w:start w:val="1"/>
      <w:numFmt w:val="lowerRoman"/>
      <w:lvlText w:val="%3."/>
      <w:lvlJc w:val="right"/>
      <w:pPr>
        <w:ind w:left="2955" w:hanging="180"/>
      </w:pPr>
    </w:lvl>
    <w:lvl w:ilvl="3" w:tplc="FFFFFFFF" w:tentative="1">
      <w:start w:val="1"/>
      <w:numFmt w:val="decimal"/>
      <w:lvlText w:val="%4."/>
      <w:lvlJc w:val="left"/>
      <w:pPr>
        <w:ind w:left="3675" w:hanging="360"/>
      </w:pPr>
    </w:lvl>
    <w:lvl w:ilvl="4" w:tplc="FFFFFFFF" w:tentative="1">
      <w:start w:val="1"/>
      <w:numFmt w:val="lowerLetter"/>
      <w:lvlText w:val="%5."/>
      <w:lvlJc w:val="left"/>
      <w:pPr>
        <w:ind w:left="4395" w:hanging="360"/>
      </w:pPr>
    </w:lvl>
    <w:lvl w:ilvl="5" w:tplc="FFFFFFFF" w:tentative="1">
      <w:start w:val="1"/>
      <w:numFmt w:val="lowerRoman"/>
      <w:lvlText w:val="%6."/>
      <w:lvlJc w:val="right"/>
      <w:pPr>
        <w:ind w:left="5115" w:hanging="180"/>
      </w:pPr>
    </w:lvl>
    <w:lvl w:ilvl="6" w:tplc="FFFFFFFF" w:tentative="1">
      <w:start w:val="1"/>
      <w:numFmt w:val="decimal"/>
      <w:lvlText w:val="%7."/>
      <w:lvlJc w:val="left"/>
      <w:pPr>
        <w:ind w:left="5835" w:hanging="360"/>
      </w:pPr>
    </w:lvl>
    <w:lvl w:ilvl="7" w:tplc="FFFFFFFF" w:tentative="1">
      <w:start w:val="1"/>
      <w:numFmt w:val="lowerLetter"/>
      <w:lvlText w:val="%8."/>
      <w:lvlJc w:val="left"/>
      <w:pPr>
        <w:ind w:left="6555" w:hanging="360"/>
      </w:pPr>
    </w:lvl>
    <w:lvl w:ilvl="8" w:tplc="FFFFFFFF" w:tentative="1">
      <w:start w:val="1"/>
      <w:numFmt w:val="lowerRoman"/>
      <w:lvlText w:val="%9."/>
      <w:lvlJc w:val="right"/>
      <w:pPr>
        <w:ind w:left="7275" w:hanging="180"/>
      </w:pPr>
    </w:lvl>
  </w:abstractNum>
  <w:abstractNum w:abstractNumId="45" w15:restartNumberingAfterBreak="0">
    <w:nsid w:val="715A56DD"/>
    <w:multiLevelType w:val="multilevel"/>
    <w:tmpl w:val="1E3C6104"/>
    <w:lvl w:ilvl="0">
      <w:start w:val="1"/>
      <w:numFmt w:val="decimal"/>
      <w:lvlText w:val="%1."/>
      <w:lvlJc w:val="left"/>
      <w:pPr>
        <w:tabs>
          <w:tab w:val="num" w:pos="794"/>
        </w:tabs>
        <w:ind w:left="794" w:hanging="397"/>
      </w:pPr>
      <w:rPr>
        <w:rFonts w:hint="default"/>
      </w:rPr>
    </w:lvl>
    <w:lvl w:ilvl="1">
      <w:start w:val="1"/>
      <w:numFmt w:val="lowerLetter"/>
      <w:lvlText w:val="%2."/>
      <w:lvlJc w:val="left"/>
      <w:pPr>
        <w:tabs>
          <w:tab w:val="num" w:pos="1191"/>
        </w:tabs>
        <w:ind w:left="1191" w:hanging="397"/>
      </w:pPr>
      <w:rPr>
        <w:rFonts w:ascii="Calibri" w:hAnsi="Calibri" w:eastAsia="Times New Roman" w:cs="Calibri"/>
      </w:rPr>
    </w:lvl>
    <w:lvl w:ilvl="2">
      <w:start w:val="1"/>
      <w:numFmt w:val="decimalZero"/>
      <w:lvlText w:val="%3."/>
      <w:lvlJc w:val="left"/>
      <w:pPr>
        <w:tabs>
          <w:tab w:val="num" w:pos="1588"/>
        </w:tabs>
        <w:ind w:left="1588" w:hanging="397"/>
      </w:pPr>
      <w:rPr>
        <w:rFonts w:hint="default" w:ascii="Bookman Old Style" w:hAnsi="Bookman Old Style" w:cs="Calibri"/>
        <w:sz w:val="24"/>
      </w:rPr>
    </w:lvl>
    <w:lvl w:ilvl="3">
      <w:start w:val="1"/>
      <w:numFmt w:val="lowerLetter"/>
      <w:lvlText w:val="%4."/>
      <w:lvlJc w:val="left"/>
      <w:pPr>
        <w:ind w:left="1082" w:hanging="360"/>
      </w:pPr>
    </w:lvl>
    <w:lvl w:ilvl="4">
      <w:start w:val="1"/>
      <w:numFmt w:val="decimal"/>
      <w:lvlText w:val="(%5)"/>
      <w:lvlJc w:val="left"/>
      <w:pPr>
        <w:tabs>
          <w:tab w:val="num" w:pos="2381"/>
        </w:tabs>
        <w:ind w:left="2381" w:hanging="396"/>
      </w:pPr>
      <w:rPr>
        <w:rFonts w:hint="default"/>
      </w:rPr>
    </w:lvl>
    <w:lvl w:ilvl="5">
      <w:start w:val="1"/>
      <w:numFmt w:val="lowerLetter"/>
      <w:lvlText w:val="(%6)"/>
      <w:lvlJc w:val="left"/>
      <w:pPr>
        <w:tabs>
          <w:tab w:val="num" w:pos="2778"/>
        </w:tabs>
        <w:ind w:left="2778" w:hanging="397"/>
      </w:pPr>
      <w:rPr>
        <w:rFonts w:hint="default"/>
      </w:rPr>
    </w:lvl>
    <w:lvl w:ilvl="6">
      <w:start w:val="1"/>
      <w:numFmt w:val="lowerRoman"/>
      <w:lvlText w:val="%7."/>
      <w:lvlJc w:val="left"/>
      <w:pPr>
        <w:tabs>
          <w:tab w:val="num" w:pos="3345"/>
        </w:tabs>
        <w:ind w:left="3345" w:hanging="567"/>
      </w:pPr>
      <w:rPr>
        <w:rFonts w:hint="default"/>
      </w:rPr>
    </w:lvl>
    <w:lvl w:ilvl="7">
      <w:start w:val="1"/>
      <w:numFmt w:val="lowerRoman"/>
      <w:lvlText w:val="%8)"/>
      <w:lvlJc w:val="left"/>
      <w:pPr>
        <w:tabs>
          <w:tab w:val="num" w:pos="3912"/>
        </w:tabs>
        <w:ind w:left="3912" w:hanging="567"/>
      </w:pPr>
      <w:rPr>
        <w:rFonts w:hint="default"/>
      </w:rPr>
    </w:lvl>
    <w:lvl w:ilvl="8">
      <w:start w:val="1"/>
      <w:numFmt w:val="lowerRoman"/>
      <w:lvlText w:val="(%9)"/>
      <w:lvlJc w:val="left"/>
      <w:pPr>
        <w:tabs>
          <w:tab w:val="num" w:pos="4479"/>
        </w:tabs>
        <w:ind w:left="4479" w:hanging="567"/>
      </w:pPr>
      <w:rPr>
        <w:rFonts w:hint="default"/>
      </w:rPr>
    </w:lvl>
  </w:abstractNum>
  <w:abstractNum w:abstractNumId="46" w15:restartNumberingAfterBreak="0">
    <w:nsid w:val="71744B99"/>
    <w:multiLevelType w:val="multilevel"/>
    <w:tmpl w:val="F9ACFC22"/>
    <w:lvl w:ilvl="0">
      <w:start w:val="1"/>
      <w:numFmt w:val="decimal"/>
      <w:lvlText w:val="%1."/>
      <w:lvlJc w:val="left"/>
      <w:pPr>
        <w:tabs>
          <w:tab w:val="num" w:pos="794"/>
        </w:tabs>
        <w:ind w:left="794" w:hanging="397"/>
      </w:pPr>
      <w:rPr>
        <w:rFonts w:hint="default"/>
      </w:rPr>
    </w:lvl>
    <w:lvl w:ilvl="1">
      <w:start w:val="1"/>
      <w:numFmt w:val="lowerLetter"/>
      <w:lvlText w:val="%2."/>
      <w:lvlJc w:val="left"/>
      <w:pPr>
        <w:tabs>
          <w:tab w:val="num" w:pos="1191"/>
        </w:tabs>
        <w:ind w:left="1191" w:hanging="397"/>
      </w:pPr>
      <w:rPr>
        <w:rFonts w:hint="default"/>
      </w:rPr>
    </w:lvl>
    <w:lvl w:ilvl="2">
      <w:start w:val="1"/>
      <w:numFmt w:val="lowerLetter"/>
      <w:lvlText w:val="%3."/>
      <w:lvlJc w:val="left"/>
      <w:pPr>
        <w:ind w:left="1082" w:hanging="360"/>
      </w:pPr>
    </w:lvl>
    <w:lvl w:ilvl="3">
      <w:start w:val="1"/>
      <w:numFmt w:val="lowerLetter"/>
      <w:lvlText w:val="%4)"/>
      <w:lvlJc w:val="left"/>
      <w:pPr>
        <w:tabs>
          <w:tab w:val="num" w:pos="1985"/>
        </w:tabs>
        <w:ind w:left="1985" w:hanging="397"/>
      </w:pPr>
      <w:rPr>
        <w:rFonts w:hint="default"/>
      </w:rPr>
    </w:lvl>
    <w:lvl w:ilvl="4">
      <w:start w:val="1"/>
      <w:numFmt w:val="decimal"/>
      <w:lvlText w:val="(%5)"/>
      <w:lvlJc w:val="left"/>
      <w:pPr>
        <w:tabs>
          <w:tab w:val="num" w:pos="2381"/>
        </w:tabs>
        <w:ind w:left="2381" w:hanging="396"/>
      </w:pPr>
      <w:rPr>
        <w:rFonts w:hint="default"/>
      </w:rPr>
    </w:lvl>
    <w:lvl w:ilvl="5">
      <w:start w:val="1"/>
      <w:numFmt w:val="lowerLetter"/>
      <w:lvlText w:val="(%6)"/>
      <w:lvlJc w:val="left"/>
      <w:pPr>
        <w:tabs>
          <w:tab w:val="num" w:pos="2778"/>
        </w:tabs>
        <w:ind w:left="2778" w:hanging="397"/>
      </w:pPr>
      <w:rPr>
        <w:rFonts w:hint="default"/>
      </w:rPr>
    </w:lvl>
    <w:lvl w:ilvl="6">
      <w:start w:val="1"/>
      <w:numFmt w:val="lowerRoman"/>
      <w:lvlText w:val="%7."/>
      <w:lvlJc w:val="left"/>
      <w:pPr>
        <w:tabs>
          <w:tab w:val="num" w:pos="3345"/>
        </w:tabs>
        <w:ind w:left="3345" w:hanging="567"/>
      </w:pPr>
      <w:rPr>
        <w:rFonts w:hint="default"/>
      </w:rPr>
    </w:lvl>
    <w:lvl w:ilvl="7">
      <w:start w:val="1"/>
      <w:numFmt w:val="lowerRoman"/>
      <w:lvlText w:val="%8)"/>
      <w:lvlJc w:val="left"/>
      <w:pPr>
        <w:tabs>
          <w:tab w:val="num" w:pos="3912"/>
        </w:tabs>
        <w:ind w:left="3912" w:hanging="567"/>
      </w:pPr>
      <w:rPr>
        <w:rFonts w:hint="default"/>
      </w:rPr>
    </w:lvl>
    <w:lvl w:ilvl="8">
      <w:start w:val="1"/>
      <w:numFmt w:val="lowerRoman"/>
      <w:lvlText w:val="(%9)"/>
      <w:lvlJc w:val="left"/>
      <w:pPr>
        <w:tabs>
          <w:tab w:val="num" w:pos="4479"/>
        </w:tabs>
        <w:ind w:left="4479" w:hanging="567"/>
      </w:pPr>
      <w:rPr>
        <w:rFonts w:hint="default"/>
      </w:rPr>
    </w:lvl>
  </w:abstractNum>
  <w:abstractNum w:abstractNumId="47" w15:restartNumberingAfterBreak="0">
    <w:nsid w:val="7D7F336D"/>
    <w:multiLevelType w:val="multilevel"/>
    <w:tmpl w:val="BD981712"/>
    <w:lvl w:ilvl="0">
      <w:start w:val="1"/>
      <w:numFmt w:val="decimal"/>
      <w:lvlText w:val="%1."/>
      <w:lvlJc w:val="left"/>
      <w:pPr>
        <w:ind w:left="720" w:hanging="360"/>
      </w:pPr>
      <w:rPr>
        <w:rFonts w:hint="default" w:ascii="Bookman Old Style" w:hAnsi="Bookman Old Style" w:eastAsia="Times New Roman" w:cs="Arial"/>
      </w:rPr>
    </w:lvl>
    <w:lvl w:ilvl="1">
      <w:start w:val="1"/>
      <w:numFmt w:val="decimal"/>
      <w:lvlText w:val="7.%2."/>
      <w:lvlJc w:val="left"/>
      <w:pPr>
        <w:ind w:left="720" w:hanging="360"/>
      </w:pPr>
      <w:rPr>
        <w:rFonts w:hint="default" w:ascii="Bookman Old Style" w:hAnsi="Bookman Old Style" w:eastAsia="Times New Roman" w:cs="Arial"/>
        <w:color w:val="auto"/>
      </w:rPr>
    </w:lvl>
    <w:lvl w:ilvl="2">
      <w:start w:val="1"/>
      <w:numFmt w:val="upperLetter"/>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num w:numId="53">
    <w:abstractNumId w:val="52"/>
  </w:num>
  <w:num w:numId="52">
    <w:abstractNumId w:val="51"/>
  </w:num>
  <w:num w:numId="51">
    <w:abstractNumId w:val="50"/>
  </w:num>
  <w:num w:numId="50">
    <w:abstractNumId w:val="49"/>
  </w:num>
  <w:num w:numId="49">
    <w:abstractNumId w:val="48"/>
  </w:num>
  <w:num w:numId="1">
    <w:abstractNumId w:val="19"/>
  </w:num>
  <w:num w:numId="2">
    <w:abstractNumId w:val="24"/>
  </w:num>
  <w:num w:numId="3">
    <w:abstractNumId w:val="11"/>
  </w:num>
  <w:num w:numId="4">
    <w:abstractNumId w:val="23"/>
  </w:num>
  <w:num w:numId="5">
    <w:abstractNumId w:val="1"/>
  </w:num>
  <w:num w:numId="6">
    <w:abstractNumId w:val="7"/>
  </w:num>
  <w:num w:numId="7">
    <w:abstractNumId w:val="9"/>
  </w:num>
  <w:num w:numId="8">
    <w:abstractNumId w:val="34"/>
  </w:num>
  <w:num w:numId="9">
    <w:abstractNumId w:val="13"/>
  </w:num>
  <w:num w:numId="10">
    <w:abstractNumId w:val="47"/>
  </w:num>
  <w:num w:numId="11">
    <w:abstractNumId w:val="2"/>
  </w:num>
  <w:num w:numId="12">
    <w:abstractNumId w:val="27"/>
  </w:num>
  <w:num w:numId="13">
    <w:abstractNumId w:val="38"/>
  </w:num>
  <w:num w:numId="14">
    <w:abstractNumId w:val="26"/>
  </w:num>
  <w:num w:numId="15">
    <w:abstractNumId w:val="31"/>
  </w:num>
  <w:num w:numId="16">
    <w:abstractNumId w:val="17"/>
  </w:num>
  <w:num w:numId="17">
    <w:abstractNumId w:val="41"/>
  </w:num>
  <w:num w:numId="18">
    <w:abstractNumId w:val="45"/>
  </w:num>
  <w:num w:numId="19">
    <w:abstractNumId w:val="33"/>
  </w:num>
  <w:num w:numId="20">
    <w:abstractNumId w:val="37"/>
  </w:num>
  <w:num w:numId="21">
    <w:abstractNumId w:val="32"/>
  </w:num>
  <w:num w:numId="22">
    <w:abstractNumId w:val="39"/>
  </w:num>
  <w:num w:numId="23">
    <w:abstractNumId w:val="22"/>
  </w:num>
  <w:num w:numId="24">
    <w:abstractNumId w:val="43"/>
  </w:num>
  <w:num w:numId="25">
    <w:abstractNumId w:val="42"/>
  </w:num>
  <w:num w:numId="26">
    <w:abstractNumId w:val="5"/>
  </w:num>
  <w:num w:numId="27">
    <w:abstractNumId w:val="46"/>
  </w:num>
  <w:num w:numId="28">
    <w:abstractNumId w:val="10"/>
  </w:num>
  <w:num w:numId="29">
    <w:abstractNumId w:val="6"/>
  </w:num>
  <w:num w:numId="30">
    <w:abstractNumId w:val="12"/>
  </w:num>
  <w:num w:numId="31">
    <w:abstractNumId w:val="14"/>
  </w:num>
  <w:num w:numId="32">
    <w:abstractNumId w:val="3"/>
  </w:num>
  <w:num w:numId="33">
    <w:abstractNumId w:val="25"/>
  </w:num>
  <w:num w:numId="34">
    <w:abstractNumId w:val="15"/>
  </w:num>
  <w:num w:numId="35">
    <w:abstractNumId w:val="28"/>
  </w:num>
  <w:num w:numId="36">
    <w:abstractNumId w:val="21"/>
  </w:num>
  <w:num w:numId="37">
    <w:abstractNumId w:val="20"/>
  </w:num>
  <w:num w:numId="38">
    <w:abstractNumId w:val="18"/>
  </w:num>
  <w:num w:numId="39">
    <w:abstractNumId w:val="40"/>
  </w:num>
  <w:num w:numId="40">
    <w:abstractNumId w:val="30"/>
  </w:num>
  <w:num w:numId="41">
    <w:abstractNumId w:val="8"/>
  </w:num>
  <w:num w:numId="42">
    <w:abstractNumId w:val="35"/>
  </w:num>
  <w:num w:numId="43">
    <w:abstractNumId w:val="4"/>
  </w:num>
  <w:num w:numId="44">
    <w:abstractNumId w:val="36"/>
  </w:num>
  <w:num w:numId="45">
    <w:abstractNumId w:val="0"/>
  </w:num>
  <w:num w:numId="46">
    <w:abstractNumId w:val="29"/>
  </w:num>
  <w:num w:numId="47">
    <w:abstractNumId w:val="44"/>
  </w:num>
  <w:num w:numId="48">
    <w:abstractNumId w:val="16"/>
  </w:num>
  <w:numIdMacAtCleanup w:val="48"/>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59"/>
  <w:doNotDisplayPageBoundaries/>
  <w:proofState w:spelling="clean" w:grammar="dirty"/>
  <w:trackRevisions w:val="false"/>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326F"/>
    <w:rsid w:val="0006784D"/>
    <w:rsid w:val="000848F0"/>
    <w:rsid w:val="00096868"/>
    <w:rsid w:val="000A6738"/>
    <w:rsid w:val="00126C96"/>
    <w:rsid w:val="001319D7"/>
    <w:rsid w:val="00154AC3"/>
    <w:rsid w:val="001D50DE"/>
    <w:rsid w:val="00236A30"/>
    <w:rsid w:val="002B5FEE"/>
    <w:rsid w:val="0031337F"/>
    <w:rsid w:val="00315897"/>
    <w:rsid w:val="00320992"/>
    <w:rsid w:val="0033501E"/>
    <w:rsid w:val="003F0652"/>
    <w:rsid w:val="004712EB"/>
    <w:rsid w:val="00493BA3"/>
    <w:rsid w:val="0049678B"/>
    <w:rsid w:val="004A72A8"/>
    <w:rsid w:val="004C12FE"/>
    <w:rsid w:val="004E3B20"/>
    <w:rsid w:val="004E781B"/>
    <w:rsid w:val="005015D1"/>
    <w:rsid w:val="00575C70"/>
    <w:rsid w:val="005815C7"/>
    <w:rsid w:val="005A52C6"/>
    <w:rsid w:val="00607352"/>
    <w:rsid w:val="00682AAC"/>
    <w:rsid w:val="006A5AD5"/>
    <w:rsid w:val="006C02F1"/>
    <w:rsid w:val="00711AE9"/>
    <w:rsid w:val="00756439"/>
    <w:rsid w:val="007750D4"/>
    <w:rsid w:val="007B4A4A"/>
    <w:rsid w:val="007B5B71"/>
    <w:rsid w:val="007C505E"/>
    <w:rsid w:val="00803930"/>
    <w:rsid w:val="00804A16"/>
    <w:rsid w:val="008358EA"/>
    <w:rsid w:val="00845520"/>
    <w:rsid w:val="0086455B"/>
    <w:rsid w:val="0087449C"/>
    <w:rsid w:val="00875A83"/>
    <w:rsid w:val="0087689A"/>
    <w:rsid w:val="00953579"/>
    <w:rsid w:val="009765EF"/>
    <w:rsid w:val="009A2A26"/>
    <w:rsid w:val="009B5F6A"/>
    <w:rsid w:val="009B7C14"/>
    <w:rsid w:val="00A04AFB"/>
    <w:rsid w:val="00A610BB"/>
    <w:rsid w:val="00A86262"/>
    <w:rsid w:val="00A96F6D"/>
    <w:rsid w:val="00AC0AD4"/>
    <w:rsid w:val="00AD1687"/>
    <w:rsid w:val="00AE0320"/>
    <w:rsid w:val="00B001A0"/>
    <w:rsid w:val="00B3313F"/>
    <w:rsid w:val="00B43E0B"/>
    <w:rsid w:val="00B46A20"/>
    <w:rsid w:val="00B62742"/>
    <w:rsid w:val="00B86896"/>
    <w:rsid w:val="00BD7064"/>
    <w:rsid w:val="00C305D4"/>
    <w:rsid w:val="00C82656"/>
    <w:rsid w:val="00CC5969"/>
    <w:rsid w:val="00CF326F"/>
    <w:rsid w:val="00D37C3A"/>
    <w:rsid w:val="00D54E98"/>
    <w:rsid w:val="00D82A89"/>
    <w:rsid w:val="00D92768"/>
    <w:rsid w:val="00DD7925"/>
    <w:rsid w:val="00DF2F57"/>
    <w:rsid w:val="00E00B8C"/>
    <w:rsid w:val="00E14C45"/>
    <w:rsid w:val="00E22A00"/>
    <w:rsid w:val="00E300A2"/>
    <w:rsid w:val="00E46ED0"/>
    <w:rsid w:val="00E53A37"/>
    <w:rsid w:val="00E85E93"/>
    <w:rsid w:val="00EC733D"/>
    <w:rsid w:val="00EF0CF6"/>
    <w:rsid w:val="00F2245F"/>
    <w:rsid w:val="00F25609"/>
    <w:rsid w:val="00F32345"/>
    <w:rsid w:val="00F41B80"/>
    <w:rsid w:val="00F4772A"/>
    <w:rsid w:val="00F73B03"/>
    <w:rsid w:val="00F8597E"/>
    <w:rsid w:val="00F94FD6"/>
    <w:rsid w:val="00FC713F"/>
    <w:rsid w:val="00FF7702"/>
    <w:rsid w:val="01CEE59F"/>
    <w:rsid w:val="01CEE59F"/>
    <w:rsid w:val="02047AE9"/>
    <w:rsid w:val="029DFF65"/>
    <w:rsid w:val="02A8F4C5"/>
    <w:rsid w:val="02EAA970"/>
    <w:rsid w:val="0372E29B"/>
    <w:rsid w:val="037E9401"/>
    <w:rsid w:val="038C18D7"/>
    <w:rsid w:val="04AD94E3"/>
    <w:rsid w:val="0693AD0F"/>
    <w:rsid w:val="0693AD0F"/>
    <w:rsid w:val="075853C0"/>
    <w:rsid w:val="0849BE94"/>
    <w:rsid w:val="08FCB042"/>
    <w:rsid w:val="0929AF49"/>
    <w:rsid w:val="092DB4FD"/>
    <w:rsid w:val="09CD7F84"/>
    <w:rsid w:val="0C1AEFDF"/>
    <w:rsid w:val="0D1F4F52"/>
    <w:rsid w:val="0D460A5C"/>
    <w:rsid w:val="0D8C6DF2"/>
    <w:rsid w:val="0E858B10"/>
    <w:rsid w:val="0F724392"/>
    <w:rsid w:val="0FAD8D9C"/>
    <w:rsid w:val="0FC32741"/>
    <w:rsid w:val="10C74F1A"/>
    <w:rsid w:val="13659FB7"/>
    <w:rsid w:val="13EE3653"/>
    <w:rsid w:val="155C7AE9"/>
    <w:rsid w:val="16A06FD5"/>
    <w:rsid w:val="1733B60C"/>
    <w:rsid w:val="1733B60C"/>
    <w:rsid w:val="18E8EE8A"/>
    <w:rsid w:val="19767B82"/>
    <w:rsid w:val="1A7DC250"/>
    <w:rsid w:val="1BB9F75E"/>
    <w:rsid w:val="1C9318E3"/>
    <w:rsid w:val="1DD3E34A"/>
    <w:rsid w:val="1E1D9178"/>
    <w:rsid w:val="1EB317A3"/>
    <w:rsid w:val="1F34ED38"/>
    <w:rsid w:val="1F8A57DB"/>
    <w:rsid w:val="20DA142A"/>
    <w:rsid w:val="210883BC"/>
    <w:rsid w:val="210883BC"/>
    <w:rsid w:val="2369FB25"/>
    <w:rsid w:val="2390DAC4"/>
    <w:rsid w:val="27546A33"/>
    <w:rsid w:val="27A045A1"/>
    <w:rsid w:val="2B42D8EA"/>
    <w:rsid w:val="2B6A3311"/>
    <w:rsid w:val="2C287F4D"/>
    <w:rsid w:val="2D1F5D9E"/>
    <w:rsid w:val="2D926AF5"/>
    <w:rsid w:val="2E5BFEC8"/>
    <w:rsid w:val="2E7C8772"/>
    <w:rsid w:val="2EFDACF9"/>
    <w:rsid w:val="2FB99420"/>
    <w:rsid w:val="30B744C3"/>
    <w:rsid w:val="31275C34"/>
    <w:rsid w:val="32D1A7E7"/>
    <w:rsid w:val="33BF9F01"/>
    <w:rsid w:val="34491D03"/>
    <w:rsid w:val="347622DD"/>
    <w:rsid w:val="34B442D9"/>
    <w:rsid w:val="350FF417"/>
    <w:rsid w:val="351A48AB"/>
    <w:rsid w:val="3539CEBF"/>
    <w:rsid w:val="36882B00"/>
    <w:rsid w:val="36BA586E"/>
    <w:rsid w:val="36D4AC7A"/>
    <w:rsid w:val="36EEDBB0"/>
    <w:rsid w:val="387F20BA"/>
    <w:rsid w:val="38C9C3FE"/>
    <w:rsid w:val="38CB4E96"/>
    <w:rsid w:val="38CB4E96"/>
    <w:rsid w:val="392374D6"/>
    <w:rsid w:val="39A6742C"/>
    <w:rsid w:val="39A6742C"/>
    <w:rsid w:val="3A84F29F"/>
    <w:rsid w:val="3AEE0620"/>
    <w:rsid w:val="3C81DC88"/>
    <w:rsid w:val="3CA7B173"/>
    <w:rsid w:val="3CFC2FF9"/>
    <w:rsid w:val="3E62B509"/>
    <w:rsid w:val="3FDCE596"/>
    <w:rsid w:val="40B7B56F"/>
    <w:rsid w:val="40B7B56F"/>
    <w:rsid w:val="40C35A3D"/>
    <w:rsid w:val="410D4FD4"/>
    <w:rsid w:val="434D7D9C"/>
    <w:rsid w:val="43E704BB"/>
    <w:rsid w:val="45986198"/>
    <w:rsid w:val="45F4C6CF"/>
    <w:rsid w:val="4616557C"/>
    <w:rsid w:val="4616557C"/>
    <w:rsid w:val="4662EDC4"/>
    <w:rsid w:val="4739E429"/>
    <w:rsid w:val="4779819E"/>
    <w:rsid w:val="48C1921E"/>
    <w:rsid w:val="48D3D943"/>
    <w:rsid w:val="49F68C17"/>
    <w:rsid w:val="4A641C9C"/>
    <w:rsid w:val="4C611EE2"/>
    <w:rsid w:val="4C65A9F4"/>
    <w:rsid w:val="4D73D9BA"/>
    <w:rsid w:val="4EC4AAE3"/>
    <w:rsid w:val="4F733D11"/>
    <w:rsid w:val="4FCCEA7A"/>
    <w:rsid w:val="4FD63690"/>
    <w:rsid w:val="4FD63690"/>
    <w:rsid w:val="4FFF8EE3"/>
    <w:rsid w:val="5125663D"/>
    <w:rsid w:val="51D42714"/>
    <w:rsid w:val="52C5A015"/>
    <w:rsid w:val="531CBFA9"/>
    <w:rsid w:val="54648144"/>
    <w:rsid w:val="54648144"/>
    <w:rsid w:val="56F04FE6"/>
    <w:rsid w:val="56F04FE6"/>
    <w:rsid w:val="58295669"/>
    <w:rsid w:val="593EDF33"/>
    <w:rsid w:val="5A7F08C0"/>
    <w:rsid w:val="5C7087E1"/>
    <w:rsid w:val="5CFCE94E"/>
    <w:rsid w:val="5D615205"/>
    <w:rsid w:val="601CB2EA"/>
    <w:rsid w:val="6481A3E0"/>
    <w:rsid w:val="64F3F2A0"/>
    <w:rsid w:val="64F3F2A0"/>
    <w:rsid w:val="6537EBAE"/>
    <w:rsid w:val="653FFD95"/>
    <w:rsid w:val="66910142"/>
    <w:rsid w:val="675E2E3A"/>
    <w:rsid w:val="67C5DFFF"/>
    <w:rsid w:val="688D06DB"/>
    <w:rsid w:val="68C9DCF7"/>
    <w:rsid w:val="6A2FDEE6"/>
    <w:rsid w:val="6C10A26C"/>
    <w:rsid w:val="6C10A26C"/>
    <w:rsid w:val="6DC59A49"/>
    <w:rsid w:val="6EFB406E"/>
    <w:rsid w:val="6EFB406E"/>
    <w:rsid w:val="6F9F4015"/>
    <w:rsid w:val="70F3BBA2"/>
    <w:rsid w:val="7120FD43"/>
    <w:rsid w:val="714E57EB"/>
    <w:rsid w:val="718E09DD"/>
    <w:rsid w:val="7385D2C2"/>
    <w:rsid w:val="75E4470C"/>
    <w:rsid w:val="761F6D5F"/>
    <w:rsid w:val="7640572B"/>
    <w:rsid w:val="77F09346"/>
    <w:rsid w:val="7B2731DD"/>
    <w:rsid w:val="7B31328F"/>
    <w:rsid w:val="7BEDA9F8"/>
    <w:rsid w:val="7E0E09FB"/>
    <w:rsid w:val="7E0E09FB"/>
    <w:rsid w:val="7F366639"/>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323BC"/>
  <w15:chartTrackingRefBased/>
  <w15:docId w15:val="{D70FB2C2-3964-4276-8FE9-8ED103A7CE2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kern w:val="2"/>
        <w:sz w:val="24"/>
        <w:szCs w:val="24"/>
        <w:lang w:val="en-ID"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0"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CF326F"/>
    <w:pPr>
      <w:spacing w:line="259" w:lineRule="auto"/>
    </w:pPr>
    <w:rPr>
      <w:kern w:val="0"/>
      <w:sz w:val="22"/>
      <w:szCs w:val="22"/>
      <w:lang w:val="id-ID"/>
      <w14:ligatures w14:val="none"/>
    </w:rPr>
  </w:style>
  <w:style w:type="paragraph" w:styleId="Heading1">
    <w:name w:val="heading 1"/>
    <w:basedOn w:val="Normal"/>
    <w:next w:val="Normal"/>
    <w:link w:val="Heading1Char"/>
    <w:qFormat/>
    <w:rsid w:val="00CF326F"/>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F326F"/>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F326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CF326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F326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F326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F326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F326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F326F"/>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CF326F"/>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CF326F"/>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CF326F"/>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rsid w:val="00CF326F"/>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CF326F"/>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CF326F"/>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CF326F"/>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CF326F"/>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CF326F"/>
    <w:rPr>
      <w:rFonts w:eastAsiaTheme="majorEastAsia" w:cstheme="majorBidi"/>
      <w:color w:val="272727" w:themeColor="text1" w:themeTint="D8"/>
    </w:rPr>
  </w:style>
  <w:style w:type="paragraph" w:styleId="Title">
    <w:name w:val="Title"/>
    <w:basedOn w:val="Normal"/>
    <w:next w:val="Normal"/>
    <w:link w:val="TitleChar"/>
    <w:uiPriority w:val="10"/>
    <w:qFormat/>
    <w:rsid w:val="00CF326F"/>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CF326F"/>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CF326F"/>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CF326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F326F"/>
    <w:pPr>
      <w:spacing w:before="160"/>
      <w:jc w:val="center"/>
    </w:pPr>
    <w:rPr>
      <w:i/>
      <w:iCs/>
      <w:color w:val="404040" w:themeColor="text1" w:themeTint="BF"/>
    </w:rPr>
  </w:style>
  <w:style w:type="character" w:styleId="QuoteChar" w:customStyle="1">
    <w:name w:val="Quote Char"/>
    <w:basedOn w:val="DefaultParagraphFont"/>
    <w:link w:val="Quote"/>
    <w:uiPriority w:val="29"/>
    <w:rsid w:val="00CF326F"/>
    <w:rPr>
      <w:i/>
      <w:iCs/>
      <w:color w:val="404040" w:themeColor="text1" w:themeTint="BF"/>
    </w:rPr>
  </w:style>
  <w:style w:type="paragraph" w:styleId="ListParagraph">
    <w:name w:val="List Paragraph"/>
    <w:basedOn w:val="Normal"/>
    <w:uiPriority w:val="34"/>
    <w:qFormat/>
    <w:rsid w:val="00CF326F"/>
    <w:pPr>
      <w:ind w:left="720"/>
      <w:contextualSpacing/>
    </w:pPr>
  </w:style>
  <w:style w:type="character" w:styleId="IntenseEmphasis">
    <w:name w:val="Intense Emphasis"/>
    <w:basedOn w:val="DefaultParagraphFont"/>
    <w:uiPriority w:val="21"/>
    <w:qFormat/>
    <w:rsid w:val="00CF326F"/>
    <w:rPr>
      <w:i/>
      <w:iCs/>
      <w:color w:val="0F4761" w:themeColor="accent1" w:themeShade="BF"/>
    </w:rPr>
  </w:style>
  <w:style w:type="paragraph" w:styleId="IntenseQuote">
    <w:name w:val="Intense Quote"/>
    <w:basedOn w:val="Normal"/>
    <w:next w:val="Normal"/>
    <w:link w:val="IntenseQuoteChar"/>
    <w:uiPriority w:val="30"/>
    <w:qFormat/>
    <w:rsid w:val="00CF326F"/>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CF326F"/>
    <w:rPr>
      <w:i/>
      <w:iCs/>
      <w:color w:val="0F4761" w:themeColor="accent1" w:themeShade="BF"/>
    </w:rPr>
  </w:style>
  <w:style w:type="character" w:styleId="IntenseReference">
    <w:name w:val="Intense Reference"/>
    <w:basedOn w:val="DefaultParagraphFont"/>
    <w:uiPriority w:val="32"/>
    <w:qFormat/>
    <w:rsid w:val="00CF326F"/>
    <w:rPr>
      <w:b/>
      <w:bCs/>
      <w:smallCaps/>
      <w:color w:val="0F4761" w:themeColor="accent1" w:themeShade="BF"/>
      <w:spacing w:val="5"/>
    </w:rPr>
  </w:style>
  <w:style w:type="table" w:styleId="TableGrid">
    <w:name w:val="Table Grid"/>
    <w:basedOn w:val="TableNormal"/>
    <w:rsid w:val="00CF326F"/>
    <w:pPr>
      <w:spacing w:after="0" w:line="240" w:lineRule="auto"/>
    </w:pPr>
    <w:rPr>
      <w:kern w:val="0"/>
      <w:sz w:val="22"/>
      <w:szCs w:val="22"/>
      <w:lang w:val="id-ID"/>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unhideWhenUsed/>
    <w:rsid w:val="00CF326F"/>
    <w:pPr>
      <w:tabs>
        <w:tab w:val="center" w:pos="4513"/>
        <w:tab w:val="right" w:pos="9026"/>
      </w:tabs>
      <w:spacing w:after="0" w:line="240" w:lineRule="auto"/>
    </w:pPr>
  </w:style>
  <w:style w:type="character" w:styleId="HeaderChar" w:customStyle="1">
    <w:name w:val="Header Char"/>
    <w:basedOn w:val="DefaultParagraphFont"/>
    <w:link w:val="Header"/>
    <w:rsid w:val="00CF326F"/>
    <w:rPr>
      <w:kern w:val="0"/>
      <w:sz w:val="22"/>
      <w:szCs w:val="22"/>
      <w:lang w:val="id-ID"/>
      <w14:ligatures w14:val="none"/>
    </w:rPr>
  </w:style>
  <w:style w:type="paragraph" w:styleId="Footer">
    <w:name w:val="footer"/>
    <w:basedOn w:val="Normal"/>
    <w:link w:val="FooterChar"/>
    <w:uiPriority w:val="99"/>
    <w:unhideWhenUsed/>
    <w:rsid w:val="00CF326F"/>
    <w:pPr>
      <w:tabs>
        <w:tab w:val="center" w:pos="4513"/>
        <w:tab w:val="right" w:pos="9026"/>
      </w:tabs>
      <w:spacing w:after="0" w:line="240" w:lineRule="auto"/>
    </w:pPr>
  </w:style>
  <w:style w:type="character" w:styleId="FooterChar" w:customStyle="1">
    <w:name w:val="Footer Char"/>
    <w:basedOn w:val="DefaultParagraphFont"/>
    <w:link w:val="Footer"/>
    <w:uiPriority w:val="99"/>
    <w:rsid w:val="00CF326F"/>
    <w:rPr>
      <w:kern w:val="0"/>
      <w:sz w:val="22"/>
      <w:szCs w:val="22"/>
      <w:lang w:val="id-ID"/>
      <w14:ligatures w14:val="none"/>
    </w:rPr>
  </w:style>
  <w:style w:type="character" w:styleId="CommentReference">
    <w:name w:val="Comment Reference"/>
    <w:semiHidden/>
    <w:unhideWhenUsed/>
    <w:rsid w:val="00CF326F"/>
    <w:rPr>
      <w:sz w:val="16"/>
      <w:szCs w:val="16"/>
    </w:rPr>
  </w:style>
  <w:style w:type="paragraph" w:styleId="CommentText">
    <w:name w:val="Comment Text"/>
    <w:basedOn w:val="Normal"/>
    <w:link w:val="CommentTextChar"/>
    <w:unhideWhenUsed/>
    <w:rsid w:val="00CF326F"/>
    <w:pPr>
      <w:spacing w:after="0" w:line="240" w:lineRule="auto"/>
    </w:pPr>
    <w:rPr>
      <w:rFonts w:ascii="Times New Roman" w:hAnsi="Times New Roman" w:eastAsia="Times New Roman" w:cs="Times New Roman"/>
      <w:sz w:val="24"/>
      <w:szCs w:val="24"/>
      <w:lang w:val="en-ID"/>
    </w:rPr>
  </w:style>
  <w:style w:type="character" w:styleId="CommentTextChar" w:customStyle="1">
    <w:name w:val="Comment Text Char"/>
    <w:basedOn w:val="DefaultParagraphFont"/>
    <w:link w:val="CommentText"/>
    <w:rsid w:val="00CF326F"/>
    <w:rPr>
      <w:rFonts w:ascii="Times New Roman" w:hAnsi="Times New Roman" w:eastAsia="Times New Roman" w:cs="Times New Roman"/>
      <w:kern w:val="0"/>
      <w14:ligatures w14:val="none"/>
    </w:rPr>
  </w:style>
  <w:style w:type="paragraph" w:styleId="CommentSubject">
    <w:name w:val="Comment Subject"/>
    <w:basedOn w:val="CommentText"/>
    <w:next w:val="CommentText"/>
    <w:link w:val="CommentSubjectChar"/>
    <w:unhideWhenUsed/>
    <w:rsid w:val="00CF326F"/>
    <w:rPr>
      <w:b/>
      <w:bCs/>
    </w:rPr>
  </w:style>
  <w:style w:type="character" w:styleId="CommentSubjectChar" w:customStyle="1">
    <w:name w:val="Comment Subject Char"/>
    <w:basedOn w:val="CommentTextChar"/>
    <w:link w:val="CommentSubject"/>
    <w:rsid w:val="00CF326F"/>
    <w:rPr>
      <w:rFonts w:ascii="Times New Roman" w:hAnsi="Times New Roman" w:eastAsia="Times New Roman" w:cs="Times New Roman"/>
      <w:b/>
      <w:bCs/>
      <w:kern w:val="0"/>
      <w14:ligatures w14:val="none"/>
    </w:rPr>
  </w:style>
  <w:style w:type="paragraph" w:styleId="BalloonText">
    <w:name w:val="Balloon Text"/>
    <w:basedOn w:val="Normal"/>
    <w:link w:val="BalloonTextChar"/>
    <w:semiHidden/>
    <w:unhideWhenUsed/>
    <w:rsid w:val="00CF326F"/>
    <w:pPr>
      <w:spacing w:after="0" w:line="240" w:lineRule="auto"/>
    </w:pPr>
    <w:rPr>
      <w:rFonts w:ascii="Segoe UI" w:hAnsi="Segoe UI" w:eastAsia="Times New Roman" w:cs="Segoe UI"/>
      <w:sz w:val="18"/>
      <w:szCs w:val="18"/>
      <w:lang w:val="en-ID"/>
    </w:rPr>
  </w:style>
  <w:style w:type="character" w:styleId="BalloonTextChar" w:customStyle="1">
    <w:name w:val="Balloon Text Char"/>
    <w:basedOn w:val="DefaultParagraphFont"/>
    <w:link w:val="BalloonText"/>
    <w:semiHidden/>
    <w:rsid w:val="00CF326F"/>
    <w:rPr>
      <w:rFonts w:ascii="Segoe UI" w:hAnsi="Segoe UI" w:eastAsia="Times New Roman" w:cs="Segoe UI"/>
      <w:kern w:val="0"/>
      <w:sz w:val="18"/>
      <w:szCs w:val="18"/>
      <w14:ligatures w14:val="none"/>
    </w:rPr>
  </w:style>
  <w:style w:type="paragraph" w:styleId="NormalWeb">
    <w:name w:val="Normal (Web)"/>
    <w:basedOn w:val="Normal"/>
    <w:uiPriority w:val="99"/>
    <w:unhideWhenUsed/>
    <w:rsid w:val="00CF326F"/>
    <w:pPr>
      <w:spacing w:before="100" w:beforeAutospacing="1" w:after="100" w:afterAutospacing="1" w:line="240" w:lineRule="auto"/>
    </w:pPr>
    <w:rPr>
      <w:rFonts w:ascii="Times New Roman" w:hAnsi="Times New Roman" w:eastAsia="Times New Roman" w:cs="Times New Roman"/>
      <w:sz w:val="24"/>
      <w:szCs w:val="24"/>
      <w:lang w:val="en-ID"/>
    </w:rPr>
  </w:style>
  <w:style w:type="paragraph" w:styleId="Pa10" w:customStyle="1">
    <w:name w:val="Pa10"/>
    <w:basedOn w:val="Normal"/>
    <w:next w:val="Normal"/>
    <w:uiPriority w:val="99"/>
    <w:rsid w:val="00CF326F"/>
    <w:pPr>
      <w:autoSpaceDE w:val="0"/>
      <w:autoSpaceDN w:val="0"/>
      <w:adjustRightInd w:val="0"/>
      <w:spacing w:after="0" w:line="181" w:lineRule="atLeast"/>
    </w:pPr>
    <w:rPr>
      <w:rFonts w:ascii="Minion Pro" w:hAnsi="Minion Pro" w:eastAsia="Calibri" w:cs="Times New Roman"/>
      <w:sz w:val="24"/>
      <w:szCs w:val="24"/>
      <w:lang w:val="en-US"/>
    </w:rPr>
  </w:style>
  <w:style w:type="paragraph" w:styleId="In-3par0" w:customStyle="1">
    <w:name w:val="In-3 par0"/>
    <w:aliases w:val="5,In-8 par0,51"/>
    <w:basedOn w:val="Normal"/>
    <w:rsid w:val="00CF326F"/>
    <w:pPr>
      <w:tabs>
        <w:tab w:val="left" w:pos="1361"/>
        <w:tab w:val="left" w:pos="1814"/>
      </w:tabs>
      <w:autoSpaceDE w:val="0"/>
      <w:autoSpaceDN w:val="0"/>
      <w:adjustRightInd w:val="0"/>
      <w:spacing w:before="28" w:after="0" w:line="240" w:lineRule="auto"/>
      <w:ind w:left="1361" w:hanging="454"/>
      <w:jc w:val="both"/>
    </w:pPr>
    <w:rPr>
      <w:rFonts w:ascii="Optimum" w:hAnsi="Optimum" w:eastAsia="Times New Roman" w:cs="Optimum"/>
      <w:lang w:val="en-US"/>
    </w:rPr>
  </w:style>
  <w:style w:type="paragraph" w:styleId="In-2par2" w:customStyle="1">
    <w:name w:val="In-2 par2"/>
    <w:basedOn w:val="In-2"/>
    <w:rsid w:val="00CF326F"/>
    <w:pPr>
      <w:spacing w:before="57"/>
    </w:pPr>
  </w:style>
  <w:style w:type="paragraph" w:styleId="In-2" w:customStyle="1">
    <w:name w:val="In-2"/>
    <w:basedOn w:val="Normal"/>
    <w:rsid w:val="00CF326F"/>
    <w:pPr>
      <w:tabs>
        <w:tab w:val="left" w:pos="907"/>
        <w:tab w:val="left" w:pos="1361"/>
      </w:tabs>
      <w:autoSpaceDE w:val="0"/>
      <w:autoSpaceDN w:val="0"/>
      <w:adjustRightInd w:val="0"/>
      <w:spacing w:before="113" w:after="0" w:line="240" w:lineRule="auto"/>
      <w:ind w:left="907" w:hanging="510"/>
      <w:jc w:val="both"/>
    </w:pPr>
    <w:rPr>
      <w:rFonts w:ascii="Optimum" w:hAnsi="Optimum" w:eastAsia="Times New Roman" w:cs="Optimum"/>
      <w:lang w:val="en-US"/>
    </w:rPr>
  </w:style>
  <w:style w:type="paragraph" w:styleId="In-1par1" w:customStyle="1">
    <w:name w:val="In-1 par1"/>
    <w:basedOn w:val="In-1"/>
    <w:rsid w:val="00CF326F"/>
    <w:pPr>
      <w:spacing w:before="57"/>
    </w:pPr>
  </w:style>
  <w:style w:type="paragraph" w:styleId="In-1" w:customStyle="1">
    <w:name w:val="In-1"/>
    <w:basedOn w:val="In-2"/>
    <w:rsid w:val="00CF326F"/>
    <w:pPr>
      <w:tabs>
        <w:tab w:val="clear" w:pos="907"/>
        <w:tab w:val="clear" w:pos="1361"/>
        <w:tab w:val="left" w:pos="397"/>
        <w:tab w:val="left" w:pos="794"/>
        <w:tab w:val="left" w:pos="1191"/>
        <w:tab w:val="left" w:pos="1587"/>
      </w:tabs>
      <w:ind w:left="397" w:hanging="397"/>
    </w:pPr>
  </w:style>
  <w:style w:type="character" w:styleId="PageNumber">
    <w:name w:val="page number"/>
    <w:basedOn w:val="DefaultParagraphFont"/>
    <w:rsid w:val="00CF326F"/>
  </w:style>
  <w:style w:type="paragraph" w:styleId="In-3" w:customStyle="1">
    <w:name w:val="In-3"/>
    <w:basedOn w:val="In-2"/>
    <w:rsid w:val="00CF326F"/>
    <w:pPr>
      <w:tabs>
        <w:tab w:val="clear" w:pos="907"/>
        <w:tab w:val="left" w:pos="1814"/>
      </w:tabs>
      <w:spacing w:before="57"/>
      <w:ind w:left="1361" w:hanging="454"/>
    </w:pPr>
  </w:style>
  <w:style w:type="paragraph" w:styleId="In-4par0" w:customStyle="1">
    <w:name w:val="In-4 par0"/>
    <w:aliases w:val="52"/>
    <w:basedOn w:val="In-4"/>
    <w:rsid w:val="00CF326F"/>
    <w:pPr>
      <w:spacing w:before="28"/>
    </w:pPr>
  </w:style>
  <w:style w:type="paragraph" w:styleId="In-4" w:customStyle="1">
    <w:name w:val="In-4"/>
    <w:basedOn w:val="In-3"/>
    <w:rsid w:val="00CF326F"/>
    <w:pPr>
      <w:tabs>
        <w:tab w:val="clear" w:pos="1361"/>
        <w:tab w:val="left" w:pos="2268"/>
      </w:tabs>
      <w:ind w:left="1814"/>
    </w:pPr>
  </w:style>
  <w:style w:type="paragraph" w:styleId="In-5par0" w:customStyle="1">
    <w:name w:val="In-5 par0"/>
    <w:aliases w:val="53"/>
    <w:basedOn w:val="In-5"/>
    <w:rsid w:val="00CF326F"/>
    <w:pPr>
      <w:spacing w:before="28"/>
    </w:pPr>
  </w:style>
  <w:style w:type="paragraph" w:styleId="In-5" w:customStyle="1">
    <w:name w:val="In-5"/>
    <w:basedOn w:val="In-4"/>
    <w:rsid w:val="00CF326F"/>
    <w:pPr>
      <w:tabs>
        <w:tab w:val="clear" w:pos="1814"/>
        <w:tab w:val="left" w:pos="2721"/>
      </w:tabs>
      <w:ind w:left="2268"/>
    </w:pPr>
  </w:style>
  <w:style w:type="paragraph" w:styleId="In-6par0" w:customStyle="1">
    <w:name w:val="In-6 par0"/>
    <w:aliases w:val="54"/>
    <w:basedOn w:val="In-6"/>
    <w:rsid w:val="00CF326F"/>
    <w:pPr>
      <w:spacing w:before="28"/>
    </w:pPr>
  </w:style>
  <w:style w:type="paragraph" w:styleId="In-6" w:customStyle="1">
    <w:name w:val="In-6"/>
    <w:basedOn w:val="In-5"/>
    <w:rsid w:val="00CF326F"/>
    <w:pPr>
      <w:tabs>
        <w:tab w:val="clear" w:pos="2268"/>
        <w:tab w:val="left" w:pos="3118"/>
      </w:tabs>
      <w:ind w:left="2721"/>
    </w:pPr>
  </w:style>
  <w:style w:type="paragraph" w:styleId="In-7par0" w:customStyle="1">
    <w:name w:val="In-7 par0"/>
    <w:aliases w:val="55"/>
    <w:basedOn w:val="In-7"/>
    <w:rsid w:val="00CF326F"/>
    <w:pPr>
      <w:spacing w:before="28"/>
    </w:pPr>
  </w:style>
  <w:style w:type="paragraph" w:styleId="In-7" w:customStyle="1">
    <w:name w:val="In-7"/>
    <w:basedOn w:val="In-6"/>
    <w:rsid w:val="00CF326F"/>
    <w:pPr>
      <w:tabs>
        <w:tab w:val="clear" w:pos="2721"/>
        <w:tab w:val="left" w:pos="3572"/>
      </w:tabs>
      <w:ind w:left="3118" w:hanging="397"/>
    </w:pPr>
  </w:style>
  <w:style w:type="paragraph" w:styleId="In-8" w:customStyle="1">
    <w:name w:val="In-8"/>
    <w:basedOn w:val="In-7"/>
    <w:rsid w:val="00CF326F"/>
    <w:pPr>
      <w:tabs>
        <w:tab w:val="clear" w:pos="3118"/>
      </w:tabs>
      <w:ind w:left="3572" w:hanging="454"/>
    </w:pPr>
  </w:style>
  <w:style w:type="paragraph" w:styleId="Bodi" w:customStyle="1">
    <w:name w:val="Bodi"/>
    <w:basedOn w:val="Normal"/>
    <w:rsid w:val="00CF326F"/>
    <w:pPr>
      <w:tabs>
        <w:tab w:val="left" w:pos="794"/>
      </w:tabs>
      <w:autoSpaceDE w:val="0"/>
      <w:autoSpaceDN w:val="0"/>
      <w:adjustRightInd w:val="0"/>
      <w:spacing w:after="0" w:line="240" w:lineRule="auto"/>
      <w:jc w:val="both"/>
    </w:pPr>
    <w:rPr>
      <w:rFonts w:ascii="Optimum" w:hAnsi="Optimum" w:eastAsia="Times New Roman" w:cs="Optimum"/>
      <w:lang w:val="en-US"/>
    </w:rPr>
  </w:style>
  <w:style w:type="paragraph" w:styleId="Boditeks" w:customStyle="1">
    <w:name w:val="Bodi teks"/>
    <w:rsid w:val="00CF326F"/>
    <w:pPr>
      <w:tabs>
        <w:tab w:val="left" w:pos="794"/>
      </w:tabs>
      <w:autoSpaceDE w:val="0"/>
      <w:autoSpaceDN w:val="0"/>
      <w:adjustRightInd w:val="0"/>
      <w:spacing w:before="113" w:after="0" w:line="240" w:lineRule="auto"/>
      <w:ind w:firstLine="397"/>
      <w:jc w:val="both"/>
    </w:pPr>
    <w:rPr>
      <w:rFonts w:ascii="Optimum" w:hAnsi="Optimum" w:eastAsia="Times New Roman" w:cs="Optimum"/>
      <w:color w:val="000000"/>
      <w:kern w:val="0"/>
      <w:sz w:val="22"/>
      <w:szCs w:val="22"/>
      <w:lang w:val="en-US"/>
      <w14:ligatures w14:val="none"/>
    </w:rPr>
  </w:style>
  <w:style w:type="paragraph" w:styleId="BodyText2">
    <w:name w:val="Body Text 2"/>
    <w:basedOn w:val="Normal"/>
    <w:link w:val="BodyText2Char"/>
    <w:rsid w:val="00CF326F"/>
    <w:pPr>
      <w:overflowPunct w:val="0"/>
      <w:autoSpaceDE w:val="0"/>
      <w:autoSpaceDN w:val="0"/>
      <w:adjustRightInd w:val="0"/>
      <w:spacing w:after="0" w:line="240" w:lineRule="auto"/>
      <w:jc w:val="both"/>
      <w:textAlignment w:val="baseline"/>
    </w:pPr>
    <w:rPr>
      <w:rFonts w:ascii="Times New Roman" w:hAnsi="Times New Roman" w:eastAsia="Times New Roman" w:cs="Times New Roman"/>
      <w:b/>
      <w:i/>
      <w:sz w:val="24"/>
      <w:szCs w:val="20"/>
      <w:lang w:val="de-DE"/>
    </w:rPr>
  </w:style>
  <w:style w:type="character" w:styleId="BodyText2Char" w:customStyle="1">
    <w:name w:val="Body Text 2 Char"/>
    <w:basedOn w:val="DefaultParagraphFont"/>
    <w:link w:val="BodyText2"/>
    <w:rsid w:val="00CF326F"/>
    <w:rPr>
      <w:rFonts w:ascii="Times New Roman" w:hAnsi="Times New Roman" w:eastAsia="Times New Roman" w:cs="Times New Roman"/>
      <w:b/>
      <w:i/>
      <w:kern w:val="0"/>
      <w:szCs w:val="20"/>
      <w:lang w:val="de-DE"/>
      <w14:ligatures w14:val="none"/>
    </w:rPr>
  </w:style>
  <w:style w:type="paragraph" w:styleId="Body" w:customStyle="1">
    <w:name w:val="Body"/>
    <w:basedOn w:val="Normal"/>
    <w:rsid w:val="00CF326F"/>
    <w:pPr>
      <w:tabs>
        <w:tab w:val="left" w:pos="397"/>
      </w:tabs>
      <w:autoSpaceDE w:val="0"/>
      <w:autoSpaceDN w:val="0"/>
      <w:adjustRightInd w:val="0"/>
      <w:spacing w:after="0" w:line="240" w:lineRule="auto"/>
      <w:jc w:val="both"/>
    </w:pPr>
    <w:rPr>
      <w:rFonts w:ascii="Times New Roman" w:hAnsi="Times New Roman" w:eastAsia="Times New Roman" w:cs="Times New Roman"/>
      <w:lang w:val="en-US"/>
    </w:rPr>
  </w:style>
  <w:style w:type="paragraph" w:styleId="BodyText1" w:customStyle="1">
    <w:name w:val="Body Text1"/>
    <w:rsid w:val="00CF326F"/>
    <w:pPr>
      <w:autoSpaceDE w:val="0"/>
      <w:autoSpaceDN w:val="0"/>
      <w:adjustRightInd w:val="0"/>
      <w:spacing w:after="0" w:line="240" w:lineRule="auto"/>
      <w:ind w:firstLine="397"/>
      <w:jc w:val="both"/>
    </w:pPr>
    <w:rPr>
      <w:rFonts w:ascii="Times New Roman" w:hAnsi="Times New Roman" w:eastAsia="Times New Roman" w:cs="Times New Roman"/>
      <w:color w:val="000000"/>
      <w:kern w:val="0"/>
      <w:sz w:val="22"/>
      <w:szCs w:val="22"/>
      <w:lang w:val="en-US"/>
      <w14:ligatures w14:val="none"/>
    </w:rPr>
  </w:style>
  <w:style w:type="paragraph" w:styleId="BodyText">
    <w:name w:val="Body Text"/>
    <w:basedOn w:val="Normal"/>
    <w:link w:val="BodyTextChar"/>
    <w:rsid w:val="00CF326F"/>
    <w:pPr>
      <w:spacing w:after="120" w:line="240" w:lineRule="auto"/>
    </w:pPr>
    <w:rPr>
      <w:rFonts w:ascii="Times New Roman" w:hAnsi="Times New Roman" w:eastAsia="Times New Roman" w:cs="Times New Roman"/>
      <w:sz w:val="24"/>
      <w:szCs w:val="24"/>
      <w:lang w:val="en-US"/>
    </w:rPr>
  </w:style>
  <w:style w:type="character" w:styleId="BodyTextChar" w:customStyle="1">
    <w:name w:val="Body Text Char"/>
    <w:basedOn w:val="DefaultParagraphFont"/>
    <w:link w:val="BodyText"/>
    <w:rsid w:val="00CF326F"/>
    <w:rPr>
      <w:rFonts w:ascii="Times New Roman" w:hAnsi="Times New Roman" w:eastAsia="Times New Roman" w:cs="Times New Roman"/>
      <w:kern w:val="0"/>
      <w:lang w:val="en-US"/>
      <w14:ligatures w14:val="none"/>
    </w:rPr>
  </w:style>
  <w:style w:type="paragraph" w:styleId="subjudul" w:customStyle="1">
    <w:name w:val="sub judul"/>
    <w:basedOn w:val="Normal"/>
    <w:next w:val="Normal"/>
    <w:rsid w:val="00CF326F"/>
    <w:pPr>
      <w:autoSpaceDE w:val="0"/>
      <w:autoSpaceDN w:val="0"/>
      <w:adjustRightInd w:val="0"/>
      <w:spacing w:after="0" w:line="240" w:lineRule="auto"/>
      <w:jc w:val="both"/>
    </w:pPr>
    <w:rPr>
      <w:rFonts w:ascii="Univers" w:hAnsi="Univers" w:eastAsia="Times New Roman" w:cs="Univers"/>
      <w:b/>
      <w:bCs/>
      <w:sz w:val="36"/>
      <w:szCs w:val="36"/>
      <w:lang w:val="en-US"/>
    </w:rPr>
  </w:style>
  <w:style w:type="paragraph" w:styleId="Revision">
    <w:name w:val="Revision"/>
    <w:hidden/>
    <w:uiPriority w:val="99"/>
    <w:semiHidden/>
    <w:rsid w:val="00CF326F"/>
    <w:pPr>
      <w:spacing w:after="0" w:line="240" w:lineRule="auto"/>
    </w:pPr>
    <w:rPr>
      <w:rFonts w:ascii="Times New Roman" w:hAnsi="Times New Roman" w:eastAsia="Times New Roman" w:cs="Times New Roman"/>
      <w:kern w:val="0"/>
      <w:lang w:val="en-US"/>
      <w14:ligatures w14:val="none"/>
    </w:rPr>
  </w:style>
  <w:style w:type="paragraph" w:styleId="Default" w:customStyle="1">
    <w:name w:val="Default"/>
    <w:rsid w:val="00CF326F"/>
    <w:pPr>
      <w:autoSpaceDE w:val="0"/>
      <w:autoSpaceDN w:val="0"/>
      <w:adjustRightInd w:val="0"/>
      <w:spacing w:after="0" w:line="240" w:lineRule="auto"/>
    </w:pPr>
    <w:rPr>
      <w:rFonts w:ascii="Minion Pro" w:hAnsi="Minion Pro" w:eastAsia="Calibri" w:cs="Minion Pro"/>
      <w:color w:val="000000"/>
      <w:kern w:val="0"/>
      <w:lang w:val="en-US"/>
      <w14:ligatures w14:val="none"/>
    </w:rPr>
  </w:style>
  <w:style w:type="paragraph" w:styleId="Pa7" w:customStyle="1">
    <w:name w:val="Pa7"/>
    <w:basedOn w:val="Default"/>
    <w:next w:val="Default"/>
    <w:uiPriority w:val="99"/>
    <w:rsid w:val="00CF326F"/>
    <w:pPr>
      <w:spacing w:line="181" w:lineRule="atLeast"/>
    </w:pPr>
    <w:rPr>
      <w:rFonts w:cs="Times New Roman"/>
      <w:color w:val="auto"/>
    </w:rPr>
  </w:style>
  <w:style w:type="paragraph" w:styleId="TOCHeading">
    <w:name w:val="TOC Heading"/>
    <w:basedOn w:val="Heading1"/>
    <w:next w:val="Normal"/>
    <w:uiPriority w:val="39"/>
    <w:unhideWhenUsed/>
    <w:qFormat/>
    <w:rsid w:val="00CF326F"/>
    <w:pPr>
      <w:spacing w:before="240" w:after="0"/>
      <w:outlineLvl w:val="9"/>
    </w:pPr>
    <w:rPr>
      <w:sz w:val="32"/>
      <w:szCs w:val="32"/>
      <w:lang w:val="en-US"/>
    </w:rPr>
  </w:style>
  <w:style w:type="paragraph" w:styleId="TOC1">
    <w:name w:val="toc 1"/>
    <w:basedOn w:val="Normal"/>
    <w:next w:val="Normal"/>
    <w:autoRedefine/>
    <w:uiPriority w:val="39"/>
    <w:unhideWhenUsed/>
    <w:rsid w:val="00CF326F"/>
    <w:pPr>
      <w:tabs>
        <w:tab w:val="left" w:pos="1540"/>
        <w:tab w:val="right" w:leader="dot" w:pos="9061"/>
      </w:tabs>
      <w:spacing w:after="100"/>
      <w:ind w:left="1560" w:hanging="1560"/>
    </w:pPr>
    <w:rPr>
      <w:rFonts w:ascii="Bookman Old Style" w:hAnsi="Bookman Old Style"/>
      <w:b/>
      <w:noProof/>
    </w:rPr>
  </w:style>
  <w:style w:type="paragraph" w:styleId="TOC2">
    <w:name w:val="toc 2"/>
    <w:basedOn w:val="Normal"/>
    <w:next w:val="Normal"/>
    <w:autoRedefine/>
    <w:uiPriority w:val="39"/>
    <w:unhideWhenUsed/>
    <w:rsid w:val="00CF326F"/>
    <w:pPr>
      <w:tabs>
        <w:tab w:val="left" w:pos="567"/>
        <w:tab w:val="right" w:leader="dot" w:pos="9061"/>
      </w:tabs>
      <w:spacing w:after="100"/>
      <w:ind w:left="567" w:hanging="567"/>
    </w:pPr>
    <w:rPr>
      <w:rFonts w:ascii="Bookman Old Style" w:hAnsi="Bookman Old Style" w:cs="Calibri"/>
      <w:b/>
      <w:noProof/>
      <w:lang w:val="en-US"/>
    </w:rPr>
  </w:style>
  <w:style w:type="paragraph" w:styleId="TOC3">
    <w:name w:val="toc 3"/>
    <w:basedOn w:val="Normal"/>
    <w:next w:val="Normal"/>
    <w:autoRedefine/>
    <w:uiPriority w:val="39"/>
    <w:unhideWhenUsed/>
    <w:rsid w:val="00CF326F"/>
    <w:pPr>
      <w:tabs>
        <w:tab w:val="left" w:pos="1100"/>
        <w:tab w:val="right" w:leader="dot" w:pos="9061"/>
      </w:tabs>
      <w:spacing w:after="100"/>
      <w:ind w:left="567"/>
    </w:pPr>
    <w:rPr>
      <w:rFonts w:ascii="Bookman Old Style" w:hAnsi="Bookman Old Style" w:cs="Calibri"/>
      <w:b/>
      <w:noProof/>
    </w:rPr>
  </w:style>
  <w:style w:type="character" w:styleId="Hyperlink">
    <w:name w:val="Hyperlink"/>
    <w:basedOn w:val="DefaultParagraphFont"/>
    <w:uiPriority w:val="99"/>
    <w:unhideWhenUsed/>
    <w:rsid w:val="00CF326F"/>
    <w:rPr>
      <w:color w:val="467886" w:themeColor="hyperlink"/>
      <w:u w:val="single"/>
    </w:rPr>
  </w:style>
  <w:style w:type="paragraph" w:styleId="TOC4">
    <w:name w:val="toc 4"/>
    <w:basedOn w:val="Normal"/>
    <w:next w:val="Normal"/>
    <w:autoRedefine/>
    <w:uiPriority w:val="39"/>
    <w:unhideWhenUsed/>
    <w:rsid w:val="00CF326F"/>
    <w:pPr>
      <w:spacing w:after="100"/>
      <w:ind w:left="660"/>
    </w:pPr>
    <w:rPr>
      <w:rFonts w:eastAsiaTheme="minorEastAsia"/>
      <w:lang w:eastAsia="id-ID"/>
    </w:rPr>
  </w:style>
  <w:style w:type="paragraph" w:styleId="TOC5">
    <w:name w:val="toc 5"/>
    <w:basedOn w:val="Normal"/>
    <w:next w:val="Normal"/>
    <w:autoRedefine/>
    <w:uiPriority w:val="39"/>
    <w:unhideWhenUsed/>
    <w:rsid w:val="00CF326F"/>
    <w:pPr>
      <w:spacing w:after="100"/>
      <w:ind w:left="880"/>
    </w:pPr>
    <w:rPr>
      <w:rFonts w:eastAsiaTheme="minorEastAsia"/>
      <w:lang w:eastAsia="id-ID"/>
    </w:rPr>
  </w:style>
  <w:style w:type="paragraph" w:styleId="TOC6">
    <w:name w:val="toc 6"/>
    <w:basedOn w:val="Normal"/>
    <w:next w:val="Normal"/>
    <w:autoRedefine/>
    <w:uiPriority w:val="39"/>
    <w:unhideWhenUsed/>
    <w:rsid w:val="00CF326F"/>
    <w:pPr>
      <w:spacing w:after="100"/>
      <w:ind w:left="1100"/>
    </w:pPr>
    <w:rPr>
      <w:rFonts w:eastAsiaTheme="minorEastAsia"/>
      <w:lang w:eastAsia="id-ID"/>
    </w:rPr>
  </w:style>
  <w:style w:type="paragraph" w:styleId="TOC7">
    <w:name w:val="toc 7"/>
    <w:basedOn w:val="Normal"/>
    <w:next w:val="Normal"/>
    <w:autoRedefine/>
    <w:uiPriority w:val="39"/>
    <w:unhideWhenUsed/>
    <w:rsid w:val="00CF326F"/>
    <w:pPr>
      <w:spacing w:after="100"/>
      <w:ind w:left="1320"/>
    </w:pPr>
    <w:rPr>
      <w:rFonts w:eastAsiaTheme="minorEastAsia"/>
      <w:lang w:eastAsia="id-ID"/>
    </w:rPr>
  </w:style>
  <w:style w:type="paragraph" w:styleId="TOC8">
    <w:name w:val="toc 8"/>
    <w:basedOn w:val="Normal"/>
    <w:next w:val="Normal"/>
    <w:autoRedefine/>
    <w:uiPriority w:val="39"/>
    <w:unhideWhenUsed/>
    <w:rsid w:val="00CF326F"/>
    <w:pPr>
      <w:spacing w:after="100"/>
      <w:ind w:left="1540"/>
    </w:pPr>
    <w:rPr>
      <w:rFonts w:eastAsiaTheme="minorEastAsia"/>
      <w:lang w:eastAsia="id-ID"/>
    </w:rPr>
  </w:style>
  <w:style w:type="paragraph" w:styleId="TOC9">
    <w:name w:val="toc 9"/>
    <w:basedOn w:val="Normal"/>
    <w:next w:val="Normal"/>
    <w:autoRedefine/>
    <w:uiPriority w:val="39"/>
    <w:unhideWhenUsed/>
    <w:rsid w:val="00CF326F"/>
    <w:pPr>
      <w:spacing w:after="100"/>
      <w:ind w:left="1760"/>
    </w:pPr>
    <w:rPr>
      <w:rFonts w:eastAsiaTheme="minorEastAsia"/>
      <w:lang w:eastAsia="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microsoft.com/office/2011/relationships/people" Target="peop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microsoft.com/office/2016/09/relationships/commentsIds" Target="commentsIds.xml" Id="rId10" /><Relationship Type="http://schemas.openxmlformats.org/officeDocument/2006/relationships/numbering" Target="numbering.xml" Id="rId4" /><Relationship Type="http://schemas.microsoft.com/office/2011/relationships/commentsExtended" Target="commentsExtended.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9AD5666B5A0ED4EB7ABB86F1CB325A4" ma:contentTypeVersion="4" ma:contentTypeDescription="Create a new document." ma:contentTypeScope="" ma:versionID="58103a3541ee912cb179e75e66bd7efb">
  <xsd:schema xmlns:xsd="http://www.w3.org/2001/XMLSchema" xmlns:xs="http://www.w3.org/2001/XMLSchema" xmlns:p="http://schemas.microsoft.com/office/2006/metadata/properties" xmlns:ns2="63028529-2f16-4d20-af69-bef8766d716b" targetNamespace="http://schemas.microsoft.com/office/2006/metadata/properties" ma:root="true" ma:fieldsID="3edfb694cd11d3a161cb482b1766aded" ns2:_="">
    <xsd:import namespace="63028529-2f16-4d20-af69-bef8766d71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PI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028529-2f16-4d20-af69-bef8766d71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PIC" ma:index="11" nillable="true" ma:displayName="PIC" ma:format="Dropdown" ma:list="UserInfo" ma:SharePointGroup="0" ma:internalName="PIC">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IC xmlns="63028529-2f16-4d20-af69-bef8766d716b">
      <UserInfo>
        <DisplayName/>
        <AccountId xsi:nil="true"/>
        <AccountType/>
      </UserInfo>
    </PIC>
  </documentManagement>
</p:properties>
</file>

<file path=customXml/itemProps1.xml><?xml version="1.0" encoding="utf-8"?>
<ds:datastoreItem xmlns:ds="http://schemas.openxmlformats.org/officeDocument/2006/customXml" ds:itemID="{58A67838-D018-4555-A5DE-C8736DAD8D27}">
  <ds:schemaRefs>
    <ds:schemaRef ds:uri="http://schemas.microsoft.com/sharepoint/v3/contenttype/forms"/>
  </ds:schemaRefs>
</ds:datastoreItem>
</file>

<file path=customXml/itemProps2.xml><?xml version="1.0" encoding="utf-8"?>
<ds:datastoreItem xmlns:ds="http://schemas.openxmlformats.org/officeDocument/2006/customXml" ds:itemID="{C04A2909-7322-4B1D-943B-0C68309C7C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028529-2f16-4d20-af69-bef8766d71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0D72B7-13AC-45D7-9BC2-51166BBEA677}">
  <ds:schemaRefs>
    <ds:schemaRef ds:uri="http://schemas.openxmlformats.org/package/2006/metadata/core-properties"/>
    <ds:schemaRef ds:uri="http://schemas.microsoft.com/office/2006/documentManagement/types"/>
    <ds:schemaRef ds:uri="http://purl.org/dc/dcmitype/"/>
    <ds:schemaRef ds:uri="63028529-2f16-4d20-af69-bef8766d716b"/>
    <ds:schemaRef ds:uri="http://schemas.microsoft.com/office/infopath/2007/PartnerControls"/>
    <ds:schemaRef ds:uri="http://purl.org/dc/terms/"/>
    <ds:schemaRef ds:uri="http://www.w3.org/XML/1998/namespace"/>
    <ds:schemaRef ds:uri="http://schemas.microsoft.com/office/2006/metadata/properties"/>
    <ds:schemaRef ds:uri="http://purl.org/dc/elements/1.1/"/>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Salsabila Putri Khansa</dc:creator>
  <keywords/>
  <dc:description/>
  <lastModifiedBy>Amini Aulia</lastModifiedBy>
  <revision>58</revision>
  <dcterms:created xsi:type="dcterms:W3CDTF">2026-02-27T01:22:00.0000000Z</dcterms:created>
  <dcterms:modified xsi:type="dcterms:W3CDTF">2026-04-12T06:52:58.5383346Z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0x01010019AD5666B5A0ED4EB7ABB86F1CB325A4</vt:lpwstr>
  </property>
</Properties>
</file>